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2489" w:rsidRPr="0012513F" w:rsidRDefault="00E72489" w:rsidP="00E72489">
      <w:pPr>
        <w:pStyle w:val="Default"/>
        <w:ind w:left="5103"/>
        <w:rPr>
          <w:rFonts w:ascii="Times New Roman" w:hAnsi="Times New Roman" w:cs="Times New Roman"/>
          <w:color w:val="auto"/>
          <w:sz w:val="22"/>
          <w:szCs w:val="22"/>
        </w:rPr>
      </w:pPr>
      <w:r w:rsidRPr="0012513F">
        <w:rPr>
          <w:rFonts w:ascii="Times New Roman" w:hAnsi="Times New Roman" w:cs="Times New Roman"/>
          <w:color w:val="auto"/>
          <w:sz w:val="22"/>
          <w:szCs w:val="22"/>
        </w:rPr>
        <w:t xml:space="preserve">APSTIPRINĀTS </w:t>
      </w:r>
    </w:p>
    <w:p w:rsidR="00E72489" w:rsidRPr="0012513F" w:rsidRDefault="00E72489" w:rsidP="00E72489">
      <w:pPr>
        <w:pStyle w:val="Default"/>
        <w:ind w:left="5103"/>
        <w:rPr>
          <w:rFonts w:ascii="Times New Roman" w:hAnsi="Times New Roman" w:cs="Times New Roman"/>
          <w:color w:val="auto"/>
          <w:sz w:val="22"/>
          <w:szCs w:val="22"/>
        </w:rPr>
      </w:pPr>
      <w:r w:rsidRPr="0012513F">
        <w:rPr>
          <w:rFonts w:ascii="Times New Roman" w:hAnsi="Times New Roman" w:cs="Times New Roman"/>
          <w:color w:val="auto"/>
          <w:sz w:val="22"/>
          <w:szCs w:val="22"/>
        </w:rPr>
        <w:t>ar PIKC "Daugavpils tehnikums"</w:t>
      </w:r>
    </w:p>
    <w:p w:rsidR="00E72489" w:rsidRPr="0012513F" w:rsidRDefault="00E72489" w:rsidP="00E72489">
      <w:pPr>
        <w:pStyle w:val="Default"/>
        <w:ind w:left="5103"/>
        <w:rPr>
          <w:rFonts w:ascii="Times New Roman" w:hAnsi="Times New Roman" w:cs="Times New Roman"/>
          <w:color w:val="auto"/>
          <w:sz w:val="22"/>
          <w:szCs w:val="22"/>
        </w:rPr>
      </w:pPr>
      <w:r w:rsidRPr="0012513F">
        <w:rPr>
          <w:rFonts w:ascii="Times New Roman" w:hAnsi="Times New Roman" w:cs="Times New Roman"/>
          <w:color w:val="auto"/>
          <w:sz w:val="22"/>
          <w:szCs w:val="22"/>
        </w:rPr>
        <w:t xml:space="preserve">Iepirkuma komisijas </w:t>
      </w:r>
    </w:p>
    <w:p w:rsidR="00E72489" w:rsidRPr="00555BC8" w:rsidRDefault="00E72489" w:rsidP="00E72489">
      <w:pPr>
        <w:pStyle w:val="Default"/>
        <w:ind w:left="5103"/>
        <w:rPr>
          <w:rFonts w:ascii="Times New Roman" w:hAnsi="Times New Roman" w:cs="Times New Roman"/>
          <w:color w:val="auto"/>
          <w:sz w:val="22"/>
          <w:szCs w:val="22"/>
        </w:rPr>
      </w:pPr>
      <w:r w:rsidRPr="00555BC8">
        <w:rPr>
          <w:rFonts w:ascii="Times New Roman" w:hAnsi="Times New Roman" w:cs="Times New Roman"/>
          <w:color w:val="auto"/>
          <w:sz w:val="22"/>
          <w:szCs w:val="22"/>
        </w:rPr>
        <w:t>2019. gada 1</w:t>
      </w:r>
      <w:r w:rsidR="00555BC8" w:rsidRPr="00555BC8">
        <w:rPr>
          <w:rFonts w:ascii="Times New Roman" w:hAnsi="Times New Roman" w:cs="Times New Roman"/>
          <w:color w:val="auto"/>
          <w:sz w:val="22"/>
          <w:szCs w:val="22"/>
        </w:rPr>
        <w:t>8</w:t>
      </w:r>
      <w:r w:rsidRPr="00555BC8">
        <w:rPr>
          <w:rFonts w:ascii="Times New Roman" w:hAnsi="Times New Roman" w:cs="Times New Roman"/>
          <w:color w:val="auto"/>
          <w:sz w:val="22"/>
          <w:szCs w:val="22"/>
        </w:rPr>
        <w:t>.septembra sēdes lēmumu</w:t>
      </w:r>
    </w:p>
    <w:p w:rsidR="00E72489" w:rsidRDefault="00E72489" w:rsidP="00E72489">
      <w:pPr>
        <w:pStyle w:val="Default"/>
        <w:ind w:left="5103"/>
        <w:rPr>
          <w:rFonts w:ascii="Times New Roman" w:hAnsi="Times New Roman" w:cs="Times New Roman"/>
          <w:color w:val="auto"/>
          <w:sz w:val="22"/>
          <w:szCs w:val="22"/>
        </w:rPr>
      </w:pPr>
      <w:r w:rsidRPr="0012513F">
        <w:rPr>
          <w:rFonts w:ascii="Times New Roman" w:hAnsi="Times New Roman" w:cs="Times New Roman"/>
          <w:color w:val="auto"/>
          <w:sz w:val="22"/>
          <w:szCs w:val="22"/>
        </w:rPr>
        <w:t>Komisijas sēdes protokols Nr.1</w:t>
      </w:r>
      <w:r>
        <w:rPr>
          <w:rFonts w:ascii="Times New Roman" w:hAnsi="Times New Roman" w:cs="Times New Roman"/>
          <w:color w:val="auto"/>
          <w:sz w:val="22"/>
          <w:szCs w:val="22"/>
        </w:rPr>
        <w:t>.</w:t>
      </w:r>
      <w:r w:rsidRPr="0012513F">
        <w:rPr>
          <w:rFonts w:ascii="Times New Roman" w:hAnsi="Times New Roman" w:cs="Times New Roman"/>
          <w:color w:val="auto"/>
          <w:sz w:val="22"/>
          <w:szCs w:val="22"/>
        </w:rPr>
        <w:t>26/</w:t>
      </w:r>
      <w:r>
        <w:rPr>
          <w:rFonts w:ascii="Times New Roman" w:hAnsi="Times New Roman" w:cs="Times New Roman"/>
          <w:color w:val="auto"/>
          <w:sz w:val="22"/>
          <w:szCs w:val="22"/>
        </w:rPr>
        <w:t>28</w:t>
      </w:r>
      <w:r w:rsidRPr="0012513F">
        <w:rPr>
          <w:rFonts w:ascii="Times New Roman" w:hAnsi="Times New Roman" w:cs="Times New Roman"/>
          <w:color w:val="auto"/>
          <w:sz w:val="22"/>
          <w:szCs w:val="22"/>
        </w:rPr>
        <w:t>/1</w:t>
      </w:r>
    </w:p>
    <w:p w:rsidR="00E72489" w:rsidRPr="0012513F" w:rsidRDefault="00E72489" w:rsidP="00E72489">
      <w:pPr>
        <w:pStyle w:val="Default"/>
        <w:ind w:left="5103"/>
        <w:rPr>
          <w:rFonts w:ascii="Times New Roman" w:hAnsi="Times New Roman" w:cs="Times New Roman"/>
          <w:b/>
          <w:bCs/>
          <w:color w:val="auto"/>
          <w:sz w:val="22"/>
          <w:szCs w:val="22"/>
        </w:rPr>
      </w:pPr>
      <w:r>
        <w:rPr>
          <w:rFonts w:ascii="Times New Roman" w:hAnsi="Times New Roman" w:cs="Times New Roman"/>
          <w:color w:val="auto"/>
          <w:sz w:val="22"/>
          <w:szCs w:val="22"/>
        </w:rPr>
        <w:t xml:space="preserve">_________________ </w:t>
      </w:r>
      <w:proofErr w:type="spellStart"/>
      <w:r>
        <w:rPr>
          <w:rFonts w:ascii="Times New Roman" w:hAnsi="Times New Roman" w:cs="Times New Roman"/>
          <w:color w:val="auto"/>
          <w:sz w:val="22"/>
          <w:szCs w:val="22"/>
        </w:rPr>
        <w:t>A.Tomsons</w:t>
      </w:r>
      <w:proofErr w:type="spellEnd"/>
    </w:p>
    <w:p w:rsidR="00E72489" w:rsidRPr="0012513F" w:rsidRDefault="00E72489" w:rsidP="00E72489">
      <w:pPr>
        <w:pStyle w:val="Default"/>
        <w:jc w:val="center"/>
        <w:rPr>
          <w:rFonts w:ascii="Times New Roman" w:hAnsi="Times New Roman" w:cs="Times New Roman"/>
          <w:b/>
          <w:bCs/>
          <w:color w:val="auto"/>
          <w:sz w:val="22"/>
          <w:szCs w:val="22"/>
        </w:rPr>
      </w:pPr>
      <w:r w:rsidRPr="0012513F">
        <w:rPr>
          <w:rFonts w:ascii="Times New Roman" w:hAnsi="Times New Roman" w:cs="Times New Roman"/>
          <w:b/>
          <w:bCs/>
          <w:color w:val="auto"/>
          <w:sz w:val="22"/>
          <w:szCs w:val="22"/>
        </w:rPr>
        <w:t>NOLIKUMS</w:t>
      </w:r>
    </w:p>
    <w:p w:rsidR="00E72489" w:rsidRPr="0012513F" w:rsidRDefault="00E72489" w:rsidP="00E72489">
      <w:pPr>
        <w:pStyle w:val="Default"/>
        <w:jc w:val="center"/>
        <w:rPr>
          <w:rFonts w:ascii="Times New Roman" w:hAnsi="Times New Roman" w:cs="Times New Roman"/>
          <w:b/>
          <w:bCs/>
          <w:color w:val="auto"/>
          <w:sz w:val="22"/>
          <w:szCs w:val="22"/>
        </w:rPr>
      </w:pPr>
      <w:r w:rsidRPr="0012513F">
        <w:rPr>
          <w:rFonts w:ascii="Times New Roman" w:hAnsi="Times New Roman" w:cs="Times New Roman"/>
          <w:b/>
          <w:bCs/>
          <w:color w:val="auto"/>
          <w:sz w:val="22"/>
          <w:szCs w:val="22"/>
        </w:rPr>
        <w:t>"Mācību līdzekļu iegāde</w:t>
      </w:r>
      <w:r>
        <w:rPr>
          <w:rFonts w:ascii="Times New Roman" w:hAnsi="Times New Roman" w:cs="Times New Roman"/>
          <w:b/>
          <w:bCs/>
          <w:color w:val="auto"/>
          <w:sz w:val="22"/>
          <w:szCs w:val="22"/>
        </w:rPr>
        <w:t xml:space="preserve"> PIKC “Daugavpils tehnikums” profesionālo programmu nodrošināšanai</w:t>
      </w:r>
      <w:r w:rsidRPr="0012513F">
        <w:rPr>
          <w:rFonts w:ascii="Times New Roman" w:hAnsi="Times New Roman" w:cs="Times New Roman"/>
          <w:b/>
          <w:bCs/>
          <w:color w:val="auto"/>
          <w:sz w:val="22"/>
          <w:szCs w:val="22"/>
        </w:rPr>
        <w:t>"</w:t>
      </w:r>
    </w:p>
    <w:p w:rsidR="00E72489" w:rsidRDefault="00E72489" w:rsidP="00E72489">
      <w:pPr>
        <w:pStyle w:val="Default"/>
        <w:ind w:left="720" w:hanging="720"/>
        <w:jc w:val="center"/>
        <w:rPr>
          <w:rFonts w:ascii="Times New Roman" w:hAnsi="Times New Roman" w:cs="Times New Roman"/>
          <w:b/>
          <w:bCs/>
          <w:color w:val="auto"/>
          <w:sz w:val="22"/>
          <w:szCs w:val="22"/>
        </w:rPr>
      </w:pPr>
      <w:r w:rsidRPr="0012513F">
        <w:rPr>
          <w:rFonts w:ascii="Times New Roman" w:hAnsi="Times New Roman" w:cs="Times New Roman"/>
          <w:b/>
          <w:bCs/>
          <w:color w:val="auto"/>
          <w:sz w:val="22"/>
          <w:szCs w:val="22"/>
        </w:rPr>
        <w:t>PIKC DT 201</w:t>
      </w:r>
      <w:r>
        <w:rPr>
          <w:rFonts w:ascii="Times New Roman" w:hAnsi="Times New Roman" w:cs="Times New Roman"/>
          <w:b/>
          <w:bCs/>
          <w:color w:val="auto"/>
          <w:sz w:val="22"/>
          <w:szCs w:val="22"/>
        </w:rPr>
        <w:t>9</w:t>
      </w:r>
      <w:r w:rsidRPr="0012513F">
        <w:rPr>
          <w:rFonts w:ascii="Times New Roman" w:hAnsi="Times New Roman" w:cs="Times New Roman"/>
          <w:b/>
          <w:bCs/>
          <w:color w:val="auto"/>
          <w:sz w:val="22"/>
          <w:szCs w:val="22"/>
        </w:rPr>
        <w:t>/</w:t>
      </w:r>
      <w:r>
        <w:rPr>
          <w:rFonts w:ascii="Times New Roman" w:hAnsi="Times New Roman" w:cs="Times New Roman"/>
          <w:b/>
          <w:bCs/>
          <w:color w:val="auto"/>
          <w:sz w:val="22"/>
          <w:szCs w:val="22"/>
        </w:rPr>
        <w:t>28</w:t>
      </w:r>
    </w:p>
    <w:p w:rsidR="00E72489" w:rsidRDefault="00E72489" w:rsidP="00E72489">
      <w:pPr>
        <w:pStyle w:val="Default"/>
        <w:ind w:left="720" w:hanging="720"/>
        <w:jc w:val="center"/>
        <w:rPr>
          <w:rFonts w:ascii="Times New Roman" w:hAnsi="Times New Roman" w:cs="Times New Roman"/>
          <w:b/>
          <w:bCs/>
          <w:color w:val="auto"/>
          <w:sz w:val="22"/>
          <w:szCs w:val="22"/>
        </w:rPr>
      </w:pPr>
    </w:p>
    <w:p w:rsidR="00E72489" w:rsidRPr="0012513F" w:rsidRDefault="00462D3E" w:rsidP="00E72489">
      <w:pPr>
        <w:pStyle w:val="Default"/>
        <w:jc w:val="both"/>
        <w:rPr>
          <w:rFonts w:ascii="Times New Roman" w:hAnsi="Times New Roman" w:cs="Times New Roman"/>
          <w:b/>
          <w:color w:val="auto"/>
          <w:sz w:val="22"/>
          <w:szCs w:val="22"/>
        </w:rPr>
      </w:pPr>
      <w:r>
        <w:rPr>
          <w:rFonts w:ascii="Times New Roman" w:hAnsi="Times New Roman" w:cs="Times New Roman"/>
          <w:b/>
          <w:bCs/>
          <w:color w:val="auto"/>
          <w:sz w:val="22"/>
          <w:szCs w:val="22"/>
        </w:rPr>
        <w:t xml:space="preserve">1. </w:t>
      </w:r>
      <w:r w:rsidR="00E72489" w:rsidRPr="0012513F">
        <w:rPr>
          <w:rFonts w:ascii="Times New Roman" w:hAnsi="Times New Roman" w:cs="Times New Roman"/>
          <w:b/>
          <w:bCs/>
          <w:color w:val="auto"/>
          <w:sz w:val="22"/>
          <w:szCs w:val="22"/>
        </w:rPr>
        <w:t>Iepirkuma identifikācijas numurs un informācija par Pasūtītāju:</w:t>
      </w:r>
    </w:p>
    <w:p w:rsidR="00E72489" w:rsidRPr="0012513F" w:rsidRDefault="00E72489" w:rsidP="00E72489">
      <w:pPr>
        <w:pStyle w:val="Default"/>
        <w:numPr>
          <w:ilvl w:val="1"/>
          <w:numId w:val="1"/>
        </w:numPr>
        <w:jc w:val="both"/>
        <w:rPr>
          <w:rFonts w:ascii="Times New Roman" w:hAnsi="Times New Roman" w:cs="Times New Roman"/>
          <w:color w:val="auto"/>
          <w:sz w:val="22"/>
          <w:szCs w:val="22"/>
        </w:rPr>
      </w:pPr>
      <w:r w:rsidRPr="0012513F">
        <w:rPr>
          <w:rFonts w:ascii="Times New Roman" w:hAnsi="Times New Roman" w:cs="Times New Roman"/>
          <w:color w:val="auto"/>
          <w:sz w:val="22"/>
          <w:szCs w:val="22"/>
        </w:rPr>
        <w:t>Iepirkuma identifikācijas numurs – PIKC DT 201</w:t>
      </w:r>
      <w:r>
        <w:rPr>
          <w:rFonts w:ascii="Times New Roman" w:hAnsi="Times New Roman" w:cs="Times New Roman"/>
          <w:color w:val="auto"/>
          <w:sz w:val="22"/>
          <w:szCs w:val="22"/>
        </w:rPr>
        <w:t>9</w:t>
      </w:r>
      <w:r w:rsidRPr="0012513F">
        <w:rPr>
          <w:rFonts w:ascii="Times New Roman" w:hAnsi="Times New Roman" w:cs="Times New Roman"/>
          <w:color w:val="auto"/>
          <w:sz w:val="22"/>
          <w:szCs w:val="22"/>
        </w:rPr>
        <w:t>/</w:t>
      </w:r>
      <w:r>
        <w:rPr>
          <w:rFonts w:ascii="Times New Roman" w:hAnsi="Times New Roman" w:cs="Times New Roman"/>
          <w:color w:val="auto"/>
          <w:sz w:val="22"/>
          <w:szCs w:val="22"/>
        </w:rPr>
        <w:t>28</w:t>
      </w:r>
      <w:r w:rsidRPr="0012513F">
        <w:rPr>
          <w:rFonts w:ascii="Times New Roman" w:hAnsi="Times New Roman" w:cs="Times New Roman"/>
          <w:color w:val="auto"/>
          <w:sz w:val="22"/>
          <w:szCs w:val="22"/>
        </w:rPr>
        <w:t xml:space="preserve"> </w:t>
      </w:r>
    </w:p>
    <w:p w:rsidR="00E72489" w:rsidRPr="0012513F" w:rsidRDefault="00E72489" w:rsidP="00E72489">
      <w:pPr>
        <w:pStyle w:val="Default"/>
        <w:numPr>
          <w:ilvl w:val="1"/>
          <w:numId w:val="1"/>
        </w:numPr>
        <w:jc w:val="both"/>
        <w:rPr>
          <w:rFonts w:ascii="Times New Roman" w:hAnsi="Times New Roman" w:cs="Times New Roman"/>
          <w:color w:val="auto"/>
          <w:sz w:val="22"/>
          <w:szCs w:val="22"/>
        </w:rPr>
      </w:pPr>
      <w:r w:rsidRPr="0012513F">
        <w:rPr>
          <w:rFonts w:ascii="Times New Roman" w:hAnsi="Times New Roman" w:cs="Times New Roman"/>
          <w:color w:val="auto"/>
          <w:sz w:val="22"/>
          <w:szCs w:val="22"/>
        </w:rPr>
        <w:t xml:space="preserve">Pasūtītājs – Profesionālās izglītības kompetences centrs "Daugavpils tehnikums", reģistrācijas numurs 2734003068, nodokļu maksātāja numurs 90009625574, PVN maksātāja numurs LV 90009625574, Strādnieku ielā 16, Daugavpilī, LV-5404, tālruņi informācijai 65436893, 27741511, e-pasts </w:t>
      </w:r>
      <w:proofErr w:type="spellStart"/>
      <w:r w:rsidRPr="0012513F">
        <w:rPr>
          <w:rFonts w:ascii="Times New Roman" w:hAnsi="Times New Roman" w:cs="Times New Roman"/>
          <w:color w:val="auto"/>
          <w:sz w:val="22"/>
          <w:szCs w:val="22"/>
        </w:rPr>
        <w:t>dvt@daugvt.lv</w:t>
      </w:r>
      <w:proofErr w:type="spellEnd"/>
      <w:r w:rsidRPr="0012513F">
        <w:rPr>
          <w:rFonts w:ascii="Times New Roman" w:hAnsi="Times New Roman" w:cs="Times New Roman"/>
          <w:color w:val="auto"/>
          <w:sz w:val="22"/>
          <w:szCs w:val="22"/>
        </w:rPr>
        <w:t xml:space="preserve">, </w:t>
      </w:r>
      <w:proofErr w:type="spellStart"/>
      <w:r w:rsidRPr="0012513F">
        <w:rPr>
          <w:rFonts w:ascii="Times New Roman" w:hAnsi="Times New Roman" w:cs="Times New Roman"/>
          <w:color w:val="auto"/>
          <w:sz w:val="22"/>
          <w:szCs w:val="22"/>
        </w:rPr>
        <w:t>mājaslapa</w:t>
      </w:r>
      <w:proofErr w:type="spellEnd"/>
      <w:r w:rsidRPr="0012513F">
        <w:rPr>
          <w:rFonts w:ascii="Times New Roman" w:hAnsi="Times New Roman" w:cs="Times New Roman"/>
          <w:color w:val="auto"/>
          <w:sz w:val="22"/>
          <w:szCs w:val="22"/>
        </w:rPr>
        <w:t xml:space="preserve"> </w:t>
      </w:r>
      <w:proofErr w:type="spellStart"/>
      <w:r w:rsidRPr="0012513F">
        <w:rPr>
          <w:rFonts w:ascii="Times New Roman" w:hAnsi="Times New Roman" w:cs="Times New Roman"/>
          <w:color w:val="auto"/>
          <w:sz w:val="22"/>
          <w:szCs w:val="22"/>
        </w:rPr>
        <w:t>www.daugvt.lv</w:t>
      </w:r>
      <w:proofErr w:type="spellEnd"/>
      <w:r w:rsidRPr="0012513F">
        <w:rPr>
          <w:rFonts w:ascii="Times New Roman" w:hAnsi="Times New Roman" w:cs="Times New Roman"/>
          <w:color w:val="auto"/>
          <w:sz w:val="22"/>
          <w:szCs w:val="22"/>
        </w:rPr>
        <w:t>.</w:t>
      </w:r>
    </w:p>
    <w:p w:rsidR="00E72489" w:rsidRPr="0012513F" w:rsidRDefault="00E72489" w:rsidP="00E72489">
      <w:pPr>
        <w:pStyle w:val="Default"/>
        <w:numPr>
          <w:ilvl w:val="1"/>
          <w:numId w:val="1"/>
        </w:numPr>
        <w:jc w:val="both"/>
        <w:rPr>
          <w:rFonts w:ascii="Times New Roman" w:hAnsi="Times New Roman" w:cs="Times New Roman"/>
          <w:color w:val="auto"/>
          <w:sz w:val="22"/>
          <w:szCs w:val="22"/>
        </w:rPr>
      </w:pPr>
      <w:r w:rsidRPr="0012513F">
        <w:rPr>
          <w:rFonts w:ascii="Times New Roman" w:hAnsi="Times New Roman" w:cs="Times New Roman"/>
          <w:color w:val="auto"/>
          <w:sz w:val="22"/>
          <w:szCs w:val="22"/>
        </w:rPr>
        <w:t>Kontaktpersonas:</w:t>
      </w:r>
    </w:p>
    <w:p w:rsidR="00E72489" w:rsidRPr="0012513F" w:rsidRDefault="00E72489" w:rsidP="00E72489">
      <w:pPr>
        <w:pStyle w:val="Default"/>
        <w:numPr>
          <w:ilvl w:val="2"/>
          <w:numId w:val="1"/>
        </w:numPr>
        <w:jc w:val="both"/>
        <w:rPr>
          <w:rFonts w:ascii="Times New Roman" w:hAnsi="Times New Roman" w:cs="Times New Roman"/>
          <w:color w:val="auto"/>
          <w:sz w:val="22"/>
          <w:szCs w:val="22"/>
        </w:rPr>
      </w:pPr>
      <w:r w:rsidRPr="0012513F">
        <w:rPr>
          <w:rFonts w:ascii="Times New Roman" w:hAnsi="Times New Roman" w:cs="Times New Roman"/>
          <w:color w:val="auto"/>
          <w:sz w:val="22"/>
          <w:szCs w:val="22"/>
        </w:rPr>
        <w:t xml:space="preserve">Tehnisko specifikāciju jautājumos: </w:t>
      </w:r>
      <w:proofErr w:type="spellStart"/>
      <w:r>
        <w:rPr>
          <w:rFonts w:ascii="Times New Roman" w:hAnsi="Times New Roman" w:cs="Times New Roman"/>
          <w:color w:val="auto"/>
          <w:sz w:val="22"/>
          <w:szCs w:val="22"/>
        </w:rPr>
        <w:t>I.Ivanovs</w:t>
      </w:r>
      <w:proofErr w:type="spellEnd"/>
      <w:r w:rsidRPr="0012513F">
        <w:rPr>
          <w:rFonts w:ascii="Times New Roman" w:hAnsi="Times New Roman" w:cs="Times New Roman"/>
          <w:color w:val="auto"/>
          <w:sz w:val="22"/>
          <w:szCs w:val="22"/>
        </w:rPr>
        <w:t xml:space="preserve">, e-pasts </w:t>
      </w:r>
      <w:hyperlink r:id="rId9" w:history="1">
        <w:r w:rsidRPr="00BD13D4">
          <w:rPr>
            <w:rStyle w:val="Hipersaite"/>
            <w:rFonts w:ascii="Times New Roman" w:hAnsi="Times New Roman" w:cs="Times New Roman"/>
            <w:sz w:val="22"/>
            <w:szCs w:val="22"/>
          </w:rPr>
          <w:t>igors.ivanovs@daugvt.lv</w:t>
        </w:r>
      </w:hyperlink>
      <w:r w:rsidRPr="0012513F">
        <w:rPr>
          <w:rFonts w:ascii="Times New Roman" w:hAnsi="Times New Roman" w:cs="Times New Roman"/>
          <w:color w:val="auto"/>
          <w:sz w:val="22"/>
          <w:szCs w:val="22"/>
        </w:rPr>
        <w:t>.</w:t>
      </w:r>
    </w:p>
    <w:p w:rsidR="00E72489" w:rsidRPr="0012513F" w:rsidRDefault="00E72489" w:rsidP="00E72489">
      <w:pPr>
        <w:pStyle w:val="Default"/>
        <w:numPr>
          <w:ilvl w:val="2"/>
          <w:numId w:val="1"/>
        </w:numPr>
        <w:jc w:val="both"/>
        <w:rPr>
          <w:rFonts w:ascii="Times New Roman" w:hAnsi="Times New Roman" w:cs="Times New Roman"/>
          <w:color w:val="auto"/>
          <w:sz w:val="22"/>
          <w:szCs w:val="22"/>
        </w:rPr>
      </w:pPr>
      <w:r w:rsidRPr="0012513F">
        <w:rPr>
          <w:rFonts w:ascii="Times New Roman" w:hAnsi="Times New Roman" w:cs="Times New Roman"/>
          <w:color w:val="auto"/>
          <w:sz w:val="22"/>
          <w:szCs w:val="22"/>
        </w:rPr>
        <w:t xml:space="preserve">Iepirkuma organizācijas un dokumentācijas jautājumos: </w:t>
      </w:r>
      <w:proofErr w:type="spellStart"/>
      <w:r w:rsidRPr="0012513F">
        <w:rPr>
          <w:rFonts w:ascii="Times New Roman" w:hAnsi="Times New Roman" w:cs="Times New Roman"/>
          <w:color w:val="auto"/>
          <w:sz w:val="22"/>
          <w:szCs w:val="22"/>
        </w:rPr>
        <w:t>A.Oboleviča</w:t>
      </w:r>
      <w:proofErr w:type="spellEnd"/>
      <w:r w:rsidRPr="0012513F">
        <w:rPr>
          <w:rFonts w:ascii="Times New Roman" w:hAnsi="Times New Roman" w:cs="Times New Roman"/>
          <w:color w:val="auto"/>
          <w:sz w:val="22"/>
          <w:szCs w:val="22"/>
        </w:rPr>
        <w:t xml:space="preserve">, e-pasts </w:t>
      </w:r>
      <w:hyperlink r:id="rId10" w:history="1">
        <w:r w:rsidRPr="0012513F">
          <w:rPr>
            <w:rStyle w:val="Hipersaite"/>
            <w:rFonts w:ascii="Times New Roman" w:hAnsi="Times New Roman" w:cs="Times New Roman"/>
            <w:sz w:val="22"/>
            <w:szCs w:val="22"/>
          </w:rPr>
          <w:t>alla.obolevica@daugvt.lv</w:t>
        </w:r>
      </w:hyperlink>
      <w:r w:rsidRPr="0012513F">
        <w:rPr>
          <w:rFonts w:ascii="Times New Roman" w:hAnsi="Times New Roman" w:cs="Times New Roman"/>
          <w:color w:val="auto"/>
          <w:sz w:val="22"/>
          <w:szCs w:val="22"/>
        </w:rPr>
        <w:t xml:space="preserve">. </w:t>
      </w:r>
    </w:p>
    <w:p w:rsidR="00E72489" w:rsidRPr="00012379" w:rsidRDefault="00E72489" w:rsidP="00EB005E">
      <w:pPr>
        <w:pStyle w:val="Sarakstarindkopa"/>
        <w:numPr>
          <w:ilvl w:val="1"/>
          <w:numId w:val="1"/>
        </w:numPr>
        <w:ind w:left="562" w:hanging="562"/>
        <w:rPr>
          <w:rFonts w:cs="Times New Roman"/>
          <w:sz w:val="22"/>
        </w:rPr>
      </w:pPr>
      <w:r w:rsidRPr="00012379">
        <w:rPr>
          <w:rFonts w:cs="Times New Roman"/>
          <w:b/>
          <w:sz w:val="22"/>
        </w:rPr>
        <w:t>Komisija</w:t>
      </w:r>
      <w:r w:rsidRPr="00012379">
        <w:rPr>
          <w:rFonts w:cs="Times New Roman"/>
          <w:sz w:val="22"/>
        </w:rPr>
        <w:t xml:space="preserve"> – iepirkumu veic  ar </w:t>
      </w:r>
      <w:r w:rsidRPr="00012379">
        <w:rPr>
          <w:sz w:val="22"/>
        </w:rPr>
        <w:t>izveidota PIKC "Daugavpils tehnikums" direktora 201</w:t>
      </w:r>
      <w:r w:rsidR="00555BC8" w:rsidRPr="00012379">
        <w:rPr>
          <w:sz w:val="22"/>
        </w:rPr>
        <w:t>9</w:t>
      </w:r>
      <w:r w:rsidRPr="00012379">
        <w:rPr>
          <w:sz w:val="22"/>
        </w:rPr>
        <w:t xml:space="preserve">. gada </w:t>
      </w:r>
      <w:r w:rsidR="00555BC8" w:rsidRPr="00012379">
        <w:rPr>
          <w:sz w:val="22"/>
        </w:rPr>
        <w:t>1</w:t>
      </w:r>
      <w:r w:rsidR="00012379" w:rsidRPr="00012379">
        <w:rPr>
          <w:sz w:val="22"/>
        </w:rPr>
        <w:t>6</w:t>
      </w:r>
      <w:r w:rsidRPr="00012379">
        <w:rPr>
          <w:sz w:val="22"/>
        </w:rPr>
        <w:t xml:space="preserve">. </w:t>
      </w:r>
      <w:r w:rsidR="00555BC8" w:rsidRPr="00012379">
        <w:rPr>
          <w:sz w:val="22"/>
        </w:rPr>
        <w:t>septembra</w:t>
      </w:r>
      <w:r w:rsidRPr="00012379">
        <w:rPr>
          <w:sz w:val="22"/>
        </w:rPr>
        <w:t xml:space="preserve"> rīkojumu </w:t>
      </w:r>
      <w:proofErr w:type="spellStart"/>
      <w:r w:rsidRPr="00012379">
        <w:rPr>
          <w:sz w:val="22"/>
        </w:rPr>
        <w:t>Nr</w:t>
      </w:r>
      <w:proofErr w:type="spellEnd"/>
      <w:r w:rsidRPr="00012379">
        <w:rPr>
          <w:sz w:val="22"/>
        </w:rPr>
        <w:t>. 1</w:t>
      </w:r>
      <w:r w:rsidR="00012379" w:rsidRPr="00012379">
        <w:rPr>
          <w:sz w:val="22"/>
        </w:rPr>
        <w:t>.</w:t>
      </w:r>
      <w:r w:rsidRPr="00012379">
        <w:rPr>
          <w:sz w:val="22"/>
        </w:rPr>
        <w:t>9/1</w:t>
      </w:r>
      <w:r w:rsidR="00012379" w:rsidRPr="00012379">
        <w:rPr>
          <w:sz w:val="22"/>
        </w:rPr>
        <w:t>85</w:t>
      </w:r>
      <w:r w:rsidRPr="00012379">
        <w:rPr>
          <w:sz w:val="22"/>
        </w:rPr>
        <w:t xml:space="preserve"> "Par iepirkumu komisijas izveidi"</w:t>
      </w:r>
      <w:r w:rsidRPr="00012379">
        <w:rPr>
          <w:rFonts w:cs="Times New Roman"/>
          <w:sz w:val="22"/>
        </w:rPr>
        <w:t xml:space="preserve">. </w:t>
      </w:r>
    </w:p>
    <w:p w:rsidR="00E72489" w:rsidRPr="005E166A" w:rsidRDefault="00E72489" w:rsidP="00EB005E">
      <w:pPr>
        <w:pStyle w:val="Default"/>
        <w:numPr>
          <w:ilvl w:val="1"/>
          <w:numId w:val="1"/>
        </w:numPr>
        <w:ind w:left="562" w:hanging="562"/>
        <w:jc w:val="both"/>
        <w:rPr>
          <w:rFonts w:ascii="Times New Roman" w:hAnsi="Times New Roman" w:cs="Times New Roman"/>
          <w:b/>
          <w:color w:val="auto"/>
          <w:sz w:val="22"/>
          <w:szCs w:val="22"/>
        </w:rPr>
      </w:pPr>
      <w:r w:rsidRPr="0012513F">
        <w:rPr>
          <w:rFonts w:ascii="Times New Roman" w:hAnsi="Times New Roman" w:cs="Times New Roman"/>
          <w:b/>
          <w:bCs/>
          <w:color w:val="auto"/>
          <w:sz w:val="22"/>
          <w:szCs w:val="22"/>
        </w:rPr>
        <w:t>Iepirkuma procedūras veids</w:t>
      </w:r>
      <w:r w:rsidRPr="0012513F">
        <w:rPr>
          <w:rFonts w:ascii="Times New Roman" w:hAnsi="Times New Roman" w:cs="Times New Roman"/>
          <w:bCs/>
          <w:color w:val="auto"/>
          <w:sz w:val="22"/>
          <w:szCs w:val="22"/>
        </w:rPr>
        <w:t xml:space="preserve"> – </w:t>
      </w:r>
      <w:r>
        <w:rPr>
          <w:rFonts w:ascii="Times New Roman" w:hAnsi="Times New Roman" w:cs="Times New Roman"/>
          <w:bCs/>
          <w:color w:val="auto"/>
          <w:sz w:val="22"/>
          <w:szCs w:val="22"/>
        </w:rPr>
        <w:t xml:space="preserve">atklāts </w:t>
      </w:r>
      <w:r w:rsidRPr="005E166A">
        <w:rPr>
          <w:rFonts w:ascii="Times New Roman" w:hAnsi="Times New Roman" w:cs="Times New Roman"/>
          <w:bCs/>
          <w:color w:val="auto"/>
          <w:sz w:val="22"/>
          <w:szCs w:val="22"/>
        </w:rPr>
        <w:t xml:space="preserve">konkurss </w:t>
      </w:r>
      <w:r w:rsidRPr="005E166A">
        <w:rPr>
          <w:rFonts w:ascii="Times New Roman" w:hAnsi="Times New Roman" w:cs="Times New Roman"/>
          <w:color w:val="auto"/>
          <w:sz w:val="22"/>
          <w:szCs w:val="22"/>
        </w:rPr>
        <w:t>saskaņā ar Publisko iepirkumu likuma 8.panta pirmās daļas 1.punktu</w:t>
      </w:r>
      <w:r w:rsidRPr="005E166A">
        <w:rPr>
          <w:rFonts w:ascii="Times New Roman" w:hAnsi="Times New Roman" w:cs="Times New Roman"/>
          <w:b/>
          <w:color w:val="auto"/>
          <w:sz w:val="22"/>
          <w:szCs w:val="22"/>
        </w:rPr>
        <w:t>.</w:t>
      </w:r>
    </w:p>
    <w:p w:rsidR="00E72489" w:rsidRPr="005E166A" w:rsidRDefault="00E72489" w:rsidP="00E71CC0">
      <w:pPr>
        <w:pStyle w:val="Default"/>
        <w:numPr>
          <w:ilvl w:val="1"/>
          <w:numId w:val="1"/>
        </w:numPr>
        <w:jc w:val="both"/>
        <w:rPr>
          <w:rFonts w:ascii="Times New Roman" w:hAnsi="Times New Roman" w:cs="Times New Roman"/>
          <w:color w:val="auto"/>
          <w:sz w:val="22"/>
          <w:szCs w:val="22"/>
        </w:rPr>
      </w:pPr>
      <w:r w:rsidRPr="00950D8C">
        <w:rPr>
          <w:rFonts w:ascii="Times New Roman" w:hAnsi="Times New Roman" w:cs="Times New Roman"/>
          <w:b/>
          <w:color w:val="auto"/>
          <w:sz w:val="22"/>
          <w:szCs w:val="22"/>
        </w:rPr>
        <w:t xml:space="preserve">Iepirkuma procedūras nosaukums - </w:t>
      </w:r>
      <w:r>
        <w:rPr>
          <w:rFonts w:ascii="Times New Roman" w:hAnsi="Times New Roman" w:cs="Times New Roman"/>
          <w:bCs/>
          <w:color w:val="auto"/>
          <w:sz w:val="22"/>
          <w:szCs w:val="22"/>
        </w:rPr>
        <w:t>m</w:t>
      </w:r>
      <w:r w:rsidRPr="005E166A">
        <w:rPr>
          <w:rFonts w:ascii="Times New Roman" w:hAnsi="Times New Roman" w:cs="Times New Roman"/>
          <w:bCs/>
          <w:color w:val="auto"/>
          <w:sz w:val="22"/>
          <w:szCs w:val="22"/>
        </w:rPr>
        <w:t>ācību līdzekļu iegāde PIKC “Daugavpils tehnikums” profesionālo programmu nodrošināšanai</w:t>
      </w:r>
      <w:r w:rsidRPr="00EB005E">
        <w:rPr>
          <w:rFonts w:ascii="Times New Roman" w:hAnsi="Times New Roman" w:cs="Times New Roman"/>
          <w:bCs/>
          <w:color w:val="auto"/>
          <w:sz w:val="22"/>
          <w:szCs w:val="22"/>
        </w:rPr>
        <w:t>.</w:t>
      </w:r>
    </w:p>
    <w:p w:rsidR="00E72489" w:rsidRPr="00950D8C" w:rsidRDefault="00E72489" w:rsidP="00E71CC0">
      <w:pPr>
        <w:pStyle w:val="Default"/>
        <w:numPr>
          <w:ilvl w:val="1"/>
          <w:numId w:val="1"/>
        </w:numPr>
        <w:jc w:val="both"/>
        <w:rPr>
          <w:rFonts w:ascii="Times New Roman" w:hAnsi="Times New Roman" w:cs="Times New Roman"/>
          <w:color w:val="auto"/>
          <w:sz w:val="22"/>
          <w:szCs w:val="22"/>
        </w:rPr>
      </w:pPr>
      <w:r w:rsidRPr="00950D8C">
        <w:rPr>
          <w:rFonts w:ascii="Times New Roman" w:hAnsi="Times New Roman" w:cs="Times New Roman"/>
          <w:color w:val="auto"/>
          <w:sz w:val="22"/>
          <w:szCs w:val="22"/>
        </w:rPr>
        <w:t>Iepirkuma identifikācijas numurs – PIKC DT 2019/</w:t>
      </w:r>
      <w:r>
        <w:rPr>
          <w:rFonts w:ascii="Times New Roman" w:hAnsi="Times New Roman" w:cs="Times New Roman"/>
          <w:color w:val="auto"/>
          <w:sz w:val="22"/>
          <w:szCs w:val="22"/>
        </w:rPr>
        <w:t>28</w:t>
      </w:r>
      <w:r w:rsidRPr="00950D8C">
        <w:rPr>
          <w:rFonts w:ascii="Times New Roman" w:hAnsi="Times New Roman" w:cs="Times New Roman"/>
          <w:color w:val="auto"/>
          <w:sz w:val="22"/>
          <w:szCs w:val="22"/>
        </w:rPr>
        <w:t xml:space="preserve"> </w:t>
      </w:r>
    </w:p>
    <w:p w:rsidR="00E72489" w:rsidRPr="00E71CC0" w:rsidRDefault="00E72489" w:rsidP="00E71CC0">
      <w:pPr>
        <w:pStyle w:val="Sarakstarindkopa"/>
        <w:numPr>
          <w:ilvl w:val="1"/>
          <w:numId w:val="1"/>
        </w:numPr>
        <w:suppressAutoHyphens/>
        <w:spacing w:before="60"/>
        <w:rPr>
          <w:rFonts w:cs="Times New Roman"/>
          <w:sz w:val="22"/>
        </w:rPr>
      </w:pPr>
      <w:r w:rsidRPr="00E71CC0">
        <w:rPr>
          <w:rFonts w:cs="Times New Roman"/>
          <w:b/>
          <w:sz w:val="22"/>
        </w:rPr>
        <w:t>Pretendents</w:t>
      </w:r>
      <w:r w:rsidRPr="00E71CC0">
        <w:rPr>
          <w:rFonts w:cs="Times New Roman"/>
          <w:sz w:val="22"/>
        </w:rPr>
        <w:t xml:space="preserve"> – ir piegādātājs, kurš ir reģistrēts Elektronisko iepirkumu sistēmā (turpmāk – EIS) un ir iesniedzis piedāvājumu EIS e-konkursu apakšsistēmā.</w:t>
      </w:r>
    </w:p>
    <w:p w:rsidR="00E72489" w:rsidRPr="00EB005E" w:rsidRDefault="00EB005E" w:rsidP="00E71CC0">
      <w:pPr>
        <w:pStyle w:val="Default"/>
        <w:numPr>
          <w:ilvl w:val="1"/>
          <w:numId w:val="1"/>
        </w:numPr>
        <w:ind w:left="540" w:hanging="540"/>
        <w:jc w:val="both"/>
        <w:rPr>
          <w:rFonts w:ascii="Times New Roman" w:hAnsi="Times New Roman" w:cs="Times New Roman"/>
          <w:color w:val="auto"/>
          <w:sz w:val="22"/>
          <w:szCs w:val="22"/>
        </w:rPr>
      </w:pPr>
      <w:r w:rsidRPr="00EB005E">
        <w:rPr>
          <w:rFonts w:ascii="Times New Roman" w:hAnsi="Times New Roman" w:cs="Times New Roman"/>
          <w:b/>
          <w:bCs/>
          <w:color w:val="auto"/>
          <w:sz w:val="22"/>
          <w:szCs w:val="22"/>
        </w:rPr>
        <w:t xml:space="preserve">Iepirkuma priekšmets </w:t>
      </w:r>
      <w:r w:rsidR="00E72489" w:rsidRPr="00EB005E">
        <w:rPr>
          <w:rFonts w:ascii="Times New Roman" w:hAnsi="Times New Roman" w:cs="Times New Roman"/>
          <w:color w:val="auto"/>
          <w:sz w:val="22"/>
          <w:szCs w:val="22"/>
        </w:rPr>
        <w:t>– mācību līdzekli profesionālo programmu nodrošināšanai saskaņā ar nolikuma 1.pielikumu "Tehniskā specifikācija”, kurā noteikts iepirkuma priekšmeta apjoms un izvirzītās prasības un iepirkuma līguma (</w:t>
      </w:r>
      <w:r w:rsidRPr="00EB005E">
        <w:rPr>
          <w:rFonts w:ascii="Times New Roman" w:hAnsi="Times New Roman" w:cs="Times New Roman"/>
          <w:color w:val="auto"/>
          <w:sz w:val="22"/>
          <w:szCs w:val="22"/>
        </w:rPr>
        <w:t>5</w:t>
      </w:r>
      <w:r w:rsidR="00E72489" w:rsidRPr="00EB005E">
        <w:rPr>
          <w:rFonts w:ascii="Times New Roman" w:hAnsi="Times New Roman" w:cs="Times New Roman"/>
          <w:color w:val="auto"/>
          <w:sz w:val="22"/>
          <w:szCs w:val="22"/>
        </w:rPr>
        <w:t>.pielikums) noteikumiem.</w:t>
      </w:r>
    </w:p>
    <w:p w:rsidR="00E72489" w:rsidRPr="0012513F" w:rsidRDefault="00E72489" w:rsidP="00E71CC0">
      <w:pPr>
        <w:pStyle w:val="Default"/>
        <w:numPr>
          <w:ilvl w:val="1"/>
          <w:numId w:val="1"/>
        </w:numPr>
        <w:jc w:val="both"/>
        <w:rPr>
          <w:rFonts w:ascii="Times New Roman" w:hAnsi="Times New Roman" w:cs="Times New Roman"/>
          <w:color w:val="auto"/>
          <w:sz w:val="22"/>
          <w:szCs w:val="22"/>
        </w:rPr>
      </w:pPr>
      <w:r w:rsidRPr="00EB005E">
        <w:rPr>
          <w:rFonts w:ascii="Times New Roman" w:hAnsi="Times New Roman" w:cs="Times New Roman"/>
          <w:b/>
          <w:color w:val="auto"/>
          <w:sz w:val="22"/>
          <w:szCs w:val="22"/>
        </w:rPr>
        <w:t>Iepirkuma priekšmets atbilstoši CPV klasifikatoram</w:t>
      </w:r>
      <w:r w:rsidR="00EB005E">
        <w:rPr>
          <w:rFonts w:ascii="Times New Roman" w:hAnsi="Times New Roman" w:cs="Times New Roman"/>
          <w:b/>
          <w:color w:val="auto"/>
          <w:sz w:val="22"/>
          <w:szCs w:val="22"/>
        </w:rPr>
        <w:t xml:space="preserve"> - </w:t>
      </w:r>
      <w:r w:rsidRPr="0012513F">
        <w:rPr>
          <w:rFonts w:ascii="Times New Roman" w:hAnsi="Times New Roman" w:cs="Times New Roman"/>
          <w:sz w:val="22"/>
          <w:szCs w:val="22"/>
        </w:rPr>
        <w:t>39162</w:t>
      </w:r>
      <w:r>
        <w:rPr>
          <w:rFonts w:ascii="Times New Roman" w:hAnsi="Times New Roman" w:cs="Times New Roman"/>
          <w:sz w:val="22"/>
          <w:szCs w:val="22"/>
        </w:rPr>
        <w:t>200-7.</w:t>
      </w:r>
      <w:r w:rsidRPr="0012513F">
        <w:rPr>
          <w:rFonts w:ascii="Times New Roman" w:hAnsi="Times New Roman" w:cs="Times New Roman"/>
          <w:sz w:val="22"/>
          <w:szCs w:val="22"/>
        </w:rPr>
        <w:t xml:space="preserve"> </w:t>
      </w:r>
      <w:r>
        <w:rPr>
          <w:rFonts w:ascii="Times New Roman" w:hAnsi="Times New Roman" w:cs="Times New Roman"/>
          <w:sz w:val="22"/>
          <w:szCs w:val="22"/>
        </w:rPr>
        <w:t>Mācību līdzekļi un ierīces.</w:t>
      </w:r>
      <w:r w:rsidRPr="0012513F">
        <w:rPr>
          <w:rFonts w:ascii="Times New Roman" w:hAnsi="Times New Roman" w:cs="Times New Roman"/>
          <w:sz w:val="22"/>
          <w:szCs w:val="22"/>
        </w:rPr>
        <w:t xml:space="preserve"> Preces</w:t>
      </w:r>
      <w:r w:rsidRPr="0012513F">
        <w:rPr>
          <w:rFonts w:ascii="Times New Roman" w:hAnsi="Times New Roman" w:cs="Times New Roman"/>
          <w:color w:val="auto"/>
          <w:sz w:val="22"/>
          <w:szCs w:val="22"/>
        </w:rPr>
        <w:t>.</w:t>
      </w:r>
    </w:p>
    <w:p w:rsidR="00E72489" w:rsidRPr="0012513F" w:rsidRDefault="00E72489" w:rsidP="00E71CC0">
      <w:pPr>
        <w:pStyle w:val="Default"/>
        <w:numPr>
          <w:ilvl w:val="1"/>
          <w:numId w:val="1"/>
        </w:numPr>
        <w:jc w:val="both"/>
        <w:rPr>
          <w:rFonts w:ascii="Times New Roman" w:hAnsi="Times New Roman" w:cs="Times New Roman"/>
          <w:color w:val="auto"/>
          <w:sz w:val="22"/>
          <w:szCs w:val="22"/>
        </w:rPr>
      </w:pPr>
      <w:r w:rsidRPr="00EB005E">
        <w:rPr>
          <w:rFonts w:ascii="Times New Roman" w:hAnsi="Times New Roman" w:cs="Times New Roman"/>
          <w:b/>
          <w:color w:val="auto"/>
          <w:sz w:val="22"/>
          <w:szCs w:val="22"/>
        </w:rPr>
        <w:t>NUTS kods: LV005</w:t>
      </w:r>
      <w:r w:rsidRPr="0012513F">
        <w:rPr>
          <w:rFonts w:ascii="Times New Roman" w:hAnsi="Times New Roman" w:cs="Times New Roman"/>
          <w:color w:val="auto"/>
          <w:sz w:val="22"/>
          <w:szCs w:val="22"/>
        </w:rPr>
        <w:t xml:space="preserve"> – līguma izpilde Latgales reģi</w:t>
      </w:r>
      <w:r w:rsidR="00EB005E">
        <w:rPr>
          <w:rFonts w:ascii="Times New Roman" w:hAnsi="Times New Roman" w:cs="Times New Roman"/>
          <w:color w:val="auto"/>
          <w:sz w:val="22"/>
          <w:szCs w:val="22"/>
        </w:rPr>
        <w:t xml:space="preserve">onā: </w:t>
      </w:r>
      <w:r>
        <w:rPr>
          <w:rFonts w:ascii="Times New Roman" w:hAnsi="Times New Roman" w:cs="Times New Roman"/>
          <w:color w:val="auto"/>
          <w:sz w:val="22"/>
          <w:szCs w:val="22"/>
        </w:rPr>
        <w:t>Strādnieku ielā 16, Daugavpilī.</w:t>
      </w:r>
    </w:p>
    <w:p w:rsidR="00E72489" w:rsidRPr="0012513F" w:rsidRDefault="00E72489" w:rsidP="00EB005E">
      <w:pPr>
        <w:pStyle w:val="Default"/>
        <w:numPr>
          <w:ilvl w:val="1"/>
          <w:numId w:val="1"/>
        </w:numPr>
        <w:jc w:val="both"/>
        <w:rPr>
          <w:rFonts w:ascii="Times New Roman" w:hAnsi="Times New Roman" w:cs="Times New Roman"/>
          <w:color w:val="auto"/>
          <w:sz w:val="22"/>
          <w:szCs w:val="22"/>
        </w:rPr>
      </w:pPr>
      <w:r w:rsidRPr="0012513F">
        <w:rPr>
          <w:rFonts w:ascii="Times New Roman" w:hAnsi="Times New Roman" w:cs="Times New Roman"/>
          <w:color w:val="auto"/>
          <w:sz w:val="22"/>
          <w:szCs w:val="22"/>
        </w:rPr>
        <w:t>Iepirkuma priekšmets</w:t>
      </w:r>
      <w:r w:rsidR="00DB0061">
        <w:rPr>
          <w:rFonts w:ascii="Times New Roman" w:hAnsi="Times New Roman" w:cs="Times New Roman"/>
          <w:color w:val="auto"/>
          <w:sz w:val="22"/>
          <w:szCs w:val="22"/>
        </w:rPr>
        <w:t xml:space="preserve"> </w:t>
      </w:r>
      <w:r w:rsidRPr="0012513F">
        <w:rPr>
          <w:rFonts w:ascii="Times New Roman" w:hAnsi="Times New Roman" w:cs="Times New Roman"/>
          <w:color w:val="auto"/>
          <w:sz w:val="22"/>
          <w:szCs w:val="22"/>
        </w:rPr>
        <w:t xml:space="preserve">ir </w:t>
      </w:r>
      <w:r w:rsidRPr="00EB005E">
        <w:rPr>
          <w:rFonts w:ascii="Times New Roman" w:hAnsi="Times New Roman" w:cs="Times New Roman"/>
          <w:b/>
          <w:color w:val="auto"/>
          <w:sz w:val="22"/>
          <w:szCs w:val="22"/>
        </w:rPr>
        <w:t>dalīts daļās</w:t>
      </w:r>
      <w:r w:rsidRPr="0012513F">
        <w:rPr>
          <w:rFonts w:ascii="Times New Roman" w:hAnsi="Times New Roman" w:cs="Times New Roman"/>
          <w:color w:val="auto"/>
          <w:sz w:val="22"/>
          <w:szCs w:val="22"/>
        </w:rPr>
        <w:t>, pretendenti var iesniegt piedāvājumu visām,</w:t>
      </w:r>
      <w:r>
        <w:rPr>
          <w:rFonts w:ascii="Times New Roman" w:hAnsi="Times New Roman" w:cs="Times New Roman"/>
          <w:color w:val="auto"/>
          <w:sz w:val="22"/>
          <w:szCs w:val="22"/>
        </w:rPr>
        <w:t xml:space="preserve"> vienai vai vairākām daļām:</w:t>
      </w:r>
    </w:p>
    <w:p w:rsidR="00E72489" w:rsidRPr="00CE38A3" w:rsidRDefault="00E72489" w:rsidP="00012379">
      <w:pPr>
        <w:pStyle w:val="Default"/>
        <w:numPr>
          <w:ilvl w:val="0"/>
          <w:numId w:val="38"/>
        </w:numPr>
        <w:ind w:hanging="180"/>
        <w:jc w:val="both"/>
        <w:rPr>
          <w:rFonts w:ascii="Times New Roman" w:hAnsi="Times New Roman" w:cs="Times New Roman"/>
          <w:color w:val="auto"/>
          <w:sz w:val="22"/>
          <w:szCs w:val="22"/>
        </w:rPr>
      </w:pPr>
      <w:r w:rsidRPr="00CE38A3">
        <w:rPr>
          <w:rFonts w:ascii="Times New Roman" w:hAnsi="Times New Roman" w:cs="Times New Roman"/>
          <w:color w:val="auto"/>
          <w:sz w:val="22"/>
          <w:szCs w:val="22"/>
        </w:rPr>
        <w:t>daļa "Metālapstrāde"</w:t>
      </w:r>
      <w:r w:rsidR="00DB0061">
        <w:rPr>
          <w:rFonts w:ascii="Times New Roman" w:hAnsi="Times New Roman" w:cs="Times New Roman"/>
          <w:color w:val="auto"/>
          <w:sz w:val="22"/>
          <w:szCs w:val="22"/>
        </w:rPr>
        <w:t xml:space="preserve"> (plānota līguma cena nepārsniedz EUR700,00 (septiņi simti </w:t>
      </w:r>
      <w:proofErr w:type="spellStart"/>
      <w:r w:rsidR="00DB0061">
        <w:rPr>
          <w:rFonts w:ascii="Times New Roman" w:hAnsi="Times New Roman" w:cs="Times New Roman"/>
          <w:color w:val="auto"/>
          <w:sz w:val="22"/>
          <w:szCs w:val="22"/>
        </w:rPr>
        <w:t>euro</w:t>
      </w:r>
      <w:proofErr w:type="spellEnd"/>
      <w:r w:rsidR="00DB0061">
        <w:rPr>
          <w:rFonts w:ascii="Times New Roman" w:hAnsi="Times New Roman" w:cs="Times New Roman"/>
          <w:color w:val="auto"/>
          <w:sz w:val="22"/>
          <w:szCs w:val="22"/>
        </w:rPr>
        <w:t xml:space="preserve"> 00 </w:t>
      </w:r>
      <w:proofErr w:type="spellStart"/>
      <w:r w:rsidR="00DB0061">
        <w:rPr>
          <w:rFonts w:ascii="Times New Roman" w:hAnsi="Times New Roman" w:cs="Times New Roman"/>
          <w:color w:val="auto"/>
          <w:sz w:val="22"/>
          <w:szCs w:val="22"/>
        </w:rPr>
        <w:t>euro</w:t>
      </w:r>
      <w:proofErr w:type="spellEnd"/>
      <w:r w:rsidR="00DB0061">
        <w:rPr>
          <w:rFonts w:ascii="Times New Roman" w:hAnsi="Times New Roman" w:cs="Times New Roman"/>
          <w:color w:val="auto"/>
          <w:sz w:val="22"/>
          <w:szCs w:val="22"/>
        </w:rPr>
        <w:t xml:space="preserve"> centi) bez PVN</w:t>
      </w:r>
      <w:r w:rsidRPr="00CE38A3">
        <w:rPr>
          <w:rFonts w:ascii="Times New Roman" w:hAnsi="Times New Roman" w:cs="Times New Roman"/>
          <w:color w:val="auto"/>
          <w:sz w:val="22"/>
          <w:szCs w:val="22"/>
        </w:rPr>
        <w:t>;</w:t>
      </w:r>
    </w:p>
    <w:p w:rsidR="006C6870" w:rsidRPr="00CE38A3" w:rsidRDefault="00E72489" w:rsidP="00012379">
      <w:pPr>
        <w:pStyle w:val="Default"/>
        <w:numPr>
          <w:ilvl w:val="0"/>
          <w:numId w:val="38"/>
        </w:numPr>
        <w:ind w:hanging="180"/>
        <w:jc w:val="both"/>
        <w:rPr>
          <w:rFonts w:ascii="Times New Roman" w:hAnsi="Times New Roman" w:cs="Times New Roman"/>
          <w:color w:val="auto"/>
          <w:sz w:val="22"/>
          <w:szCs w:val="22"/>
        </w:rPr>
      </w:pPr>
      <w:r w:rsidRPr="00CE38A3">
        <w:rPr>
          <w:rFonts w:ascii="Times New Roman" w:hAnsi="Times New Roman" w:cs="Times New Roman"/>
          <w:color w:val="auto"/>
          <w:sz w:val="22"/>
          <w:szCs w:val="22"/>
        </w:rPr>
        <w:t>daļa “Automehāniķis”</w:t>
      </w:r>
      <w:r w:rsidR="006C6870">
        <w:rPr>
          <w:rFonts w:ascii="Times New Roman" w:hAnsi="Times New Roman" w:cs="Times New Roman"/>
          <w:color w:val="auto"/>
          <w:sz w:val="22"/>
          <w:szCs w:val="22"/>
        </w:rPr>
        <w:t xml:space="preserve"> (plānota līguma cena nepārsniedz EUR2100,00 (divi tūkstoši viens simts </w:t>
      </w:r>
      <w:proofErr w:type="spellStart"/>
      <w:r w:rsidR="006C6870">
        <w:rPr>
          <w:rFonts w:ascii="Times New Roman" w:hAnsi="Times New Roman" w:cs="Times New Roman"/>
          <w:color w:val="auto"/>
          <w:sz w:val="22"/>
          <w:szCs w:val="22"/>
        </w:rPr>
        <w:t>euro</w:t>
      </w:r>
      <w:proofErr w:type="spellEnd"/>
      <w:r w:rsidR="006C6870">
        <w:rPr>
          <w:rFonts w:ascii="Times New Roman" w:hAnsi="Times New Roman" w:cs="Times New Roman"/>
          <w:color w:val="auto"/>
          <w:sz w:val="22"/>
          <w:szCs w:val="22"/>
        </w:rPr>
        <w:t xml:space="preserve"> 00 </w:t>
      </w:r>
      <w:proofErr w:type="spellStart"/>
      <w:r w:rsidR="006C6870">
        <w:rPr>
          <w:rFonts w:ascii="Times New Roman" w:hAnsi="Times New Roman" w:cs="Times New Roman"/>
          <w:color w:val="auto"/>
          <w:sz w:val="22"/>
          <w:szCs w:val="22"/>
        </w:rPr>
        <w:t>euro</w:t>
      </w:r>
      <w:proofErr w:type="spellEnd"/>
      <w:r w:rsidR="006C6870">
        <w:rPr>
          <w:rFonts w:ascii="Times New Roman" w:hAnsi="Times New Roman" w:cs="Times New Roman"/>
          <w:color w:val="auto"/>
          <w:sz w:val="22"/>
          <w:szCs w:val="22"/>
        </w:rPr>
        <w:t xml:space="preserve"> centi) bez PVN</w:t>
      </w:r>
      <w:r w:rsidR="006C6870" w:rsidRPr="00CE38A3">
        <w:rPr>
          <w:rFonts w:ascii="Times New Roman" w:hAnsi="Times New Roman" w:cs="Times New Roman"/>
          <w:color w:val="auto"/>
          <w:sz w:val="22"/>
          <w:szCs w:val="22"/>
        </w:rPr>
        <w:t>;</w:t>
      </w:r>
    </w:p>
    <w:p w:rsidR="00E72489" w:rsidRPr="00CE38A3" w:rsidRDefault="00E72489" w:rsidP="00012379">
      <w:pPr>
        <w:pStyle w:val="Default"/>
        <w:numPr>
          <w:ilvl w:val="0"/>
          <w:numId w:val="38"/>
        </w:numPr>
        <w:ind w:hanging="180"/>
        <w:jc w:val="both"/>
        <w:rPr>
          <w:rFonts w:ascii="Times New Roman" w:hAnsi="Times New Roman" w:cs="Times New Roman"/>
          <w:color w:val="auto"/>
          <w:sz w:val="22"/>
          <w:szCs w:val="22"/>
        </w:rPr>
      </w:pPr>
      <w:r w:rsidRPr="00CE38A3">
        <w:rPr>
          <w:rFonts w:ascii="Times New Roman" w:hAnsi="Times New Roman" w:cs="Times New Roman"/>
          <w:color w:val="auto"/>
          <w:sz w:val="22"/>
          <w:szCs w:val="22"/>
        </w:rPr>
        <w:t>daļa "Datorsistēmu tehniķis -1"</w:t>
      </w:r>
      <w:r w:rsidR="00DB0061">
        <w:rPr>
          <w:rFonts w:ascii="Times New Roman" w:hAnsi="Times New Roman" w:cs="Times New Roman"/>
          <w:color w:val="auto"/>
          <w:sz w:val="22"/>
          <w:szCs w:val="22"/>
        </w:rPr>
        <w:t xml:space="preserve"> </w:t>
      </w:r>
      <w:r w:rsidR="006C6870">
        <w:rPr>
          <w:rFonts w:ascii="Times New Roman" w:hAnsi="Times New Roman" w:cs="Times New Roman"/>
          <w:color w:val="auto"/>
          <w:sz w:val="22"/>
          <w:szCs w:val="22"/>
        </w:rPr>
        <w:t xml:space="preserve">(plānota līguma cena nepārsniedz EUR10200,00 (desmit tūkstoši divi simti </w:t>
      </w:r>
      <w:proofErr w:type="spellStart"/>
      <w:r w:rsidR="006C6870">
        <w:rPr>
          <w:rFonts w:ascii="Times New Roman" w:hAnsi="Times New Roman" w:cs="Times New Roman"/>
          <w:color w:val="auto"/>
          <w:sz w:val="22"/>
          <w:szCs w:val="22"/>
        </w:rPr>
        <w:t>euro</w:t>
      </w:r>
      <w:proofErr w:type="spellEnd"/>
      <w:r w:rsidR="006C6870">
        <w:rPr>
          <w:rFonts w:ascii="Times New Roman" w:hAnsi="Times New Roman" w:cs="Times New Roman"/>
          <w:color w:val="auto"/>
          <w:sz w:val="22"/>
          <w:szCs w:val="22"/>
        </w:rPr>
        <w:t xml:space="preserve"> 00 </w:t>
      </w:r>
      <w:proofErr w:type="spellStart"/>
      <w:r w:rsidR="006C6870">
        <w:rPr>
          <w:rFonts w:ascii="Times New Roman" w:hAnsi="Times New Roman" w:cs="Times New Roman"/>
          <w:color w:val="auto"/>
          <w:sz w:val="22"/>
          <w:szCs w:val="22"/>
        </w:rPr>
        <w:t>euro</w:t>
      </w:r>
      <w:proofErr w:type="spellEnd"/>
      <w:r w:rsidR="006C6870">
        <w:rPr>
          <w:rFonts w:ascii="Times New Roman" w:hAnsi="Times New Roman" w:cs="Times New Roman"/>
          <w:color w:val="auto"/>
          <w:sz w:val="22"/>
          <w:szCs w:val="22"/>
        </w:rPr>
        <w:t xml:space="preserve"> centi) bez PVN</w:t>
      </w:r>
      <w:r w:rsidRPr="00CE38A3">
        <w:rPr>
          <w:rFonts w:ascii="Times New Roman" w:hAnsi="Times New Roman" w:cs="Times New Roman"/>
          <w:color w:val="auto"/>
          <w:sz w:val="22"/>
          <w:szCs w:val="22"/>
        </w:rPr>
        <w:t>;</w:t>
      </w:r>
    </w:p>
    <w:p w:rsidR="00E72489" w:rsidRDefault="00E72489" w:rsidP="00012379">
      <w:pPr>
        <w:pStyle w:val="Default"/>
        <w:numPr>
          <w:ilvl w:val="0"/>
          <w:numId w:val="38"/>
        </w:numPr>
        <w:ind w:hanging="180"/>
        <w:jc w:val="both"/>
        <w:rPr>
          <w:rFonts w:ascii="Times New Roman" w:hAnsi="Times New Roman" w:cs="Times New Roman"/>
          <w:color w:val="auto"/>
          <w:sz w:val="22"/>
          <w:szCs w:val="22"/>
        </w:rPr>
      </w:pPr>
      <w:r w:rsidRPr="00CE38A3">
        <w:rPr>
          <w:rFonts w:ascii="Times New Roman" w:hAnsi="Times New Roman" w:cs="Times New Roman"/>
          <w:color w:val="auto"/>
          <w:sz w:val="22"/>
          <w:szCs w:val="22"/>
        </w:rPr>
        <w:t>daļa "Datorsistēmu tehniķis -2"</w:t>
      </w:r>
      <w:r w:rsidR="006C6870">
        <w:rPr>
          <w:rFonts w:ascii="Times New Roman" w:hAnsi="Times New Roman" w:cs="Times New Roman"/>
          <w:color w:val="auto"/>
          <w:sz w:val="22"/>
          <w:szCs w:val="22"/>
        </w:rPr>
        <w:t xml:space="preserve"> (plānota līguma cena nepārsniedz EUR5300,00 (pieci  tūkstoši trīs simti </w:t>
      </w:r>
      <w:proofErr w:type="spellStart"/>
      <w:r w:rsidR="006C6870">
        <w:rPr>
          <w:rFonts w:ascii="Times New Roman" w:hAnsi="Times New Roman" w:cs="Times New Roman"/>
          <w:color w:val="auto"/>
          <w:sz w:val="22"/>
          <w:szCs w:val="22"/>
        </w:rPr>
        <w:t>euro</w:t>
      </w:r>
      <w:proofErr w:type="spellEnd"/>
      <w:r w:rsidR="006C6870">
        <w:rPr>
          <w:rFonts w:ascii="Times New Roman" w:hAnsi="Times New Roman" w:cs="Times New Roman"/>
          <w:color w:val="auto"/>
          <w:sz w:val="22"/>
          <w:szCs w:val="22"/>
        </w:rPr>
        <w:t xml:space="preserve"> 00 </w:t>
      </w:r>
      <w:proofErr w:type="spellStart"/>
      <w:r w:rsidR="006C6870">
        <w:rPr>
          <w:rFonts w:ascii="Times New Roman" w:hAnsi="Times New Roman" w:cs="Times New Roman"/>
          <w:color w:val="auto"/>
          <w:sz w:val="22"/>
          <w:szCs w:val="22"/>
        </w:rPr>
        <w:t>euro</w:t>
      </w:r>
      <w:proofErr w:type="spellEnd"/>
      <w:r w:rsidR="006C6870">
        <w:rPr>
          <w:rFonts w:ascii="Times New Roman" w:hAnsi="Times New Roman" w:cs="Times New Roman"/>
          <w:color w:val="auto"/>
          <w:sz w:val="22"/>
          <w:szCs w:val="22"/>
        </w:rPr>
        <w:t xml:space="preserve"> centi) bez PVN</w:t>
      </w:r>
      <w:r w:rsidRPr="00CE38A3">
        <w:rPr>
          <w:rFonts w:ascii="Times New Roman" w:hAnsi="Times New Roman" w:cs="Times New Roman"/>
          <w:color w:val="auto"/>
          <w:sz w:val="22"/>
          <w:szCs w:val="22"/>
        </w:rPr>
        <w:t>;</w:t>
      </w:r>
    </w:p>
    <w:p w:rsidR="00E72489" w:rsidRPr="00CE38A3" w:rsidRDefault="00E72489" w:rsidP="00012379">
      <w:pPr>
        <w:pStyle w:val="Default"/>
        <w:numPr>
          <w:ilvl w:val="0"/>
          <w:numId w:val="38"/>
        </w:numPr>
        <w:ind w:hanging="180"/>
        <w:jc w:val="both"/>
        <w:rPr>
          <w:rFonts w:ascii="Times New Roman" w:hAnsi="Times New Roman" w:cs="Times New Roman"/>
          <w:color w:val="auto"/>
          <w:sz w:val="22"/>
          <w:szCs w:val="22"/>
        </w:rPr>
      </w:pPr>
      <w:r w:rsidRPr="00CE38A3">
        <w:rPr>
          <w:rFonts w:ascii="Times New Roman" w:hAnsi="Times New Roman" w:cs="Times New Roman"/>
          <w:color w:val="auto"/>
          <w:sz w:val="22"/>
          <w:szCs w:val="22"/>
        </w:rPr>
        <w:t>daļa "Datorsistēmu tehniķis -</w:t>
      </w:r>
      <w:r>
        <w:rPr>
          <w:rFonts w:ascii="Times New Roman" w:hAnsi="Times New Roman" w:cs="Times New Roman"/>
          <w:color w:val="auto"/>
          <w:sz w:val="22"/>
          <w:szCs w:val="22"/>
        </w:rPr>
        <w:t>3</w:t>
      </w:r>
      <w:r w:rsidRPr="00CE38A3">
        <w:rPr>
          <w:rFonts w:ascii="Times New Roman" w:hAnsi="Times New Roman" w:cs="Times New Roman"/>
          <w:color w:val="auto"/>
          <w:sz w:val="22"/>
          <w:szCs w:val="22"/>
        </w:rPr>
        <w:t>"</w:t>
      </w:r>
      <w:r w:rsidR="006C6870">
        <w:rPr>
          <w:rFonts w:ascii="Times New Roman" w:hAnsi="Times New Roman" w:cs="Times New Roman"/>
          <w:color w:val="auto"/>
          <w:sz w:val="22"/>
          <w:szCs w:val="22"/>
        </w:rPr>
        <w:t xml:space="preserve"> (plānota līguma cena nepārsniedz EUR3000,00 (trīs tūkstoši </w:t>
      </w:r>
      <w:proofErr w:type="spellStart"/>
      <w:r w:rsidR="006C6870">
        <w:rPr>
          <w:rFonts w:ascii="Times New Roman" w:hAnsi="Times New Roman" w:cs="Times New Roman"/>
          <w:color w:val="auto"/>
          <w:sz w:val="22"/>
          <w:szCs w:val="22"/>
        </w:rPr>
        <w:t>euro</w:t>
      </w:r>
      <w:proofErr w:type="spellEnd"/>
      <w:r w:rsidR="006C6870">
        <w:rPr>
          <w:rFonts w:ascii="Times New Roman" w:hAnsi="Times New Roman" w:cs="Times New Roman"/>
          <w:color w:val="auto"/>
          <w:sz w:val="22"/>
          <w:szCs w:val="22"/>
        </w:rPr>
        <w:t xml:space="preserve"> 00 </w:t>
      </w:r>
      <w:proofErr w:type="spellStart"/>
      <w:r w:rsidR="006C6870">
        <w:rPr>
          <w:rFonts w:ascii="Times New Roman" w:hAnsi="Times New Roman" w:cs="Times New Roman"/>
          <w:color w:val="auto"/>
          <w:sz w:val="22"/>
          <w:szCs w:val="22"/>
        </w:rPr>
        <w:t>euro</w:t>
      </w:r>
      <w:proofErr w:type="spellEnd"/>
      <w:r w:rsidR="006C6870">
        <w:rPr>
          <w:rFonts w:ascii="Times New Roman" w:hAnsi="Times New Roman" w:cs="Times New Roman"/>
          <w:color w:val="auto"/>
          <w:sz w:val="22"/>
          <w:szCs w:val="22"/>
        </w:rPr>
        <w:t xml:space="preserve"> centi) bez PVN</w:t>
      </w:r>
      <w:r w:rsidRPr="00CE38A3">
        <w:rPr>
          <w:rFonts w:ascii="Times New Roman" w:hAnsi="Times New Roman" w:cs="Times New Roman"/>
          <w:color w:val="auto"/>
          <w:sz w:val="22"/>
          <w:szCs w:val="22"/>
        </w:rPr>
        <w:t>;</w:t>
      </w:r>
    </w:p>
    <w:p w:rsidR="00E72489" w:rsidRPr="00CE38A3" w:rsidRDefault="00E72489" w:rsidP="00012379">
      <w:pPr>
        <w:pStyle w:val="Default"/>
        <w:numPr>
          <w:ilvl w:val="0"/>
          <w:numId w:val="38"/>
        </w:numPr>
        <w:ind w:hanging="180"/>
        <w:jc w:val="both"/>
        <w:rPr>
          <w:rFonts w:ascii="Times New Roman" w:hAnsi="Times New Roman" w:cs="Times New Roman"/>
          <w:color w:val="auto"/>
          <w:sz w:val="22"/>
          <w:szCs w:val="22"/>
        </w:rPr>
      </w:pPr>
      <w:r w:rsidRPr="00CE38A3">
        <w:rPr>
          <w:rFonts w:ascii="Times New Roman" w:hAnsi="Times New Roman" w:cs="Times New Roman"/>
          <w:color w:val="auto"/>
          <w:sz w:val="22"/>
          <w:szCs w:val="22"/>
        </w:rPr>
        <w:t>daļa “Elektrotehniķis”</w:t>
      </w:r>
      <w:r w:rsidR="006C6870">
        <w:rPr>
          <w:rFonts w:ascii="Times New Roman" w:hAnsi="Times New Roman" w:cs="Times New Roman"/>
          <w:color w:val="auto"/>
          <w:sz w:val="22"/>
          <w:szCs w:val="22"/>
        </w:rPr>
        <w:t xml:space="preserve"> (plānota līguma cena nepārsniedz EUR2700,00 (divi tūkstoši septiņi simti </w:t>
      </w:r>
      <w:proofErr w:type="spellStart"/>
      <w:r w:rsidR="006C6870">
        <w:rPr>
          <w:rFonts w:ascii="Times New Roman" w:hAnsi="Times New Roman" w:cs="Times New Roman"/>
          <w:color w:val="auto"/>
          <w:sz w:val="22"/>
          <w:szCs w:val="22"/>
        </w:rPr>
        <w:t>euro</w:t>
      </w:r>
      <w:proofErr w:type="spellEnd"/>
      <w:r w:rsidR="006C6870">
        <w:rPr>
          <w:rFonts w:ascii="Times New Roman" w:hAnsi="Times New Roman" w:cs="Times New Roman"/>
          <w:color w:val="auto"/>
          <w:sz w:val="22"/>
          <w:szCs w:val="22"/>
        </w:rPr>
        <w:t xml:space="preserve"> 00 </w:t>
      </w:r>
      <w:proofErr w:type="spellStart"/>
      <w:r w:rsidR="006C6870">
        <w:rPr>
          <w:rFonts w:ascii="Times New Roman" w:hAnsi="Times New Roman" w:cs="Times New Roman"/>
          <w:color w:val="auto"/>
          <w:sz w:val="22"/>
          <w:szCs w:val="22"/>
        </w:rPr>
        <w:t>euro</w:t>
      </w:r>
      <w:proofErr w:type="spellEnd"/>
      <w:r w:rsidR="006C6870">
        <w:rPr>
          <w:rFonts w:ascii="Times New Roman" w:hAnsi="Times New Roman" w:cs="Times New Roman"/>
          <w:color w:val="auto"/>
          <w:sz w:val="22"/>
          <w:szCs w:val="22"/>
        </w:rPr>
        <w:t xml:space="preserve"> centi) bez PVN</w:t>
      </w:r>
      <w:r w:rsidRPr="00CE38A3">
        <w:rPr>
          <w:rFonts w:ascii="Times New Roman" w:hAnsi="Times New Roman" w:cs="Times New Roman"/>
          <w:color w:val="auto"/>
          <w:sz w:val="22"/>
          <w:szCs w:val="22"/>
        </w:rPr>
        <w:t>;</w:t>
      </w:r>
    </w:p>
    <w:p w:rsidR="00E72489" w:rsidRPr="00CE38A3" w:rsidRDefault="00E72489" w:rsidP="00012379">
      <w:pPr>
        <w:pStyle w:val="Default"/>
        <w:numPr>
          <w:ilvl w:val="0"/>
          <w:numId w:val="38"/>
        </w:numPr>
        <w:ind w:hanging="180"/>
        <w:jc w:val="both"/>
        <w:rPr>
          <w:rFonts w:ascii="Times New Roman" w:hAnsi="Times New Roman" w:cs="Times New Roman"/>
          <w:color w:val="auto"/>
          <w:sz w:val="22"/>
          <w:szCs w:val="22"/>
        </w:rPr>
      </w:pPr>
      <w:r w:rsidRPr="00CE38A3">
        <w:rPr>
          <w:rFonts w:ascii="Times New Roman" w:hAnsi="Times New Roman" w:cs="Times New Roman"/>
          <w:color w:val="auto"/>
          <w:sz w:val="22"/>
          <w:szCs w:val="22"/>
        </w:rPr>
        <w:t>daļa "Frizieris"</w:t>
      </w:r>
      <w:r w:rsidR="006C6870">
        <w:rPr>
          <w:rFonts w:ascii="Times New Roman" w:hAnsi="Times New Roman" w:cs="Times New Roman"/>
          <w:color w:val="auto"/>
          <w:sz w:val="22"/>
          <w:szCs w:val="22"/>
        </w:rPr>
        <w:t xml:space="preserve"> (plānota līguma cena nepārsniedz EUR11500,00 (vienpadsmit tūkstoši pieci simti </w:t>
      </w:r>
      <w:proofErr w:type="spellStart"/>
      <w:r w:rsidR="006C6870">
        <w:rPr>
          <w:rFonts w:ascii="Times New Roman" w:hAnsi="Times New Roman" w:cs="Times New Roman"/>
          <w:color w:val="auto"/>
          <w:sz w:val="22"/>
          <w:szCs w:val="22"/>
        </w:rPr>
        <w:t>euro</w:t>
      </w:r>
      <w:proofErr w:type="spellEnd"/>
      <w:r w:rsidR="006C6870">
        <w:rPr>
          <w:rFonts w:ascii="Times New Roman" w:hAnsi="Times New Roman" w:cs="Times New Roman"/>
          <w:color w:val="auto"/>
          <w:sz w:val="22"/>
          <w:szCs w:val="22"/>
        </w:rPr>
        <w:t xml:space="preserve"> 00 </w:t>
      </w:r>
      <w:proofErr w:type="spellStart"/>
      <w:r w:rsidR="006C6870">
        <w:rPr>
          <w:rFonts w:ascii="Times New Roman" w:hAnsi="Times New Roman" w:cs="Times New Roman"/>
          <w:color w:val="auto"/>
          <w:sz w:val="22"/>
          <w:szCs w:val="22"/>
        </w:rPr>
        <w:t>euro</w:t>
      </w:r>
      <w:proofErr w:type="spellEnd"/>
      <w:r w:rsidR="006C6870">
        <w:rPr>
          <w:rFonts w:ascii="Times New Roman" w:hAnsi="Times New Roman" w:cs="Times New Roman"/>
          <w:color w:val="auto"/>
          <w:sz w:val="22"/>
          <w:szCs w:val="22"/>
        </w:rPr>
        <w:t xml:space="preserve"> centi) bez PVN</w:t>
      </w:r>
      <w:r w:rsidRPr="00CE38A3">
        <w:rPr>
          <w:rFonts w:ascii="Times New Roman" w:hAnsi="Times New Roman" w:cs="Times New Roman"/>
          <w:color w:val="auto"/>
          <w:sz w:val="22"/>
          <w:szCs w:val="22"/>
        </w:rPr>
        <w:t>;</w:t>
      </w:r>
    </w:p>
    <w:p w:rsidR="00E72489" w:rsidRPr="00CE38A3" w:rsidRDefault="00E72489" w:rsidP="00012379">
      <w:pPr>
        <w:pStyle w:val="Default"/>
        <w:numPr>
          <w:ilvl w:val="0"/>
          <w:numId w:val="38"/>
        </w:numPr>
        <w:ind w:hanging="180"/>
        <w:jc w:val="both"/>
        <w:rPr>
          <w:rFonts w:ascii="Times New Roman" w:hAnsi="Times New Roman" w:cs="Times New Roman"/>
          <w:color w:val="auto"/>
          <w:sz w:val="22"/>
          <w:szCs w:val="22"/>
        </w:rPr>
      </w:pPr>
      <w:r w:rsidRPr="00CE38A3">
        <w:rPr>
          <w:rFonts w:ascii="Times New Roman" w:hAnsi="Times New Roman" w:cs="Times New Roman"/>
          <w:color w:val="auto"/>
          <w:sz w:val="22"/>
          <w:szCs w:val="22"/>
        </w:rPr>
        <w:t>daļa “Administratīvie un sekretāra pakalpojumi”</w:t>
      </w:r>
      <w:r w:rsidR="006C6870">
        <w:rPr>
          <w:rFonts w:ascii="Times New Roman" w:hAnsi="Times New Roman" w:cs="Times New Roman"/>
          <w:color w:val="auto"/>
          <w:sz w:val="22"/>
          <w:szCs w:val="22"/>
        </w:rPr>
        <w:t xml:space="preserve"> (plānota līguma cena nepārsniedz EUR200,00 (divi simti </w:t>
      </w:r>
      <w:proofErr w:type="spellStart"/>
      <w:r w:rsidR="006C6870">
        <w:rPr>
          <w:rFonts w:ascii="Times New Roman" w:hAnsi="Times New Roman" w:cs="Times New Roman"/>
          <w:color w:val="auto"/>
          <w:sz w:val="22"/>
          <w:szCs w:val="22"/>
        </w:rPr>
        <w:t>euro</w:t>
      </w:r>
      <w:proofErr w:type="spellEnd"/>
      <w:r w:rsidR="006C6870">
        <w:rPr>
          <w:rFonts w:ascii="Times New Roman" w:hAnsi="Times New Roman" w:cs="Times New Roman"/>
          <w:color w:val="auto"/>
          <w:sz w:val="22"/>
          <w:szCs w:val="22"/>
        </w:rPr>
        <w:t xml:space="preserve"> 00 </w:t>
      </w:r>
      <w:proofErr w:type="spellStart"/>
      <w:r w:rsidR="006C6870">
        <w:rPr>
          <w:rFonts w:ascii="Times New Roman" w:hAnsi="Times New Roman" w:cs="Times New Roman"/>
          <w:color w:val="auto"/>
          <w:sz w:val="22"/>
          <w:szCs w:val="22"/>
        </w:rPr>
        <w:t>euro</w:t>
      </w:r>
      <w:proofErr w:type="spellEnd"/>
      <w:r w:rsidR="006C6870">
        <w:rPr>
          <w:rFonts w:ascii="Times New Roman" w:hAnsi="Times New Roman" w:cs="Times New Roman"/>
          <w:color w:val="auto"/>
          <w:sz w:val="22"/>
          <w:szCs w:val="22"/>
        </w:rPr>
        <w:t xml:space="preserve"> centi) bez PVN</w:t>
      </w:r>
      <w:r w:rsidRPr="00CE38A3">
        <w:rPr>
          <w:rFonts w:ascii="Times New Roman" w:hAnsi="Times New Roman" w:cs="Times New Roman"/>
          <w:color w:val="auto"/>
          <w:sz w:val="22"/>
          <w:szCs w:val="22"/>
        </w:rPr>
        <w:t>;</w:t>
      </w:r>
    </w:p>
    <w:p w:rsidR="00E72489" w:rsidRPr="00CE38A3" w:rsidRDefault="00E72489" w:rsidP="00012379">
      <w:pPr>
        <w:pStyle w:val="Default"/>
        <w:numPr>
          <w:ilvl w:val="0"/>
          <w:numId w:val="38"/>
        </w:numPr>
        <w:ind w:hanging="180"/>
        <w:jc w:val="both"/>
        <w:rPr>
          <w:rFonts w:ascii="Times New Roman" w:hAnsi="Times New Roman" w:cs="Times New Roman"/>
          <w:color w:val="auto"/>
          <w:sz w:val="22"/>
          <w:szCs w:val="22"/>
        </w:rPr>
      </w:pPr>
      <w:r w:rsidRPr="00CE38A3">
        <w:rPr>
          <w:rFonts w:ascii="Times New Roman" w:hAnsi="Times New Roman" w:cs="Times New Roman"/>
          <w:color w:val="auto"/>
          <w:sz w:val="22"/>
          <w:szCs w:val="22"/>
        </w:rPr>
        <w:t>daļa “Eksaktās zinības”</w:t>
      </w:r>
      <w:r w:rsidR="006C6870">
        <w:rPr>
          <w:rFonts w:ascii="Times New Roman" w:hAnsi="Times New Roman" w:cs="Times New Roman"/>
          <w:color w:val="auto"/>
          <w:sz w:val="22"/>
          <w:szCs w:val="22"/>
        </w:rPr>
        <w:t xml:space="preserve"> (plānota līguma cena nepārsniedz EUR300,00 (trīs simti </w:t>
      </w:r>
      <w:proofErr w:type="spellStart"/>
      <w:r w:rsidR="006C6870">
        <w:rPr>
          <w:rFonts w:ascii="Times New Roman" w:hAnsi="Times New Roman" w:cs="Times New Roman"/>
          <w:color w:val="auto"/>
          <w:sz w:val="22"/>
          <w:szCs w:val="22"/>
        </w:rPr>
        <w:t>euro</w:t>
      </w:r>
      <w:proofErr w:type="spellEnd"/>
      <w:r w:rsidR="006C6870">
        <w:rPr>
          <w:rFonts w:ascii="Times New Roman" w:hAnsi="Times New Roman" w:cs="Times New Roman"/>
          <w:color w:val="auto"/>
          <w:sz w:val="22"/>
          <w:szCs w:val="22"/>
        </w:rPr>
        <w:t xml:space="preserve"> 00 </w:t>
      </w:r>
      <w:proofErr w:type="spellStart"/>
      <w:r w:rsidR="006C6870">
        <w:rPr>
          <w:rFonts w:ascii="Times New Roman" w:hAnsi="Times New Roman" w:cs="Times New Roman"/>
          <w:color w:val="auto"/>
          <w:sz w:val="22"/>
          <w:szCs w:val="22"/>
        </w:rPr>
        <w:t>euro</w:t>
      </w:r>
      <w:proofErr w:type="spellEnd"/>
      <w:r w:rsidR="006C6870">
        <w:rPr>
          <w:rFonts w:ascii="Times New Roman" w:hAnsi="Times New Roman" w:cs="Times New Roman"/>
          <w:color w:val="auto"/>
          <w:sz w:val="22"/>
          <w:szCs w:val="22"/>
        </w:rPr>
        <w:t xml:space="preserve"> centi) bez PVN</w:t>
      </w:r>
      <w:r w:rsidRPr="00CE38A3">
        <w:rPr>
          <w:rFonts w:ascii="Times New Roman" w:hAnsi="Times New Roman" w:cs="Times New Roman"/>
          <w:color w:val="auto"/>
          <w:sz w:val="22"/>
          <w:szCs w:val="22"/>
        </w:rPr>
        <w:t>;</w:t>
      </w:r>
    </w:p>
    <w:p w:rsidR="00E72489" w:rsidRDefault="00E72489" w:rsidP="00012379">
      <w:pPr>
        <w:pStyle w:val="Default"/>
        <w:numPr>
          <w:ilvl w:val="0"/>
          <w:numId w:val="38"/>
        </w:numPr>
        <w:tabs>
          <w:tab w:val="left" w:pos="900"/>
        </w:tabs>
        <w:ind w:hanging="180"/>
        <w:jc w:val="both"/>
        <w:rPr>
          <w:rFonts w:ascii="Times New Roman" w:hAnsi="Times New Roman" w:cs="Times New Roman"/>
          <w:color w:val="auto"/>
          <w:sz w:val="22"/>
          <w:szCs w:val="22"/>
        </w:rPr>
      </w:pPr>
      <w:r w:rsidRPr="00CE38A3">
        <w:rPr>
          <w:rFonts w:ascii="Times New Roman" w:hAnsi="Times New Roman" w:cs="Times New Roman"/>
          <w:color w:val="auto"/>
          <w:sz w:val="22"/>
          <w:szCs w:val="22"/>
        </w:rPr>
        <w:t>daļa “</w:t>
      </w:r>
      <w:r>
        <w:rPr>
          <w:rFonts w:ascii="Times New Roman" w:hAnsi="Times New Roman" w:cs="Times New Roman"/>
          <w:color w:val="auto"/>
          <w:sz w:val="22"/>
          <w:szCs w:val="22"/>
        </w:rPr>
        <w:t>Elektromontieris</w:t>
      </w:r>
      <w:r w:rsidRPr="00CE38A3">
        <w:rPr>
          <w:rFonts w:ascii="Times New Roman" w:hAnsi="Times New Roman" w:cs="Times New Roman"/>
          <w:color w:val="auto"/>
          <w:sz w:val="22"/>
          <w:szCs w:val="22"/>
        </w:rPr>
        <w:t>”</w:t>
      </w:r>
      <w:r w:rsidR="006C6870">
        <w:rPr>
          <w:rFonts w:ascii="Times New Roman" w:hAnsi="Times New Roman" w:cs="Times New Roman"/>
          <w:color w:val="auto"/>
          <w:sz w:val="22"/>
          <w:szCs w:val="22"/>
        </w:rPr>
        <w:t xml:space="preserve"> (plānota līguma cena nepārsniedz EUR1300,00 (viens tūkstotis trīs simti </w:t>
      </w:r>
      <w:proofErr w:type="spellStart"/>
      <w:r w:rsidR="006C6870">
        <w:rPr>
          <w:rFonts w:ascii="Times New Roman" w:hAnsi="Times New Roman" w:cs="Times New Roman"/>
          <w:color w:val="auto"/>
          <w:sz w:val="22"/>
          <w:szCs w:val="22"/>
        </w:rPr>
        <w:t>euro</w:t>
      </w:r>
      <w:proofErr w:type="spellEnd"/>
      <w:r w:rsidR="006C6870">
        <w:rPr>
          <w:rFonts w:ascii="Times New Roman" w:hAnsi="Times New Roman" w:cs="Times New Roman"/>
          <w:color w:val="auto"/>
          <w:sz w:val="22"/>
          <w:szCs w:val="22"/>
        </w:rPr>
        <w:t xml:space="preserve"> 00 </w:t>
      </w:r>
      <w:proofErr w:type="spellStart"/>
      <w:r w:rsidR="006C6870">
        <w:rPr>
          <w:rFonts w:ascii="Times New Roman" w:hAnsi="Times New Roman" w:cs="Times New Roman"/>
          <w:color w:val="auto"/>
          <w:sz w:val="22"/>
          <w:szCs w:val="22"/>
        </w:rPr>
        <w:t>euro</w:t>
      </w:r>
      <w:proofErr w:type="spellEnd"/>
      <w:r w:rsidR="006C6870">
        <w:rPr>
          <w:rFonts w:ascii="Times New Roman" w:hAnsi="Times New Roman" w:cs="Times New Roman"/>
          <w:color w:val="auto"/>
          <w:sz w:val="22"/>
          <w:szCs w:val="22"/>
        </w:rPr>
        <w:t xml:space="preserve"> centi) bez PVN</w:t>
      </w:r>
      <w:r w:rsidRPr="00CE38A3">
        <w:rPr>
          <w:rFonts w:ascii="Times New Roman" w:hAnsi="Times New Roman" w:cs="Times New Roman"/>
          <w:color w:val="auto"/>
          <w:sz w:val="22"/>
          <w:szCs w:val="22"/>
        </w:rPr>
        <w:t>;</w:t>
      </w:r>
    </w:p>
    <w:p w:rsidR="006C6870" w:rsidRPr="00CE38A3" w:rsidRDefault="00E72489" w:rsidP="00012379">
      <w:pPr>
        <w:pStyle w:val="Default"/>
        <w:numPr>
          <w:ilvl w:val="0"/>
          <w:numId w:val="38"/>
        </w:numPr>
        <w:tabs>
          <w:tab w:val="left" w:pos="900"/>
        </w:tabs>
        <w:ind w:hanging="180"/>
        <w:jc w:val="both"/>
        <w:rPr>
          <w:rFonts w:ascii="Times New Roman" w:hAnsi="Times New Roman" w:cs="Times New Roman"/>
          <w:color w:val="auto"/>
          <w:sz w:val="22"/>
          <w:szCs w:val="22"/>
        </w:rPr>
      </w:pPr>
      <w:r w:rsidRPr="001D55AA">
        <w:rPr>
          <w:rFonts w:ascii="Times New Roman" w:hAnsi="Times New Roman" w:cs="Times New Roman"/>
          <w:color w:val="auto"/>
          <w:sz w:val="22"/>
          <w:szCs w:val="22"/>
        </w:rPr>
        <w:lastRenderedPageBreak/>
        <w:t>daļa “</w:t>
      </w:r>
      <w:r w:rsidRPr="001D55AA">
        <w:rPr>
          <w:rFonts w:ascii="Times New Roman" w:hAnsi="Times New Roman" w:cs="Times New Roman"/>
          <w:sz w:val="22"/>
          <w:szCs w:val="22"/>
        </w:rPr>
        <w:t>Komercdarbības pakalpojumu un  pakal</w:t>
      </w:r>
      <w:r w:rsidR="002601A9">
        <w:rPr>
          <w:rFonts w:ascii="Times New Roman" w:hAnsi="Times New Roman" w:cs="Times New Roman"/>
          <w:sz w:val="22"/>
          <w:szCs w:val="22"/>
        </w:rPr>
        <w:t>pojumu jomas metodiskās komisijās</w:t>
      </w:r>
      <w:r w:rsidRPr="001D55AA">
        <w:rPr>
          <w:rFonts w:ascii="Times New Roman" w:hAnsi="Times New Roman" w:cs="Times New Roman"/>
          <w:sz w:val="22"/>
          <w:szCs w:val="22"/>
        </w:rPr>
        <w:t>”</w:t>
      </w:r>
      <w:r w:rsidR="006C6870">
        <w:rPr>
          <w:rFonts w:ascii="Times New Roman" w:hAnsi="Times New Roman" w:cs="Times New Roman"/>
          <w:sz w:val="22"/>
          <w:szCs w:val="22"/>
        </w:rPr>
        <w:t xml:space="preserve"> </w:t>
      </w:r>
      <w:r w:rsidR="006C6870">
        <w:rPr>
          <w:rFonts w:ascii="Times New Roman" w:hAnsi="Times New Roman" w:cs="Times New Roman"/>
          <w:color w:val="auto"/>
          <w:sz w:val="22"/>
          <w:szCs w:val="22"/>
        </w:rPr>
        <w:t xml:space="preserve">(plānota līguma cena nepārsniedz EUR300,00 (trīs simti </w:t>
      </w:r>
      <w:proofErr w:type="spellStart"/>
      <w:r w:rsidR="006C6870">
        <w:rPr>
          <w:rFonts w:ascii="Times New Roman" w:hAnsi="Times New Roman" w:cs="Times New Roman"/>
          <w:color w:val="auto"/>
          <w:sz w:val="22"/>
          <w:szCs w:val="22"/>
        </w:rPr>
        <w:t>euro</w:t>
      </w:r>
      <w:proofErr w:type="spellEnd"/>
      <w:r w:rsidR="006C6870">
        <w:rPr>
          <w:rFonts w:ascii="Times New Roman" w:hAnsi="Times New Roman" w:cs="Times New Roman"/>
          <w:color w:val="auto"/>
          <w:sz w:val="22"/>
          <w:szCs w:val="22"/>
        </w:rPr>
        <w:t xml:space="preserve"> 00 </w:t>
      </w:r>
      <w:proofErr w:type="spellStart"/>
      <w:r w:rsidR="006C6870">
        <w:rPr>
          <w:rFonts w:ascii="Times New Roman" w:hAnsi="Times New Roman" w:cs="Times New Roman"/>
          <w:color w:val="auto"/>
          <w:sz w:val="22"/>
          <w:szCs w:val="22"/>
        </w:rPr>
        <w:t>euro</w:t>
      </w:r>
      <w:proofErr w:type="spellEnd"/>
      <w:r w:rsidR="006C6870">
        <w:rPr>
          <w:rFonts w:ascii="Times New Roman" w:hAnsi="Times New Roman" w:cs="Times New Roman"/>
          <w:color w:val="auto"/>
          <w:sz w:val="22"/>
          <w:szCs w:val="22"/>
        </w:rPr>
        <w:t xml:space="preserve"> centi) bez PVN</w:t>
      </w:r>
      <w:r w:rsidR="006C6870" w:rsidRPr="00CE38A3">
        <w:rPr>
          <w:rFonts w:ascii="Times New Roman" w:hAnsi="Times New Roman" w:cs="Times New Roman"/>
          <w:color w:val="auto"/>
          <w:sz w:val="22"/>
          <w:szCs w:val="22"/>
        </w:rPr>
        <w:t>;</w:t>
      </w:r>
    </w:p>
    <w:p w:rsidR="00E72489" w:rsidRDefault="00E72489" w:rsidP="00012379">
      <w:pPr>
        <w:pStyle w:val="Default"/>
        <w:numPr>
          <w:ilvl w:val="0"/>
          <w:numId w:val="38"/>
        </w:numPr>
        <w:tabs>
          <w:tab w:val="left" w:pos="900"/>
        </w:tabs>
        <w:ind w:hanging="180"/>
        <w:jc w:val="both"/>
        <w:rPr>
          <w:rFonts w:ascii="Times New Roman" w:hAnsi="Times New Roman" w:cs="Times New Roman"/>
          <w:color w:val="auto"/>
          <w:sz w:val="22"/>
          <w:szCs w:val="22"/>
        </w:rPr>
      </w:pPr>
      <w:r w:rsidRPr="00CE38A3">
        <w:rPr>
          <w:rFonts w:ascii="Times New Roman" w:hAnsi="Times New Roman" w:cs="Times New Roman"/>
          <w:color w:val="auto"/>
          <w:sz w:val="22"/>
          <w:szCs w:val="22"/>
        </w:rPr>
        <w:t>daļa "Šūto izstrādājumu ražošanas tehnoloģija"</w:t>
      </w:r>
      <w:r w:rsidR="006C6870">
        <w:rPr>
          <w:rFonts w:ascii="Times New Roman" w:hAnsi="Times New Roman" w:cs="Times New Roman"/>
          <w:color w:val="auto"/>
          <w:sz w:val="22"/>
          <w:szCs w:val="22"/>
        </w:rPr>
        <w:t xml:space="preserve"> (plānota līguma cena nepārsniedz EUR3000,00 (trīs tūkstoši </w:t>
      </w:r>
      <w:proofErr w:type="spellStart"/>
      <w:r w:rsidR="006C6870">
        <w:rPr>
          <w:rFonts w:ascii="Times New Roman" w:hAnsi="Times New Roman" w:cs="Times New Roman"/>
          <w:color w:val="auto"/>
          <w:sz w:val="22"/>
          <w:szCs w:val="22"/>
        </w:rPr>
        <w:t>euro</w:t>
      </w:r>
      <w:proofErr w:type="spellEnd"/>
      <w:r w:rsidR="006C6870">
        <w:rPr>
          <w:rFonts w:ascii="Times New Roman" w:hAnsi="Times New Roman" w:cs="Times New Roman"/>
          <w:color w:val="auto"/>
          <w:sz w:val="22"/>
          <w:szCs w:val="22"/>
        </w:rPr>
        <w:t xml:space="preserve"> 00 </w:t>
      </w:r>
      <w:proofErr w:type="spellStart"/>
      <w:r w:rsidR="006C6870">
        <w:rPr>
          <w:rFonts w:ascii="Times New Roman" w:hAnsi="Times New Roman" w:cs="Times New Roman"/>
          <w:color w:val="auto"/>
          <w:sz w:val="22"/>
          <w:szCs w:val="22"/>
        </w:rPr>
        <w:t>euro</w:t>
      </w:r>
      <w:proofErr w:type="spellEnd"/>
      <w:r w:rsidR="006C6870">
        <w:rPr>
          <w:rFonts w:ascii="Times New Roman" w:hAnsi="Times New Roman" w:cs="Times New Roman"/>
          <w:color w:val="auto"/>
          <w:sz w:val="22"/>
          <w:szCs w:val="22"/>
        </w:rPr>
        <w:t xml:space="preserve"> centi) bez PVN</w:t>
      </w:r>
      <w:r w:rsidRPr="00CE38A3">
        <w:rPr>
          <w:rFonts w:ascii="Times New Roman" w:hAnsi="Times New Roman" w:cs="Times New Roman"/>
          <w:color w:val="auto"/>
          <w:sz w:val="22"/>
          <w:szCs w:val="22"/>
        </w:rPr>
        <w:t>;</w:t>
      </w:r>
    </w:p>
    <w:p w:rsidR="00E72489" w:rsidRDefault="00E72489" w:rsidP="00012379">
      <w:pPr>
        <w:pStyle w:val="Default"/>
        <w:numPr>
          <w:ilvl w:val="0"/>
          <w:numId w:val="38"/>
        </w:numPr>
        <w:tabs>
          <w:tab w:val="left" w:pos="900"/>
        </w:tabs>
        <w:ind w:hanging="180"/>
        <w:jc w:val="both"/>
        <w:rPr>
          <w:rFonts w:ascii="Times New Roman" w:hAnsi="Times New Roman" w:cs="Times New Roman"/>
          <w:color w:val="auto"/>
          <w:sz w:val="22"/>
          <w:szCs w:val="22"/>
        </w:rPr>
      </w:pPr>
      <w:r>
        <w:rPr>
          <w:rFonts w:ascii="Times New Roman" w:hAnsi="Times New Roman" w:cs="Times New Roman"/>
          <w:color w:val="auto"/>
          <w:sz w:val="22"/>
          <w:szCs w:val="22"/>
        </w:rPr>
        <w:t>daļa “Sporta preces un inventārs”</w:t>
      </w:r>
      <w:r w:rsidR="006C6870">
        <w:rPr>
          <w:rFonts w:ascii="Times New Roman" w:hAnsi="Times New Roman" w:cs="Times New Roman"/>
          <w:color w:val="auto"/>
          <w:sz w:val="22"/>
          <w:szCs w:val="22"/>
        </w:rPr>
        <w:t xml:space="preserve"> (plānota līguma cena nepārsniedz EUR8500,00 (astoņi tūkstoši pieci simti </w:t>
      </w:r>
      <w:proofErr w:type="spellStart"/>
      <w:r w:rsidR="006C6870">
        <w:rPr>
          <w:rFonts w:ascii="Times New Roman" w:hAnsi="Times New Roman" w:cs="Times New Roman"/>
          <w:color w:val="auto"/>
          <w:sz w:val="22"/>
          <w:szCs w:val="22"/>
        </w:rPr>
        <w:t>euro</w:t>
      </w:r>
      <w:proofErr w:type="spellEnd"/>
      <w:r w:rsidR="006C6870">
        <w:rPr>
          <w:rFonts w:ascii="Times New Roman" w:hAnsi="Times New Roman" w:cs="Times New Roman"/>
          <w:color w:val="auto"/>
          <w:sz w:val="22"/>
          <w:szCs w:val="22"/>
        </w:rPr>
        <w:t xml:space="preserve"> 00 </w:t>
      </w:r>
      <w:proofErr w:type="spellStart"/>
      <w:r w:rsidR="006C6870">
        <w:rPr>
          <w:rFonts w:ascii="Times New Roman" w:hAnsi="Times New Roman" w:cs="Times New Roman"/>
          <w:color w:val="auto"/>
          <w:sz w:val="22"/>
          <w:szCs w:val="22"/>
        </w:rPr>
        <w:t>euro</w:t>
      </w:r>
      <w:proofErr w:type="spellEnd"/>
      <w:r w:rsidR="006C6870">
        <w:rPr>
          <w:rFonts w:ascii="Times New Roman" w:hAnsi="Times New Roman" w:cs="Times New Roman"/>
          <w:color w:val="auto"/>
          <w:sz w:val="22"/>
          <w:szCs w:val="22"/>
        </w:rPr>
        <w:t xml:space="preserve"> centi) bez PVN</w:t>
      </w:r>
      <w:r>
        <w:rPr>
          <w:rFonts w:ascii="Times New Roman" w:hAnsi="Times New Roman" w:cs="Times New Roman"/>
          <w:color w:val="auto"/>
          <w:sz w:val="22"/>
          <w:szCs w:val="22"/>
        </w:rPr>
        <w:t>.</w:t>
      </w:r>
    </w:p>
    <w:p w:rsidR="00E72489" w:rsidRDefault="00E72489" w:rsidP="00E71CC0">
      <w:pPr>
        <w:pStyle w:val="Default"/>
        <w:numPr>
          <w:ilvl w:val="1"/>
          <w:numId w:val="1"/>
        </w:numPr>
        <w:rPr>
          <w:rFonts w:ascii="Times New Roman" w:hAnsi="Times New Roman" w:cs="Times New Roman"/>
          <w:color w:val="auto"/>
          <w:sz w:val="22"/>
          <w:szCs w:val="22"/>
        </w:rPr>
      </w:pPr>
      <w:r w:rsidRPr="00EB005E">
        <w:rPr>
          <w:rFonts w:ascii="Times New Roman" w:hAnsi="Times New Roman" w:cs="Times New Roman"/>
          <w:b/>
          <w:color w:val="auto"/>
          <w:sz w:val="22"/>
          <w:szCs w:val="22"/>
        </w:rPr>
        <w:t>Preču iegādes termiņš</w:t>
      </w:r>
      <w:r>
        <w:rPr>
          <w:rFonts w:ascii="Times New Roman" w:hAnsi="Times New Roman" w:cs="Times New Roman"/>
          <w:color w:val="auto"/>
          <w:sz w:val="22"/>
          <w:szCs w:val="22"/>
        </w:rPr>
        <w:t xml:space="preserve"> </w:t>
      </w:r>
      <w:r w:rsidRPr="0012513F">
        <w:rPr>
          <w:rFonts w:ascii="Times New Roman" w:hAnsi="Times New Roman" w:cs="Times New Roman"/>
          <w:color w:val="auto"/>
          <w:sz w:val="22"/>
          <w:szCs w:val="22"/>
        </w:rPr>
        <w:t xml:space="preserve">līdz </w:t>
      </w:r>
      <w:r>
        <w:rPr>
          <w:rFonts w:ascii="Times New Roman" w:hAnsi="Times New Roman" w:cs="Times New Roman"/>
          <w:color w:val="auto"/>
          <w:sz w:val="22"/>
          <w:szCs w:val="22"/>
        </w:rPr>
        <w:t>31.10</w:t>
      </w:r>
      <w:r w:rsidRPr="0012513F">
        <w:rPr>
          <w:rFonts w:ascii="Times New Roman" w:hAnsi="Times New Roman" w:cs="Times New Roman"/>
          <w:color w:val="auto"/>
          <w:sz w:val="22"/>
          <w:szCs w:val="22"/>
        </w:rPr>
        <w:t>.201</w:t>
      </w:r>
      <w:r>
        <w:rPr>
          <w:rFonts w:ascii="Times New Roman" w:hAnsi="Times New Roman" w:cs="Times New Roman"/>
          <w:color w:val="auto"/>
          <w:sz w:val="22"/>
          <w:szCs w:val="22"/>
        </w:rPr>
        <w:t>9</w:t>
      </w:r>
      <w:r w:rsidRPr="0012513F">
        <w:rPr>
          <w:rFonts w:ascii="Times New Roman" w:hAnsi="Times New Roman" w:cs="Times New Roman"/>
          <w:color w:val="auto"/>
          <w:sz w:val="22"/>
          <w:szCs w:val="22"/>
        </w:rPr>
        <w:t>.</w:t>
      </w:r>
      <w:r>
        <w:rPr>
          <w:rFonts w:ascii="Times New Roman" w:hAnsi="Times New Roman" w:cs="Times New Roman"/>
          <w:color w:val="auto"/>
          <w:sz w:val="22"/>
          <w:szCs w:val="22"/>
        </w:rPr>
        <w:t xml:space="preserve"> </w:t>
      </w:r>
    </w:p>
    <w:p w:rsidR="00E72489" w:rsidRDefault="00E72489" w:rsidP="00E71CC0">
      <w:pPr>
        <w:pStyle w:val="Default"/>
        <w:numPr>
          <w:ilvl w:val="1"/>
          <w:numId w:val="1"/>
        </w:numPr>
        <w:jc w:val="both"/>
        <w:rPr>
          <w:rFonts w:ascii="Times New Roman" w:hAnsi="Times New Roman" w:cs="Times New Roman"/>
          <w:color w:val="auto"/>
          <w:sz w:val="22"/>
          <w:szCs w:val="22"/>
        </w:rPr>
      </w:pPr>
      <w:r>
        <w:rPr>
          <w:rFonts w:ascii="Times New Roman" w:hAnsi="Times New Roman" w:cs="Times New Roman"/>
          <w:color w:val="auto"/>
          <w:sz w:val="22"/>
          <w:szCs w:val="22"/>
        </w:rPr>
        <w:t>Preču piegādes vieta: Strādnieku ielā 16, Daugavpilī, LV5404. Piegādātājam preces būs jāpiegādā un iepriekš minēto piegādes vietu ar savu transportu saskaņā ar pasūtītāja pieprasījumu.</w:t>
      </w:r>
    </w:p>
    <w:p w:rsidR="00E72489" w:rsidRDefault="00E72489" w:rsidP="00E71CC0">
      <w:pPr>
        <w:pStyle w:val="Default"/>
        <w:numPr>
          <w:ilvl w:val="1"/>
          <w:numId w:val="1"/>
        </w:numPr>
        <w:jc w:val="both"/>
        <w:rPr>
          <w:rFonts w:ascii="Times New Roman" w:hAnsi="Times New Roman" w:cs="Times New Roman"/>
          <w:color w:val="auto"/>
          <w:sz w:val="22"/>
          <w:szCs w:val="22"/>
        </w:rPr>
      </w:pPr>
      <w:r>
        <w:rPr>
          <w:rFonts w:ascii="Times New Roman" w:hAnsi="Times New Roman" w:cs="Times New Roman"/>
          <w:color w:val="auto"/>
          <w:sz w:val="22"/>
          <w:szCs w:val="22"/>
        </w:rPr>
        <w:t>Pasūtītājs norēķinus veic 30 (trīsdesmit) kalendāro dienu laikā no Pretendenta piestādītā rēķina saņemšanas dienas.</w:t>
      </w:r>
    </w:p>
    <w:p w:rsidR="00E72489" w:rsidRDefault="00E72489" w:rsidP="00E71CC0">
      <w:pPr>
        <w:pStyle w:val="Default"/>
        <w:numPr>
          <w:ilvl w:val="1"/>
          <w:numId w:val="1"/>
        </w:numPr>
        <w:jc w:val="both"/>
        <w:rPr>
          <w:rFonts w:ascii="Times New Roman" w:hAnsi="Times New Roman" w:cs="Times New Roman"/>
          <w:color w:val="auto"/>
          <w:sz w:val="22"/>
          <w:szCs w:val="22"/>
        </w:rPr>
      </w:pPr>
      <w:r>
        <w:rPr>
          <w:rFonts w:ascii="Times New Roman" w:hAnsi="Times New Roman" w:cs="Times New Roman"/>
          <w:color w:val="auto"/>
          <w:sz w:val="22"/>
          <w:szCs w:val="22"/>
        </w:rPr>
        <w:t>Līguma darbības termiņš ir no Līguma noslēgšanas dienas un līdz visu pušu saistību pilnīgai izpilde.</w:t>
      </w:r>
    </w:p>
    <w:p w:rsidR="00462D3E" w:rsidRPr="00497F3A" w:rsidRDefault="00462D3E" w:rsidP="00E71CC0">
      <w:pPr>
        <w:pStyle w:val="Default"/>
        <w:numPr>
          <w:ilvl w:val="1"/>
          <w:numId w:val="1"/>
        </w:numPr>
        <w:jc w:val="both"/>
        <w:rPr>
          <w:rFonts w:ascii="Times New Roman" w:hAnsi="Times New Roman" w:cs="Times New Roman"/>
          <w:b/>
          <w:color w:val="auto"/>
          <w:sz w:val="22"/>
          <w:szCs w:val="22"/>
        </w:rPr>
      </w:pPr>
      <w:r w:rsidRPr="00497F3A">
        <w:rPr>
          <w:rFonts w:ascii="Times New Roman" w:hAnsi="Times New Roman" w:cs="Times New Roman"/>
          <w:b/>
          <w:bCs/>
          <w:color w:val="auto"/>
          <w:sz w:val="22"/>
          <w:szCs w:val="22"/>
        </w:rPr>
        <w:t>Paredzamā iepirkuma kopējā summa</w:t>
      </w:r>
      <w:r w:rsidRPr="00497F3A">
        <w:rPr>
          <w:rFonts w:ascii="Times New Roman" w:hAnsi="Times New Roman" w:cs="Times New Roman"/>
          <w:b/>
          <w:color w:val="auto"/>
          <w:sz w:val="22"/>
          <w:szCs w:val="22"/>
        </w:rPr>
        <w:t>:</w:t>
      </w:r>
      <w:r>
        <w:rPr>
          <w:rFonts w:ascii="Times New Roman" w:hAnsi="Times New Roman" w:cs="Times New Roman"/>
          <w:b/>
          <w:color w:val="auto"/>
          <w:sz w:val="22"/>
          <w:szCs w:val="22"/>
        </w:rPr>
        <w:t xml:space="preserve"> </w:t>
      </w:r>
      <w:r w:rsidRPr="00957626">
        <w:rPr>
          <w:rFonts w:ascii="Times New Roman" w:hAnsi="Times New Roman" w:cs="Times New Roman"/>
          <w:color w:val="auto"/>
          <w:sz w:val="22"/>
          <w:szCs w:val="22"/>
        </w:rPr>
        <w:t xml:space="preserve">plānots </w:t>
      </w:r>
      <w:r w:rsidRPr="002601A9">
        <w:rPr>
          <w:rFonts w:ascii="Times New Roman" w:hAnsi="Times New Roman" w:cs="Times New Roman"/>
          <w:color w:val="auto"/>
          <w:sz w:val="22"/>
          <w:szCs w:val="22"/>
        </w:rPr>
        <w:t>EUR</w:t>
      </w:r>
      <w:r w:rsidR="00543AD0" w:rsidRPr="002601A9">
        <w:rPr>
          <w:rFonts w:ascii="Times New Roman" w:hAnsi="Times New Roman" w:cs="Times New Roman"/>
          <w:color w:val="auto"/>
          <w:sz w:val="22"/>
          <w:szCs w:val="22"/>
        </w:rPr>
        <w:t>49</w:t>
      </w:r>
      <w:r w:rsidRPr="002601A9">
        <w:rPr>
          <w:rFonts w:ascii="Times New Roman" w:hAnsi="Times New Roman" w:cs="Times New Roman"/>
          <w:color w:val="auto"/>
          <w:sz w:val="22"/>
          <w:szCs w:val="22"/>
        </w:rPr>
        <w:t xml:space="preserve"> </w:t>
      </w:r>
      <w:r w:rsidR="00543AD0" w:rsidRPr="002601A9">
        <w:rPr>
          <w:rFonts w:ascii="Times New Roman" w:hAnsi="Times New Roman" w:cs="Times New Roman"/>
          <w:color w:val="auto"/>
          <w:sz w:val="22"/>
          <w:szCs w:val="22"/>
        </w:rPr>
        <w:t>1</w:t>
      </w:r>
      <w:r w:rsidRPr="002601A9">
        <w:rPr>
          <w:rFonts w:ascii="Times New Roman" w:hAnsi="Times New Roman" w:cs="Times New Roman"/>
          <w:color w:val="auto"/>
          <w:sz w:val="22"/>
          <w:szCs w:val="22"/>
        </w:rPr>
        <w:t>00,00 (</w:t>
      </w:r>
      <w:r w:rsidR="00543AD0" w:rsidRPr="002601A9">
        <w:rPr>
          <w:rFonts w:ascii="Times New Roman" w:hAnsi="Times New Roman" w:cs="Times New Roman"/>
          <w:color w:val="auto"/>
          <w:sz w:val="22"/>
          <w:szCs w:val="22"/>
        </w:rPr>
        <w:t xml:space="preserve">četrdesmit deviņi </w:t>
      </w:r>
      <w:r w:rsidRPr="002601A9">
        <w:rPr>
          <w:rFonts w:ascii="Times New Roman" w:hAnsi="Times New Roman" w:cs="Times New Roman"/>
          <w:color w:val="auto"/>
          <w:sz w:val="22"/>
          <w:szCs w:val="22"/>
        </w:rPr>
        <w:t xml:space="preserve">tūkstoši </w:t>
      </w:r>
      <w:r w:rsidR="00543AD0" w:rsidRPr="002601A9">
        <w:rPr>
          <w:rFonts w:ascii="Times New Roman" w:hAnsi="Times New Roman" w:cs="Times New Roman"/>
          <w:color w:val="auto"/>
          <w:sz w:val="22"/>
          <w:szCs w:val="22"/>
        </w:rPr>
        <w:t xml:space="preserve">viens simts </w:t>
      </w:r>
      <w:proofErr w:type="spellStart"/>
      <w:r w:rsidRPr="002601A9">
        <w:rPr>
          <w:rFonts w:ascii="Times New Roman" w:hAnsi="Times New Roman" w:cs="Times New Roman"/>
          <w:color w:val="auto"/>
          <w:sz w:val="22"/>
          <w:szCs w:val="22"/>
        </w:rPr>
        <w:t>e</w:t>
      </w:r>
      <w:r w:rsidR="00543AD0" w:rsidRPr="002601A9">
        <w:rPr>
          <w:rFonts w:ascii="Times New Roman" w:hAnsi="Times New Roman" w:cs="Times New Roman"/>
          <w:color w:val="auto"/>
          <w:sz w:val="22"/>
          <w:szCs w:val="22"/>
        </w:rPr>
        <w:t>u</w:t>
      </w:r>
      <w:r w:rsidRPr="002601A9">
        <w:rPr>
          <w:rFonts w:ascii="Times New Roman" w:hAnsi="Times New Roman" w:cs="Times New Roman"/>
          <w:color w:val="auto"/>
          <w:sz w:val="22"/>
          <w:szCs w:val="22"/>
        </w:rPr>
        <w:t>ro</w:t>
      </w:r>
      <w:proofErr w:type="spellEnd"/>
      <w:r w:rsidRPr="002601A9">
        <w:rPr>
          <w:rFonts w:ascii="Times New Roman" w:hAnsi="Times New Roman" w:cs="Times New Roman"/>
          <w:color w:val="auto"/>
          <w:sz w:val="22"/>
          <w:szCs w:val="22"/>
        </w:rPr>
        <w:t xml:space="preserve"> un 00 centi) bez PVN kopā pa visām da</w:t>
      </w:r>
      <w:r>
        <w:rPr>
          <w:rFonts w:ascii="Times New Roman" w:hAnsi="Times New Roman" w:cs="Times New Roman"/>
          <w:color w:val="auto"/>
          <w:sz w:val="22"/>
          <w:szCs w:val="22"/>
        </w:rPr>
        <w:t>ļām.</w:t>
      </w:r>
    </w:p>
    <w:p w:rsidR="00E72489" w:rsidRPr="0012513F" w:rsidRDefault="00E72489" w:rsidP="00E71CC0">
      <w:pPr>
        <w:pStyle w:val="Default"/>
        <w:numPr>
          <w:ilvl w:val="1"/>
          <w:numId w:val="1"/>
        </w:numPr>
        <w:jc w:val="both"/>
        <w:rPr>
          <w:rFonts w:ascii="Times New Roman" w:hAnsi="Times New Roman" w:cs="Times New Roman"/>
          <w:color w:val="auto"/>
          <w:sz w:val="22"/>
          <w:szCs w:val="22"/>
        </w:rPr>
      </w:pPr>
      <w:r w:rsidRPr="0012513F">
        <w:rPr>
          <w:rFonts w:ascii="Times New Roman" w:hAnsi="Times New Roman" w:cs="Times New Roman"/>
          <w:color w:val="auto"/>
          <w:sz w:val="22"/>
          <w:szCs w:val="22"/>
        </w:rPr>
        <w:t>Līgumi ar iepirkuma uzvarētājiem tiks slēgti pieejamā finansējuma ietvaros.</w:t>
      </w:r>
    </w:p>
    <w:p w:rsidR="00E72489" w:rsidRDefault="00E72489" w:rsidP="00E71CC0">
      <w:pPr>
        <w:pStyle w:val="Default"/>
        <w:numPr>
          <w:ilvl w:val="1"/>
          <w:numId w:val="1"/>
        </w:numPr>
        <w:jc w:val="both"/>
        <w:rPr>
          <w:rFonts w:ascii="Times New Roman" w:hAnsi="Times New Roman" w:cs="Times New Roman"/>
          <w:color w:val="auto"/>
          <w:sz w:val="22"/>
          <w:szCs w:val="22"/>
        </w:rPr>
      </w:pPr>
      <w:r>
        <w:rPr>
          <w:rFonts w:ascii="Times New Roman" w:hAnsi="Times New Roman" w:cs="Times New Roman"/>
          <w:color w:val="auto"/>
          <w:sz w:val="22"/>
          <w:szCs w:val="22"/>
        </w:rPr>
        <w:t>Pretendents drīkst iesniegt tikai vienu piedāvājuma variantu.</w:t>
      </w:r>
    </w:p>
    <w:p w:rsidR="00E72489" w:rsidRPr="0003779B" w:rsidRDefault="00E72489" w:rsidP="00E71CC0">
      <w:pPr>
        <w:pStyle w:val="Default"/>
        <w:numPr>
          <w:ilvl w:val="1"/>
          <w:numId w:val="1"/>
        </w:numPr>
        <w:jc w:val="both"/>
        <w:rPr>
          <w:rFonts w:ascii="Times New Roman" w:hAnsi="Times New Roman" w:cs="Times New Roman"/>
          <w:color w:val="auto"/>
          <w:sz w:val="22"/>
          <w:szCs w:val="22"/>
        </w:rPr>
      </w:pPr>
      <w:r>
        <w:rPr>
          <w:rFonts w:ascii="Times New Roman" w:hAnsi="Times New Roman" w:cs="Times New Roman"/>
          <w:color w:val="auto"/>
          <w:sz w:val="22"/>
          <w:szCs w:val="22"/>
        </w:rPr>
        <w:t>Preču kvalitātei jāatbilst Eiropas Savienības, Latvijas Republikas standartu un normatīvo aktu prasībām.</w:t>
      </w:r>
    </w:p>
    <w:p w:rsidR="00E72489" w:rsidRPr="004B612E" w:rsidRDefault="00E72489" w:rsidP="0045378F">
      <w:pPr>
        <w:pStyle w:val="Default"/>
        <w:numPr>
          <w:ilvl w:val="0"/>
          <w:numId w:val="8"/>
        </w:numPr>
        <w:jc w:val="both"/>
        <w:rPr>
          <w:rFonts w:ascii="Times New Roman" w:hAnsi="Times New Roman" w:cs="Times New Roman"/>
          <w:b/>
          <w:color w:val="auto"/>
          <w:sz w:val="22"/>
          <w:szCs w:val="22"/>
        </w:rPr>
      </w:pPr>
      <w:r w:rsidRPr="004B612E">
        <w:rPr>
          <w:rFonts w:ascii="Times New Roman" w:hAnsi="Times New Roman" w:cs="Times New Roman"/>
          <w:b/>
          <w:color w:val="auto"/>
          <w:sz w:val="22"/>
          <w:szCs w:val="22"/>
        </w:rPr>
        <w:t>Iepirkuma procedūras dokumentu pieejamība:</w:t>
      </w:r>
    </w:p>
    <w:p w:rsidR="00E72489" w:rsidRDefault="00E72489" w:rsidP="0045378F">
      <w:pPr>
        <w:pStyle w:val="Default"/>
        <w:numPr>
          <w:ilvl w:val="1"/>
          <w:numId w:val="8"/>
        </w:numPr>
        <w:jc w:val="both"/>
        <w:rPr>
          <w:rFonts w:ascii="Times New Roman" w:hAnsi="Times New Roman" w:cs="Times New Roman"/>
          <w:color w:val="auto"/>
          <w:sz w:val="22"/>
          <w:szCs w:val="22"/>
        </w:rPr>
      </w:pPr>
      <w:r>
        <w:rPr>
          <w:rFonts w:ascii="Times New Roman" w:hAnsi="Times New Roman" w:cs="Times New Roman"/>
          <w:color w:val="auto"/>
          <w:sz w:val="22"/>
          <w:szCs w:val="22"/>
        </w:rPr>
        <w:t>Iepirkuma procedūras dokumentiem ir nodrošināta tieša un brīva elektroniskā pieeja EIS e-konkursu apakšsistēmā (</w:t>
      </w:r>
      <w:hyperlink r:id="rId11" w:history="1">
        <w:r w:rsidRPr="00A13828">
          <w:rPr>
            <w:rStyle w:val="Hipersaite"/>
            <w:rFonts w:ascii="Times New Roman" w:hAnsi="Times New Roman" w:cs="Times New Roman"/>
            <w:sz w:val="22"/>
            <w:szCs w:val="22"/>
          </w:rPr>
          <w:t>www.eis.gov.lv</w:t>
        </w:r>
      </w:hyperlink>
      <w:r>
        <w:rPr>
          <w:rFonts w:ascii="Times New Roman" w:hAnsi="Times New Roman" w:cs="Times New Roman"/>
          <w:color w:val="auto"/>
          <w:sz w:val="22"/>
          <w:szCs w:val="22"/>
        </w:rPr>
        <w:t>).</w:t>
      </w:r>
    </w:p>
    <w:p w:rsidR="00E72489" w:rsidRPr="00FF3506" w:rsidRDefault="00E72489" w:rsidP="0045378F">
      <w:pPr>
        <w:pStyle w:val="Default"/>
        <w:numPr>
          <w:ilvl w:val="1"/>
          <w:numId w:val="8"/>
        </w:numPr>
        <w:jc w:val="both"/>
        <w:rPr>
          <w:rFonts w:ascii="Times New Roman" w:hAnsi="Times New Roman" w:cs="Times New Roman"/>
          <w:color w:val="auto"/>
          <w:sz w:val="22"/>
          <w:szCs w:val="22"/>
        </w:rPr>
      </w:pPr>
      <w:r>
        <w:rPr>
          <w:rFonts w:ascii="Times New Roman" w:hAnsi="Times New Roman" w:cs="Times New Roman"/>
          <w:color w:val="auto"/>
          <w:sz w:val="22"/>
          <w:szCs w:val="22"/>
        </w:rPr>
        <w:t xml:space="preserve">Ieinteresētais piegādātājs EIS e-konkursu apakšsistēmā var reģistrēties kā nolikuma saņēmējs, ja tas ir reģistrēts EIS kā piegādātājs. </w:t>
      </w:r>
    </w:p>
    <w:p w:rsidR="00E72489" w:rsidRDefault="00E72489" w:rsidP="0045378F">
      <w:pPr>
        <w:pStyle w:val="Default"/>
        <w:numPr>
          <w:ilvl w:val="1"/>
          <w:numId w:val="8"/>
        </w:numPr>
        <w:jc w:val="both"/>
        <w:rPr>
          <w:rFonts w:ascii="Times New Roman" w:hAnsi="Times New Roman" w:cs="Times New Roman"/>
          <w:color w:val="auto"/>
          <w:sz w:val="22"/>
          <w:szCs w:val="22"/>
        </w:rPr>
      </w:pPr>
      <w:r w:rsidRPr="00A157D1">
        <w:rPr>
          <w:rFonts w:ascii="Times New Roman" w:hAnsi="Times New Roman" w:cs="Times New Roman"/>
          <w:color w:val="auto"/>
          <w:sz w:val="22"/>
          <w:szCs w:val="22"/>
        </w:rPr>
        <w:t xml:space="preserve">Pasūtītājs nodrošina iespēju ieinteresētajiem piegādātājiem iepazīties ar iepirkuma procedūras dokumentiem uz </w:t>
      </w:r>
      <w:r>
        <w:rPr>
          <w:rFonts w:ascii="Times New Roman" w:hAnsi="Times New Roman" w:cs="Times New Roman"/>
          <w:color w:val="auto"/>
          <w:sz w:val="22"/>
          <w:szCs w:val="22"/>
        </w:rPr>
        <w:t>vietas pasūtītāja mācību korpusā</w:t>
      </w:r>
      <w:r w:rsidRPr="00A157D1">
        <w:rPr>
          <w:rFonts w:ascii="Times New Roman" w:hAnsi="Times New Roman" w:cs="Times New Roman"/>
          <w:color w:val="auto"/>
          <w:sz w:val="22"/>
          <w:szCs w:val="22"/>
        </w:rPr>
        <w:t xml:space="preserve"> – PIKC “Daugavpils tehnikums”, Daugavpilī, Strādnieku ielā 16, mācību korpusa 309.kabinetā, iepriekš sazinoties pa e-pastu </w:t>
      </w:r>
      <w:hyperlink r:id="rId12" w:history="1">
        <w:r w:rsidRPr="00A13828">
          <w:rPr>
            <w:rStyle w:val="Hipersaite"/>
            <w:rFonts w:ascii="Times New Roman" w:hAnsi="Times New Roman" w:cs="Times New Roman"/>
            <w:sz w:val="22"/>
            <w:szCs w:val="22"/>
          </w:rPr>
          <w:t>alla.obolevica@daugvt.lv</w:t>
        </w:r>
      </w:hyperlink>
      <w:r w:rsidRPr="00A157D1">
        <w:rPr>
          <w:rFonts w:ascii="Times New Roman" w:hAnsi="Times New Roman" w:cs="Times New Roman"/>
          <w:color w:val="auto"/>
          <w:sz w:val="22"/>
          <w:szCs w:val="22"/>
        </w:rPr>
        <w:t>.</w:t>
      </w:r>
    </w:p>
    <w:p w:rsidR="00E72489" w:rsidRDefault="00E72489" w:rsidP="0045378F">
      <w:pPr>
        <w:pStyle w:val="Default"/>
        <w:numPr>
          <w:ilvl w:val="1"/>
          <w:numId w:val="8"/>
        </w:numPr>
        <w:jc w:val="both"/>
        <w:rPr>
          <w:rFonts w:ascii="Times New Roman" w:hAnsi="Times New Roman" w:cs="Times New Roman"/>
          <w:color w:val="auto"/>
          <w:sz w:val="22"/>
          <w:szCs w:val="22"/>
        </w:rPr>
      </w:pPr>
      <w:r>
        <w:rPr>
          <w:rFonts w:ascii="Times New Roman" w:hAnsi="Times New Roman" w:cs="Times New Roman"/>
          <w:color w:val="auto"/>
          <w:sz w:val="22"/>
          <w:szCs w:val="22"/>
        </w:rPr>
        <w:t>Pasūtītājs nodrošina iepirkuma procedūras dokumentu izsniegšanu drukātā veidā 3 (triju) darba dienu laikā no ieinteresētā piegādātāja pieprasījuma saņemšanas dienas, ievērojot nosacījumu, ka dokumentu pieprasījums iesniegts laikus pirms piedāvājuma iesniegšanas termiņa beigām.</w:t>
      </w:r>
    </w:p>
    <w:p w:rsidR="00E72489" w:rsidRDefault="00E72489" w:rsidP="0045378F">
      <w:pPr>
        <w:pStyle w:val="Default"/>
        <w:numPr>
          <w:ilvl w:val="1"/>
          <w:numId w:val="8"/>
        </w:numPr>
        <w:jc w:val="both"/>
        <w:rPr>
          <w:rFonts w:ascii="Times New Roman" w:hAnsi="Times New Roman" w:cs="Times New Roman"/>
          <w:color w:val="FF0000"/>
          <w:sz w:val="22"/>
          <w:szCs w:val="22"/>
        </w:rPr>
      </w:pPr>
      <w:r>
        <w:rPr>
          <w:rFonts w:ascii="Times New Roman" w:hAnsi="Times New Roman" w:cs="Times New Roman"/>
          <w:color w:val="auto"/>
          <w:sz w:val="22"/>
          <w:szCs w:val="22"/>
        </w:rPr>
        <w:t>Papildu informācija, kas tiks sniegta saistībā ar šo iepirkuma procedūru, tiks publicēta EIS e-konkursu apakšsistēmā. Ieinteresētajam piegādātājam ir pienākums sekot līdzi publicētajai informācijai. Pasūtītājs nav atbildīgs par to, ja kāds ieinteresētais piegādātājs nav iepazinies ar informāciju, kurai ir nodrošināta brīva un tieša elektroniskā pieeja</w:t>
      </w:r>
      <w:r w:rsidR="00543AD0">
        <w:rPr>
          <w:rFonts w:ascii="Times New Roman" w:hAnsi="Times New Roman" w:cs="Times New Roman"/>
          <w:color w:val="auto"/>
          <w:sz w:val="22"/>
          <w:szCs w:val="22"/>
        </w:rPr>
        <w:t xml:space="preserve">. </w:t>
      </w:r>
      <w:r w:rsidR="00033F4F">
        <w:rPr>
          <w:rFonts w:ascii="Times New Roman" w:hAnsi="Times New Roman" w:cs="Times New Roman"/>
          <w:color w:val="auto"/>
          <w:sz w:val="22"/>
          <w:szCs w:val="22"/>
        </w:rPr>
        <w:t xml:space="preserve"> </w:t>
      </w:r>
    </w:p>
    <w:p w:rsidR="00E72489" w:rsidRPr="00E71CC0" w:rsidRDefault="00E72489" w:rsidP="0045378F">
      <w:pPr>
        <w:pStyle w:val="Default"/>
        <w:numPr>
          <w:ilvl w:val="0"/>
          <w:numId w:val="8"/>
        </w:numPr>
        <w:jc w:val="both"/>
        <w:rPr>
          <w:rFonts w:ascii="Times New Roman" w:hAnsi="Times New Roman" w:cs="Times New Roman"/>
          <w:b/>
          <w:color w:val="auto"/>
          <w:sz w:val="22"/>
          <w:szCs w:val="22"/>
        </w:rPr>
      </w:pPr>
      <w:r w:rsidRPr="00E71CC0">
        <w:rPr>
          <w:rFonts w:ascii="Times New Roman" w:hAnsi="Times New Roman" w:cs="Times New Roman"/>
          <w:b/>
          <w:color w:val="auto"/>
          <w:sz w:val="22"/>
          <w:szCs w:val="22"/>
        </w:rPr>
        <w:t>Papildu informācijas pieprasīšanas un sniegšanas kārtība:</w:t>
      </w:r>
    </w:p>
    <w:p w:rsidR="00E72489" w:rsidRDefault="00E72489" w:rsidP="0045378F">
      <w:pPr>
        <w:pStyle w:val="Default"/>
        <w:numPr>
          <w:ilvl w:val="1"/>
          <w:numId w:val="8"/>
        </w:numPr>
        <w:jc w:val="both"/>
        <w:rPr>
          <w:rFonts w:ascii="Times New Roman" w:hAnsi="Times New Roman" w:cs="Times New Roman"/>
          <w:color w:val="auto"/>
          <w:sz w:val="22"/>
          <w:szCs w:val="22"/>
        </w:rPr>
      </w:pPr>
      <w:r w:rsidRPr="00582EB1">
        <w:rPr>
          <w:rFonts w:ascii="Times New Roman" w:hAnsi="Times New Roman" w:cs="Times New Roman"/>
          <w:color w:val="auto"/>
          <w:sz w:val="22"/>
          <w:szCs w:val="22"/>
        </w:rPr>
        <w:t>Papildu informāciju par iepirkuma procedūras dokumentos iekļautajām prasībām piegādātājs var pieprasīt latviešu valodā, nosūtot pieprasījumu pa pastu, faksu, e-pastu</w:t>
      </w:r>
      <w:r w:rsidR="00582EB1" w:rsidRPr="00582EB1">
        <w:rPr>
          <w:rFonts w:ascii="Times New Roman" w:hAnsi="Times New Roman" w:cs="Times New Roman"/>
          <w:color w:val="auto"/>
          <w:sz w:val="22"/>
          <w:szCs w:val="22"/>
        </w:rPr>
        <w:t xml:space="preserve"> (pasūtītājs kontaktinformācija norādīta nolikuma </w:t>
      </w:r>
      <w:r w:rsidR="00543AD0">
        <w:rPr>
          <w:rFonts w:ascii="Times New Roman" w:hAnsi="Times New Roman" w:cs="Times New Roman"/>
          <w:color w:val="auto"/>
          <w:sz w:val="22"/>
          <w:szCs w:val="22"/>
        </w:rPr>
        <w:t>1.2.</w:t>
      </w:r>
      <w:r w:rsidR="00582EB1" w:rsidRPr="00582EB1">
        <w:rPr>
          <w:rFonts w:ascii="Times New Roman" w:hAnsi="Times New Roman" w:cs="Times New Roman"/>
          <w:color w:val="auto"/>
          <w:sz w:val="22"/>
          <w:szCs w:val="22"/>
        </w:rPr>
        <w:t>punktā)</w:t>
      </w:r>
      <w:r w:rsidRPr="00582EB1">
        <w:rPr>
          <w:rFonts w:ascii="Times New Roman" w:hAnsi="Times New Roman" w:cs="Times New Roman"/>
          <w:color w:val="auto"/>
          <w:sz w:val="22"/>
          <w:szCs w:val="22"/>
        </w:rPr>
        <w:t xml:space="preserve"> vai EIS e-konkursu apakšsistēmā, pieprasījumā ietverot arī iepirkuma procedūras nosaukumu un iepirkuma identifikācijas numuru.</w:t>
      </w:r>
    </w:p>
    <w:p w:rsidR="00582EB1" w:rsidRDefault="00582EB1" w:rsidP="0045378F">
      <w:pPr>
        <w:pStyle w:val="Default"/>
        <w:numPr>
          <w:ilvl w:val="1"/>
          <w:numId w:val="8"/>
        </w:numPr>
        <w:jc w:val="both"/>
        <w:rPr>
          <w:rFonts w:ascii="Times New Roman" w:hAnsi="Times New Roman" w:cs="Times New Roman"/>
          <w:color w:val="auto"/>
          <w:sz w:val="22"/>
          <w:szCs w:val="22"/>
        </w:rPr>
      </w:pPr>
      <w:r>
        <w:rPr>
          <w:rFonts w:ascii="Times New Roman" w:hAnsi="Times New Roman" w:cs="Times New Roman"/>
          <w:color w:val="auto"/>
          <w:sz w:val="22"/>
          <w:szCs w:val="22"/>
        </w:rPr>
        <w:t>Jebkura papildu informācija, kas tiks sniegta saistībā ar šo iepirkumu, tiks publicēta EIS e-konkursu apakšsistēmā šī konkursa sadaļā. Ieinteresētajam piegādātājam ir pienākums sekot līdzi publicētajai informācijai. Iepirkuma komisija nav atbildīga par to, ja kāda ieinteresētā persona nav iepazinusies ar informāciju, kurai ir nodrošināta brī</w:t>
      </w:r>
      <w:r w:rsidR="00012379">
        <w:rPr>
          <w:rFonts w:ascii="Times New Roman" w:hAnsi="Times New Roman" w:cs="Times New Roman"/>
          <w:color w:val="auto"/>
          <w:sz w:val="22"/>
          <w:szCs w:val="22"/>
        </w:rPr>
        <w:t>va un tieša elektroniskā pieeja.</w:t>
      </w:r>
    </w:p>
    <w:p w:rsidR="00582EB1" w:rsidRDefault="00582EB1" w:rsidP="0045378F">
      <w:pPr>
        <w:pStyle w:val="Default"/>
        <w:numPr>
          <w:ilvl w:val="1"/>
          <w:numId w:val="8"/>
        </w:numPr>
        <w:jc w:val="both"/>
        <w:rPr>
          <w:rFonts w:ascii="Times New Roman" w:hAnsi="Times New Roman" w:cs="Times New Roman"/>
          <w:color w:val="auto"/>
          <w:sz w:val="22"/>
          <w:szCs w:val="22"/>
        </w:rPr>
      </w:pPr>
      <w:r>
        <w:rPr>
          <w:rFonts w:ascii="Times New Roman" w:hAnsi="Times New Roman" w:cs="Times New Roman"/>
          <w:color w:val="auto"/>
          <w:sz w:val="22"/>
          <w:szCs w:val="22"/>
        </w:rPr>
        <w:t>Papildi informācija par iepirkuma procedūras dokumentos iekļautajām prasībām tiks sniegta piec</w:t>
      </w:r>
      <w:r w:rsidR="00012379">
        <w:rPr>
          <w:rFonts w:ascii="Times New Roman" w:hAnsi="Times New Roman" w:cs="Times New Roman"/>
          <w:color w:val="auto"/>
          <w:sz w:val="22"/>
          <w:szCs w:val="22"/>
        </w:rPr>
        <w:t>u</w:t>
      </w:r>
      <w:r>
        <w:rPr>
          <w:rFonts w:ascii="Times New Roman" w:hAnsi="Times New Roman" w:cs="Times New Roman"/>
          <w:color w:val="auto"/>
          <w:sz w:val="22"/>
          <w:szCs w:val="22"/>
        </w:rPr>
        <w:t xml:space="preserve"> darbdienu laikā, bet ne vēlāk kā sešas dienas pirms piedāvājumu iesniegšanas termiņa beigām, ja ieinteresētais piegādātājs papildu informāciju būs pieprasījis laikus.</w:t>
      </w:r>
    </w:p>
    <w:p w:rsidR="003D7934" w:rsidRPr="00582EB1" w:rsidRDefault="003D7934" w:rsidP="0045378F">
      <w:pPr>
        <w:pStyle w:val="Default"/>
        <w:numPr>
          <w:ilvl w:val="1"/>
          <w:numId w:val="8"/>
        </w:numPr>
        <w:jc w:val="both"/>
        <w:rPr>
          <w:rFonts w:ascii="Times New Roman" w:hAnsi="Times New Roman" w:cs="Times New Roman"/>
          <w:color w:val="auto"/>
          <w:sz w:val="22"/>
          <w:szCs w:val="22"/>
        </w:rPr>
      </w:pPr>
      <w:r>
        <w:rPr>
          <w:rFonts w:ascii="Times New Roman" w:hAnsi="Times New Roman" w:cs="Times New Roman"/>
          <w:color w:val="auto"/>
          <w:sz w:val="22"/>
          <w:szCs w:val="22"/>
        </w:rPr>
        <w:t>Papildu informācija tiks nosūtīta piegādātājam, kas uzdevis jautājumu, kā arī vienlaikus ievietota EIS e-konkursu apakšsistēmā šī konkursa sadaļā, norādot arī uzdoto jautājumu.</w:t>
      </w:r>
    </w:p>
    <w:p w:rsidR="00E72489" w:rsidRPr="00A31A98" w:rsidRDefault="00E72489" w:rsidP="0045378F">
      <w:pPr>
        <w:pStyle w:val="Default"/>
        <w:numPr>
          <w:ilvl w:val="0"/>
          <w:numId w:val="8"/>
        </w:numPr>
        <w:jc w:val="both"/>
        <w:rPr>
          <w:rFonts w:ascii="Times New Roman" w:hAnsi="Times New Roman" w:cs="Times New Roman"/>
          <w:b/>
          <w:color w:val="auto"/>
          <w:sz w:val="22"/>
          <w:szCs w:val="22"/>
        </w:rPr>
      </w:pPr>
      <w:r w:rsidRPr="00A31A98">
        <w:rPr>
          <w:rFonts w:ascii="Times New Roman" w:hAnsi="Times New Roman" w:cs="Times New Roman"/>
          <w:b/>
          <w:bCs/>
          <w:color w:val="auto"/>
          <w:sz w:val="22"/>
          <w:szCs w:val="22"/>
        </w:rPr>
        <w:t>Piedāvājumu iesniegšanas un atvēršanas vieta, datums, laiks un kārtība:</w:t>
      </w:r>
    </w:p>
    <w:p w:rsidR="00E72489" w:rsidRPr="00A31A98" w:rsidRDefault="00E72489" w:rsidP="0045378F">
      <w:pPr>
        <w:pStyle w:val="Default"/>
        <w:numPr>
          <w:ilvl w:val="1"/>
          <w:numId w:val="8"/>
        </w:numPr>
        <w:jc w:val="both"/>
        <w:rPr>
          <w:rFonts w:ascii="Times New Roman" w:hAnsi="Times New Roman" w:cs="Times New Roman"/>
          <w:color w:val="auto"/>
          <w:sz w:val="22"/>
          <w:szCs w:val="22"/>
        </w:rPr>
      </w:pPr>
      <w:r w:rsidRPr="00A31A98">
        <w:rPr>
          <w:rFonts w:ascii="Times New Roman" w:hAnsi="Times New Roman" w:cs="Times New Roman"/>
          <w:color w:val="auto"/>
          <w:sz w:val="22"/>
          <w:szCs w:val="22"/>
        </w:rPr>
        <w:t xml:space="preserve">Pretendentam jāiesniedz piedāvājums EIS e-konkursu </w:t>
      </w:r>
      <w:r w:rsidRPr="002601A9">
        <w:rPr>
          <w:rFonts w:ascii="Times New Roman" w:hAnsi="Times New Roman" w:cs="Times New Roman"/>
          <w:color w:val="auto"/>
          <w:sz w:val="22"/>
          <w:szCs w:val="22"/>
        </w:rPr>
        <w:t xml:space="preserve">apakšsistēmā līdz </w:t>
      </w:r>
      <w:r w:rsidRPr="002601A9">
        <w:rPr>
          <w:rFonts w:ascii="Times New Roman" w:hAnsi="Times New Roman" w:cs="Times New Roman"/>
          <w:b/>
          <w:color w:val="auto"/>
          <w:sz w:val="22"/>
          <w:szCs w:val="22"/>
        </w:rPr>
        <w:t xml:space="preserve">2019.gada </w:t>
      </w:r>
      <w:r w:rsidR="00B467B1">
        <w:rPr>
          <w:rFonts w:ascii="Times New Roman" w:hAnsi="Times New Roman" w:cs="Times New Roman"/>
          <w:b/>
          <w:color w:val="auto"/>
          <w:sz w:val="22"/>
          <w:szCs w:val="22"/>
        </w:rPr>
        <w:t>14</w:t>
      </w:r>
      <w:r w:rsidRPr="002601A9">
        <w:rPr>
          <w:rFonts w:ascii="Times New Roman" w:hAnsi="Times New Roman" w:cs="Times New Roman"/>
          <w:b/>
          <w:color w:val="auto"/>
          <w:sz w:val="22"/>
          <w:szCs w:val="22"/>
        </w:rPr>
        <w:t>.</w:t>
      </w:r>
      <w:r w:rsidR="00543AD0" w:rsidRPr="002601A9">
        <w:rPr>
          <w:rFonts w:ascii="Times New Roman" w:hAnsi="Times New Roman" w:cs="Times New Roman"/>
          <w:b/>
          <w:color w:val="auto"/>
          <w:sz w:val="22"/>
          <w:szCs w:val="22"/>
        </w:rPr>
        <w:t>oktobrim</w:t>
      </w:r>
      <w:r w:rsidRPr="002601A9">
        <w:rPr>
          <w:rFonts w:ascii="Times New Roman" w:hAnsi="Times New Roman" w:cs="Times New Roman"/>
          <w:color w:val="auto"/>
          <w:sz w:val="22"/>
          <w:szCs w:val="22"/>
        </w:rPr>
        <w:t xml:space="preserve">, </w:t>
      </w:r>
      <w:r w:rsidRPr="00A31A98">
        <w:rPr>
          <w:rFonts w:ascii="Times New Roman" w:hAnsi="Times New Roman" w:cs="Times New Roman"/>
          <w:color w:val="auto"/>
          <w:sz w:val="22"/>
          <w:szCs w:val="22"/>
        </w:rPr>
        <w:t>plkst.12:00.</w:t>
      </w:r>
    </w:p>
    <w:p w:rsidR="00E72489" w:rsidRPr="00A31A98" w:rsidRDefault="00E72489" w:rsidP="0045378F">
      <w:pPr>
        <w:pStyle w:val="Default"/>
        <w:numPr>
          <w:ilvl w:val="1"/>
          <w:numId w:val="8"/>
        </w:numPr>
        <w:jc w:val="both"/>
        <w:rPr>
          <w:rFonts w:ascii="Times New Roman" w:hAnsi="Times New Roman" w:cs="Times New Roman"/>
          <w:color w:val="auto"/>
          <w:sz w:val="22"/>
          <w:szCs w:val="22"/>
        </w:rPr>
      </w:pPr>
      <w:r w:rsidRPr="00A31A98">
        <w:rPr>
          <w:rFonts w:ascii="Times New Roman" w:hAnsi="Times New Roman" w:cs="Times New Roman"/>
          <w:color w:val="auto"/>
          <w:sz w:val="22"/>
          <w:szCs w:val="22"/>
        </w:rPr>
        <w:t>Ārpus EIS e-konkursu apakšsistēmas iesniegtie piedāvājumi tiks atzīti par neatbilstošiem nolikuma prasībām.</w:t>
      </w:r>
    </w:p>
    <w:p w:rsidR="00E72489" w:rsidRPr="00A31A98" w:rsidRDefault="00E72489" w:rsidP="0045378F">
      <w:pPr>
        <w:pStyle w:val="Default"/>
        <w:numPr>
          <w:ilvl w:val="1"/>
          <w:numId w:val="8"/>
        </w:numPr>
        <w:jc w:val="both"/>
        <w:rPr>
          <w:rFonts w:ascii="Times New Roman" w:hAnsi="Times New Roman" w:cs="Times New Roman"/>
          <w:color w:val="auto"/>
          <w:sz w:val="22"/>
          <w:szCs w:val="22"/>
        </w:rPr>
      </w:pPr>
      <w:r w:rsidRPr="00A31A98">
        <w:rPr>
          <w:rFonts w:ascii="Times New Roman" w:hAnsi="Times New Roman" w:cs="Times New Roman"/>
          <w:color w:val="auto"/>
          <w:sz w:val="22"/>
          <w:szCs w:val="22"/>
        </w:rPr>
        <w:t>Pretendentu piedāvājumi, kas saņemti ārpus EIS e-konkursu apakšsistēmas, netiek atvērti un neatvērti tiek nosūtīti atpakaļ iesniedzējam.</w:t>
      </w:r>
    </w:p>
    <w:p w:rsidR="00E72489" w:rsidRPr="002601A9" w:rsidRDefault="00E72489" w:rsidP="0045378F">
      <w:pPr>
        <w:pStyle w:val="Default"/>
        <w:numPr>
          <w:ilvl w:val="1"/>
          <w:numId w:val="8"/>
        </w:numPr>
        <w:jc w:val="both"/>
        <w:rPr>
          <w:rFonts w:ascii="Times New Roman" w:hAnsi="Times New Roman" w:cs="Times New Roman"/>
          <w:color w:val="auto"/>
          <w:sz w:val="22"/>
          <w:szCs w:val="22"/>
        </w:rPr>
      </w:pPr>
      <w:r w:rsidRPr="00A31A98">
        <w:rPr>
          <w:rFonts w:ascii="Times New Roman" w:hAnsi="Times New Roman" w:cs="Times New Roman"/>
          <w:color w:val="auto"/>
          <w:sz w:val="22"/>
          <w:szCs w:val="22"/>
        </w:rPr>
        <w:lastRenderedPageBreak/>
        <w:t xml:space="preserve">Piedāvājumu atvēršana sākas tūlīt pēc piedāvājumu iesniegšanas termiņa beigām </w:t>
      </w:r>
      <w:r w:rsidRPr="002601A9">
        <w:rPr>
          <w:rFonts w:ascii="Times New Roman" w:hAnsi="Times New Roman" w:cs="Times New Roman"/>
          <w:color w:val="auto"/>
          <w:sz w:val="22"/>
          <w:szCs w:val="22"/>
        </w:rPr>
        <w:t xml:space="preserve">2019.gada </w:t>
      </w:r>
      <w:r w:rsidR="00B467B1">
        <w:rPr>
          <w:rFonts w:ascii="Times New Roman" w:hAnsi="Times New Roman" w:cs="Times New Roman"/>
          <w:color w:val="auto"/>
          <w:sz w:val="22"/>
          <w:szCs w:val="22"/>
        </w:rPr>
        <w:t>14</w:t>
      </w:r>
      <w:r w:rsidRPr="002601A9">
        <w:rPr>
          <w:rFonts w:ascii="Times New Roman" w:hAnsi="Times New Roman" w:cs="Times New Roman"/>
          <w:color w:val="auto"/>
          <w:sz w:val="22"/>
          <w:szCs w:val="22"/>
        </w:rPr>
        <w:t>.</w:t>
      </w:r>
      <w:r w:rsidR="00543AD0" w:rsidRPr="002601A9">
        <w:rPr>
          <w:rFonts w:ascii="Times New Roman" w:hAnsi="Times New Roman" w:cs="Times New Roman"/>
          <w:color w:val="auto"/>
          <w:sz w:val="22"/>
          <w:szCs w:val="22"/>
        </w:rPr>
        <w:t>oktobrī</w:t>
      </w:r>
      <w:r w:rsidRPr="002601A9">
        <w:rPr>
          <w:rFonts w:ascii="Times New Roman" w:hAnsi="Times New Roman" w:cs="Times New Roman"/>
          <w:color w:val="auto"/>
          <w:sz w:val="22"/>
          <w:szCs w:val="22"/>
        </w:rPr>
        <w:t>, plkst.12:00, EIS e-konkursu apakšsistēmā.</w:t>
      </w:r>
    </w:p>
    <w:p w:rsidR="00E72489" w:rsidRPr="00A31A98" w:rsidRDefault="00E72489" w:rsidP="0045378F">
      <w:pPr>
        <w:pStyle w:val="Default"/>
        <w:numPr>
          <w:ilvl w:val="1"/>
          <w:numId w:val="8"/>
        </w:numPr>
        <w:jc w:val="both"/>
        <w:rPr>
          <w:rFonts w:ascii="Times New Roman" w:hAnsi="Times New Roman" w:cs="Times New Roman"/>
          <w:color w:val="auto"/>
          <w:sz w:val="22"/>
          <w:szCs w:val="22"/>
        </w:rPr>
      </w:pPr>
      <w:r w:rsidRPr="00A31A98">
        <w:rPr>
          <w:rFonts w:ascii="Times New Roman" w:hAnsi="Times New Roman" w:cs="Times New Roman"/>
          <w:color w:val="auto"/>
          <w:sz w:val="22"/>
          <w:szCs w:val="22"/>
        </w:rPr>
        <w:t>Iesniegto piedāvājumu atvēršanas procesam var sekot līdzi tiešsaistes režīmā EIS e-konkursu apakšsistēmā.</w:t>
      </w:r>
    </w:p>
    <w:p w:rsidR="00E72489" w:rsidRPr="00976E12" w:rsidRDefault="00E72489" w:rsidP="0045378F">
      <w:pPr>
        <w:pStyle w:val="Default"/>
        <w:numPr>
          <w:ilvl w:val="0"/>
          <w:numId w:val="8"/>
        </w:numPr>
        <w:jc w:val="both"/>
        <w:rPr>
          <w:rFonts w:ascii="Times New Roman" w:hAnsi="Times New Roman" w:cs="Times New Roman"/>
          <w:b/>
          <w:color w:val="auto"/>
          <w:sz w:val="22"/>
          <w:szCs w:val="22"/>
        </w:rPr>
      </w:pPr>
      <w:r w:rsidRPr="00976E12">
        <w:rPr>
          <w:rFonts w:ascii="Times New Roman" w:hAnsi="Times New Roman" w:cs="Times New Roman"/>
          <w:b/>
          <w:color w:val="auto"/>
          <w:sz w:val="22"/>
          <w:szCs w:val="22"/>
        </w:rPr>
        <w:t>Prasības piedāvājumu noformēšanai un iesniegšanai:</w:t>
      </w:r>
    </w:p>
    <w:p w:rsidR="00E72489" w:rsidRPr="00976E12" w:rsidRDefault="00E72489" w:rsidP="0045378F">
      <w:pPr>
        <w:pStyle w:val="Default"/>
        <w:numPr>
          <w:ilvl w:val="1"/>
          <w:numId w:val="8"/>
        </w:numPr>
        <w:jc w:val="both"/>
        <w:rPr>
          <w:rFonts w:ascii="Times New Roman" w:hAnsi="Times New Roman" w:cs="Times New Roman"/>
          <w:color w:val="auto"/>
          <w:sz w:val="22"/>
          <w:szCs w:val="22"/>
        </w:rPr>
      </w:pPr>
      <w:r w:rsidRPr="00976E12">
        <w:rPr>
          <w:rFonts w:ascii="Times New Roman" w:hAnsi="Times New Roman" w:cs="Times New Roman"/>
          <w:color w:val="auto"/>
          <w:sz w:val="22"/>
          <w:szCs w:val="22"/>
        </w:rPr>
        <w:t xml:space="preserve">Piedāvājums jāiesniedz elektroniski EIS e-konkursu apakšsistēmā, </w:t>
      </w:r>
      <w:r w:rsidR="00976E12" w:rsidRPr="00976E12">
        <w:rPr>
          <w:rFonts w:ascii="Times New Roman" w:hAnsi="Times New Roman" w:cs="Times New Roman"/>
          <w:color w:val="auto"/>
          <w:sz w:val="22"/>
          <w:szCs w:val="22"/>
        </w:rPr>
        <w:t>vienā no zemāk minētajiem formātiem. Katra iesniedzamā dokumenta formā</w:t>
      </w:r>
      <w:bookmarkStart w:id="0" w:name="_GoBack"/>
      <w:bookmarkEnd w:id="0"/>
      <w:r w:rsidR="00976E12" w:rsidRPr="00976E12">
        <w:rPr>
          <w:rFonts w:ascii="Times New Roman" w:hAnsi="Times New Roman" w:cs="Times New Roman"/>
          <w:color w:val="auto"/>
          <w:sz w:val="22"/>
          <w:szCs w:val="22"/>
        </w:rPr>
        <w:t>ts var atšķirties, bet ir jāievēro šādi iespējamie veidi:</w:t>
      </w:r>
    </w:p>
    <w:p w:rsidR="00E72489" w:rsidRPr="00E71CC0" w:rsidRDefault="00E72489" w:rsidP="0045378F">
      <w:pPr>
        <w:pStyle w:val="Sarakstarindkopa"/>
        <w:numPr>
          <w:ilvl w:val="2"/>
          <w:numId w:val="8"/>
        </w:numPr>
        <w:rPr>
          <w:bCs/>
          <w:sz w:val="22"/>
        </w:rPr>
      </w:pPr>
      <w:r w:rsidRPr="00E71CC0">
        <w:rPr>
          <w:sz w:val="22"/>
        </w:rPr>
        <w:t>izmantojot EIS e-konkursu apakšsistēmas piedāvātos rīkus, aizpildot minētās sistēmas e-konkursu apakšsistēmā šī iepirkuma procedūras sadaļā ievietotās formas;</w:t>
      </w:r>
    </w:p>
    <w:p w:rsidR="00E72489" w:rsidRPr="00E71CC0" w:rsidRDefault="00E72489" w:rsidP="0045378F">
      <w:pPr>
        <w:pStyle w:val="Sarakstarindkopa"/>
        <w:numPr>
          <w:ilvl w:val="2"/>
          <w:numId w:val="8"/>
        </w:numPr>
        <w:rPr>
          <w:bCs/>
          <w:sz w:val="22"/>
        </w:rPr>
      </w:pPr>
      <w:r w:rsidRPr="00E71CC0">
        <w:rPr>
          <w:sz w:val="22"/>
        </w:rPr>
        <w:t>elektroniski aizpildāmos dokumentus elektroniski sagatavojot ārpus EIS e-konkursu apakšsistēmas un tos attiecīgi pievienojot atbilstoši noteiktajām prasībām (šajā gadījumā pretendents ir atbildīgs par aizpildāmo formu atbilstību dokumentācijas prasībām un formu paraugiem</w:t>
      </w:r>
      <w:r w:rsidR="005134DD" w:rsidRPr="00E71CC0">
        <w:rPr>
          <w:sz w:val="22"/>
        </w:rPr>
        <w:t>, kā arī dokumenta atvēršanas un nolasīšanas iespējām</w:t>
      </w:r>
      <w:r w:rsidRPr="00E71CC0">
        <w:rPr>
          <w:sz w:val="22"/>
        </w:rPr>
        <w:t>);</w:t>
      </w:r>
    </w:p>
    <w:p w:rsidR="00E72489" w:rsidRPr="00E71CC0" w:rsidRDefault="00E72489" w:rsidP="0045378F">
      <w:pPr>
        <w:pStyle w:val="Sarakstarindkopa"/>
        <w:numPr>
          <w:ilvl w:val="2"/>
          <w:numId w:val="8"/>
        </w:numPr>
        <w:rPr>
          <w:bCs/>
          <w:sz w:val="22"/>
        </w:rPr>
      </w:pPr>
      <w:r w:rsidRPr="00E71CC0">
        <w:rPr>
          <w:sz w:val="22"/>
        </w:rPr>
        <w:t>elektroniski sagatavoto piedāvājumu šifrējot ārpus EIS e-konkursu apakšsistēmas ar trešās personas piedāvātiem datu aizsardzības rīkiem un aizsargājot ar elektronisko atslēgu un paroli (šajā gadījumā pretendents ir atbildīgs par aizpildāmo formu atbilstību dokumentācijas prasībām un formu paraugiem, kā arī dokumenta atvēršanas un nolasīšanas iespējām).</w:t>
      </w:r>
    </w:p>
    <w:p w:rsidR="005134DD" w:rsidRPr="00E71CC0" w:rsidRDefault="00E72489" w:rsidP="0045378F">
      <w:pPr>
        <w:pStyle w:val="Sarakstarindkopa"/>
        <w:numPr>
          <w:ilvl w:val="1"/>
          <w:numId w:val="8"/>
        </w:numPr>
        <w:rPr>
          <w:bCs/>
          <w:sz w:val="22"/>
        </w:rPr>
      </w:pPr>
      <w:r w:rsidRPr="00E71CC0">
        <w:rPr>
          <w:sz w:val="22"/>
        </w:rPr>
        <w:t>Sagatavojot piedāvājumu, pretendents ievēro, ka:</w:t>
      </w:r>
    </w:p>
    <w:p w:rsidR="00E72489" w:rsidRPr="00E71CC0" w:rsidRDefault="00E72489" w:rsidP="0045378F">
      <w:pPr>
        <w:pStyle w:val="Sarakstarindkopa"/>
        <w:numPr>
          <w:ilvl w:val="2"/>
          <w:numId w:val="8"/>
        </w:numPr>
        <w:rPr>
          <w:bCs/>
          <w:sz w:val="22"/>
        </w:rPr>
      </w:pPr>
      <w:r w:rsidRPr="00E71CC0">
        <w:rPr>
          <w:bCs/>
          <w:sz w:val="22"/>
        </w:rPr>
        <w:t xml:space="preserve">piedāvājuma dokumenti ir jāsagatavo atsevišķos elektroniskos dokumentos </w:t>
      </w:r>
      <w:r w:rsidRPr="00E71CC0">
        <w:rPr>
          <w:bCs/>
          <w:iCs/>
          <w:sz w:val="22"/>
        </w:rPr>
        <w:t>ar standarta biroja programmatūras rīkiem nolasāmā formātā</w:t>
      </w:r>
      <w:r w:rsidRPr="00E71CC0">
        <w:rPr>
          <w:bCs/>
          <w:sz w:val="22"/>
        </w:rPr>
        <w:t xml:space="preserve"> (piemēram, </w:t>
      </w:r>
      <w:r w:rsidRPr="00E71CC0">
        <w:rPr>
          <w:bCs/>
          <w:i/>
          <w:sz w:val="22"/>
        </w:rPr>
        <w:t>Microsoft Office 2010</w:t>
      </w:r>
      <w:r w:rsidRPr="00E71CC0">
        <w:rPr>
          <w:bCs/>
          <w:sz w:val="22"/>
        </w:rPr>
        <w:t xml:space="preserve"> (vai jaunākas programmatūras versijas) formātā vai </w:t>
      </w:r>
      <w:proofErr w:type="spellStart"/>
      <w:r w:rsidRPr="00E71CC0">
        <w:rPr>
          <w:bCs/>
          <w:i/>
          <w:sz w:val="22"/>
        </w:rPr>
        <w:t>pdf</w:t>
      </w:r>
      <w:proofErr w:type="spellEnd"/>
      <w:r w:rsidRPr="00E71CC0">
        <w:rPr>
          <w:bCs/>
          <w:sz w:val="22"/>
        </w:rPr>
        <w:t xml:space="preserve"> formātā)</w:t>
      </w:r>
      <w:r w:rsidRPr="00E71CC0">
        <w:rPr>
          <w:sz w:val="22"/>
        </w:rPr>
        <w:t>;</w:t>
      </w:r>
    </w:p>
    <w:p w:rsidR="00E72489" w:rsidRPr="00E71CC0" w:rsidRDefault="00E72489" w:rsidP="0045378F">
      <w:pPr>
        <w:pStyle w:val="Sarakstarindkopa"/>
        <w:numPr>
          <w:ilvl w:val="2"/>
          <w:numId w:val="8"/>
        </w:numPr>
        <w:rPr>
          <w:bCs/>
          <w:sz w:val="22"/>
        </w:rPr>
      </w:pPr>
      <w:r w:rsidRPr="00E71CC0">
        <w:rPr>
          <w:sz w:val="22"/>
        </w:rPr>
        <w:t xml:space="preserve">iesniedzot piedāvājumu, pretendents pēc izvēles pretendenta pieteikumu paraksta ar drošu elektronisko parakstu un laika zīmogu vai ar EIS </w:t>
      </w:r>
      <w:r w:rsidR="00012379">
        <w:rPr>
          <w:sz w:val="22"/>
        </w:rPr>
        <w:t>piedāvāto elektronisko parakstu;</w:t>
      </w:r>
    </w:p>
    <w:p w:rsidR="00E72489" w:rsidRPr="00E71CC0" w:rsidRDefault="005134DD" w:rsidP="0045378F">
      <w:pPr>
        <w:pStyle w:val="Sarakstarindkopa"/>
        <w:numPr>
          <w:ilvl w:val="2"/>
          <w:numId w:val="8"/>
        </w:numPr>
        <w:rPr>
          <w:bCs/>
          <w:sz w:val="22"/>
        </w:rPr>
      </w:pPr>
      <w:r w:rsidRPr="00E71CC0">
        <w:rPr>
          <w:sz w:val="22"/>
        </w:rPr>
        <w:t>p</w:t>
      </w:r>
      <w:r w:rsidR="00E72489" w:rsidRPr="00E71CC0">
        <w:rPr>
          <w:sz w:val="22"/>
        </w:rPr>
        <w:t>iedāvājums jāsagatavo tā, lai nekādā veidā netiktu apdraudēta EIS e-konkursu apakšsistēmas darbība un nebūtu ierobežota piekļuve piedāvājumā ietvertajai informācijai, tostarp piedāvājums nedrīkst saturēt datorvīrusus un citas kaitīgas programmatūras vai to ģeneratorus.</w:t>
      </w:r>
      <w:r w:rsidRPr="00E71CC0">
        <w:rPr>
          <w:sz w:val="22"/>
        </w:rPr>
        <w:t xml:space="preserve"> Gadījumā, ja piedāvājums ir šifrēts, pretendentam ne vēlāk kā 10 (desmit) minūšu laikā pēc piedāvājumu atvēršanas termiņa, jāiesniedz derīga elektroniskā atslēga un parole šifrētā dokumenta atvēršanai;</w:t>
      </w:r>
    </w:p>
    <w:p w:rsidR="00E72489" w:rsidRPr="00E71CC0" w:rsidRDefault="005134DD" w:rsidP="0045378F">
      <w:pPr>
        <w:pStyle w:val="Sarakstarindkopa"/>
        <w:numPr>
          <w:ilvl w:val="2"/>
          <w:numId w:val="8"/>
        </w:numPr>
        <w:rPr>
          <w:bCs/>
          <w:sz w:val="22"/>
        </w:rPr>
      </w:pPr>
      <w:r w:rsidRPr="00E71CC0">
        <w:rPr>
          <w:sz w:val="22"/>
        </w:rPr>
        <w:t>j</w:t>
      </w:r>
      <w:r w:rsidR="00E72489" w:rsidRPr="00E71CC0">
        <w:rPr>
          <w:sz w:val="22"/>
        </w:rPr>
        <w:t>a piedāvājums saturēs kādu no nolikuma minētajiem riskiem, tas netiks izskatīts.</w:t>
      </w:r>
    </w:p>
    <w:p w:rsidR="00E72489" w:rsidRPr="00E71CC0" w:rsidRDefault="00E72489" w:rsidP="0045378F">
      <w:pPr>
        <w:pStyle w:val="Sarakstarindkopa"/>
        <w:numPr>
          <w:ilvl w:val="1"/>
          <w:numId w:val="8"/>
        </w:numPr>
        <w:rPr>
          <w:bCs/>
          <w:sz w:val="22"/>
        </w:rPr>
      </w:pPr>
      <w:r w:rsidRPr="00E71CC0">
        <w:rPr>
          <w:bCs/>
          <w:sz w:val="22"/>
        </w:rPr>
        <w:t>Piedāvājumam jābūt noformētam atbilstoši normatīvo aktu un šī nolikuma prasībām.</w:t>
      </w:r>
      <w:r w:rsidRPr="00E71CC0">
        <w:rPr>
          <w:sz w:val="22"/>
        </w:rPr>
        <w:t xml:space="preserve"> Piedāvājuma noformēšanā pretendentam jāievēro Elektronisko dokumentu likumā un Ministru kabineta 2005.gada 28.jūnija noteikumos Nr.473 “Elektronisko dokumentu izstrādāšanas, noformēšanas, glabāšanas un aprites kārtība valsts un pašvaldību iestādēs un kārtība, kādā notiek elektronisko dokumentu aprite starp valsts un pašvaldību iestādēm vai starp šīm iestādēm un fiziskajām un juridiskajām personām” noteiktās prasības attiecībā uz elektronisko dokumentu, kā arī drukātas formas dokumentu elektronisko kopiju noformēšanu un to juridisko spēku.</w:t>
      </w:r>
    </w:p>
    <w:p w:rsidR="00E72489" w:rsidRPr="00E71CC0" w:rsidRDefault="00E72489" w:rsidP="0045378F">
      <w:pPr>
        <w:pStyle w:val="Sarakstarindkopa"/>
        <w:numPr>
          <w:ilvl w:val="1"/>
          <w:numId w:val="8"/>
        </w:numPr>
        <w:rPr>
          <w:bCs/>
          <w:sz w:val="22"/>
        </w:rPr>
      </w:pPr>
      <w:r w:rsidRPr="00E71CC0">
        <w:rPr>
          <w:rFonts w:eastAsia="Times New Roman"/>
          <w:sz w:val="22"/>
          <w:bdr w:val="none" w:sz="0" w:space="0" w:color="auto" w:frame="1"/>
        </w:rPr>
        <w:t>Pretendents ir tiesīgs apliecināt visus piedāvājumā esošos atvasinātos dokumentus un tulkojumus,  iesniedzot vienu kopēju apliecinājumu, kas attiecas uz visiem atvasinātajiem dokumentiem un tulkojumiem</w:t>
      </w:r>
      <w:r w:rsidRPr="00E71CC0">
        <w:rPr>
          <w:sz w:val="22"/>
        </w:rPr>
        <w:t>.</w:t>
      </w:r>
    </w:p>
    <w:p w:rsidR="00E72489" w:rsidRPr="00E71CC0" w:rsidRDefault="00E72489" w:rsidP="0045378F">
      <w:pPr>
        <w:pStyle w:val="Sarakstarindkopa"/>
        <w:numPr>
          <w:ilvl w:val="1"/>
          <w:numId w:val="8"/>
        </w:numPr>
        <w:rPr>
          <w:bCs/>
          <w:sz w:val="22"/>
        </w:rPr>
      </w:pPr>
      <w:r w:rsidRPr="00E71CC0">
        <w:rPr>
          <w:bCs/>
          <w:sz w:val="22"/>
        </w:rPr>
        <w:t>Piedāvājums jāsagatavo latviešu valodā, datorrakstā, tam jābūt skaidri salasāmam, bez neatrunātiem labojumiem un dzēsumiem. Ja kāds no piedāvājuma dokumentiem tiks iesniegts citā valodā, tad tam jāpievieno pretendenta apstiprināts tulkojums latviešu valodā</w:t>
      </w:r>
      <w:r w:rsidRPr="00E71CC0">
        <w:rPr>
          <w:sz w:val="22"/>
        </w:rPr>
        <w:t>.</w:t>
      </w:r>
    </w:p>
    <w:p w:rsidR="00E72489" w:rsidRPr="00E71CC0" w:rsidRDefault="00E72489" w:rsidP="0045378F">
      <w:pPr>
        <w:pStyle w:val="Sarakstarindkopa"/>
        <w:numPr>
          <w:ilvl w:val="1"/>
          <w:numId w:val="8"/>
        </w:numPr>
        <w:rPr>
          <w:bCs/>
          <w:sz w:val="22"/>
        </w:rPr>
      </w:pPr>
      <w:r w:rsidRPr="00E71CC0">
        <w:rPr>
          <w:bCs/>
          <w:sz w:val="22"/>
        </w:rPr>
        <w:t>Piedāvājumu elektroniski paraksta pretendenta persona ar pārstāvības tiesībām. Ja dokumentus paraksta pilnvarotā persona, piedāvājuma dokumentiem jāpievieno attiecīgās pilnvaras oriģināls vai kopija. Pilnvarā precīzi jānorāda pilnvarotajai personai piešķirto tiesību un saistību apjoms</w:t>
      </w:r>
      <w:r w:rsidRPr="00E71CC0">
        <w:rPr>
          <w:sz w:val="22"/>
        </w:rPr>
        <w:t>.</w:t>
      </w:r>
    </w:p>
    <w:p w:rsidR="00E72489" w:rsidRPr="00E71CC0" w:rsidRDefault="00E72489" w:rsidP="0045378F">
      <w:pPr>
        <w:pStyle w:val="Sarakstarindkopa"/>
        <w:numPr>
          <w:ilvl w:val="1"/>
          <w:numId w:val="8"/>
        </w:numPr>
        <w:rPr>
          <w:bCs/>
          <w:sz w:val="22"/>
        </w:rPr>
      </w:pPr>
      <w:r w:rsidRPr="00E71CC0">
        <w:rPr>
          <w:bCs/>
          <w:sz w:val="22"/>
        </w:rPr>
        <w:t xml:space="preserve">Pirms nolikuma </w:t>
      </w:r>
      <w:r w:rsidR="00543AD0" w:rsidRPr="00543AD0">
        <w:rPr>
          <w:bCs/>
          <w:sz w:val="22"/>
        </w:rPr>
        <w:t>4</w:t>
      </w:r>
      <w:r w:rsidRPr="00543AD0">
        <w:rPr>
          <w:bCs/>
          <w:sz w:val="22"/>
        </w:rPr>
        <w:t xml:space="preserve">.1.punktā </w:t>
      </w:r>
      <w:r w:rsidRPr="00E71CC0">
        <w:rPr>
          <w:bCs/>
          <w:sz w:val="22"/>
        </w:rPr>
        <w:t>noteiktā piedāvājumu iesniegšanas termiņa beigām, pretendents ir tiesīgs grozīt vai atsaukt savu piedāvājumu, izmantojot EIS paredzētos rīkus</w:t>
      </w:r>
      <w:r w:rsidRPr="00E71CC0">
        <w:rPr>
          <w:sz w:val="22"/>
        </w:rPr>
        <w:t>.</w:t>
      </w:r>
    </w:p>
    <w:p w:rsidR="00E72489" w:rsidRPr="00E71CC0" w:rsidRDefault="00E72489" w:rsidP="0045378F">
      <w:pPr>
        <w:pStyle w:val="Sarakstarindkopa"/>
        <w:numPr>
          <w:ilvl w:val="0"/>
          <w:numId w:val="8"/>
        </w:numPr>
        <w:tabs>
          <w:tab w:val="left" w:pos="426"/>
        </w:tabs>
        <w:jc w:val="left"/>
        <w:rPr>
          <w:b/>
          <w:bCs/>
          <w:sz w:val="22"/>
        </w:rPr>
      </w:pPr>
      <w:r w:rsidRPr="00E71CC0">
        <w:rPr>
          <w:b/>
          <w:bCs/>
          <w:sz w:val="22"/>
        </w:rPr>
        <w:t>Cita vispārīgā informācija:</w:t>
      </w:r>
    </w:p>
    <w:p w:rsidR="00E72489" w:rsidRPr="00E71CC0" w:rsidRDefault="00E72489" w:rsidP="0045378F">
      <w:pPr>
        <w:pStyle w:val="Sarakstarindkopa"/>
        <w:numPr>
          <w:ilvl w:val="1"/>
          <w:numId w:val="8"/>
        </w:numPr>
        <w:rPr>
          <w:b/>
          <w:bCs/>
          <w:sz w:val="22"/>
        </w:rPr>
      </w:pPr>
      <w:r w:rsidRPr="00E71CC0">
        <w:rPr>
          <w:bCs/>
          <w:sz w:val="22"/>
        </w:rPr>
        <w:t>Dalība iepirkuma procedūrā ir pretendenta brīvas gribas izpausme. Iesniedzot savu piedāvājumu iepirkuma procedūrā, pretendents visā pilnībā pieņem un ir gatavs pildīt visas iepirkuma procedūras dokumentos ietvertās prasības, normas un noteikumus</w:t>
      </w:r>
      <w:r w:rsidRPr="00E71CC0">
        <w:rPr>
          <w:rFonts w:eastAsia="Times New Roman"/>
          <w:sz w:val="22"/>
          <w:bdr w:val="none" w:sz="0" w:space="0" w:color="auto" w:frame="1"/>
        </w:rPr>
        <w:t>.</w:t>
      </w:r>
    </w:p>
    <w:p w:rsidR="00E72489" w:rsidRPr="00E71CC0" w:rsidRDefault="00E72489" w:rsidP="0045378F">
      <w:pPr>
        <w:pStyle w:val="Sarakstarindkopa"/>
        <w:numPr>
          <w:ilvl w:val="1"/>
          <w:numId w:val="8"/>
        </w:numPr>
        <w:rPr>
          <w:bCs/>
          <w:sz w:val="22"/>
        </w:rPr>
      </w:pPr>
      <w:r w:rsidRPr="00E71CC0">
        <w:rPr>
          <w:bCs/>
          <w:sz w:val="22"/>
        </w:rPr>
        <w:t>Piedāvājuma un saistību izpildes nodrošinājums iepirkuma procedūras ietvaros nav paredzēts.</w:t>
      </w:r>
    </w:p>
    <w:p w:rsidR="00E43ECA" w:rsidRDefault="00E43ECA" w:rsidP="0045378F">
      <w:pPr>
        <w:pStyle w:val="Default"/>
        <w:numPr>
          <w:ilvl w:val="1"/>
          <w:numId w:val="8"/>
        </w:numPr>
        <w:jc w:val="both"/>
        <w:rPr>
          <w:rFonts w:ascii="Times New Roman" w:hAnsi="Times New Roman" w:cs="Times New Roman"/>
          <w:color w:val="auto"/>
          <w:sz w:val="22"/>
          <w:szCs w:val="22"/>
        </w:rPr>
      </w:pPr>
      <w:r w:rsidRPr="0012513F">
        <w:rPr>
          <w:rFonts w:ascii="Times New Roman" w:hAnsi="Times New Roman" w:cs="Times New Roman"/>
          <w:color w:val="auto"/>
          <w:sz w:val="22"/>
          <w:szCs w:val="22"/>
        </w:rPr>
        <w:t>Visi Pretendentu piedāvājumi ir spēkā līdz līguma noslēgšanai ar iepirkuma uzvarētāju</w:t>
      </w:r>
      <w:r w:rsidR="00012379">
        <w:rPr>
          <w:rFonts w:ascii="Times New Roman" w:hAnsi="Times New Roman" w:cs="Times New Roman"/>
          <w:color w:val="auto"/>
          <w:sz w:val="22"/>
          <w:szCs w:val="22"/>
        </w:rPr>
        <w:t>,</w:t>
      </w:r>
      <w:r w:rsidRPr="0012513F">
        <w:rPr>
          <w:rFonts w:ascii="Times New Roman" w:hAnsi="Times New Roman" w:cs="Times New Roman"/>
          <w:color w:val="auto"/>
          <w:sz w:val="22"/>
          <w:szCs w:val="22"/>
        </w:rPr>
        <w:t xml:space="preserve"> bet ne ilgāk kā </w:t>
      </w:r>
      <w:r w:rsidRPr="00CE38A3">
        <w:rPr>
          <w:rFonts w:ascii="Times New Roman" w:hAnsi="Times New Roman" w:cs="Times New Roman"/>
          <w:b/>
          <w:color w:val="auto"/>
          <w:sz w:val="22"/>
          <w:szCs w:val="22"/>
        </w:rPr>
        <w:t>6</w:t>
      </w:r>
      <w:r w:rsidRPr="0012513F">
        <w:rPr>
          <w:rFonts w:ascii="Times New Roman" w:hAnsi="Times New Roman" w:cs="Times New Roman"/>
          <w:b/>
          <w:color w:val="auto"/>
          <w:sz w:val="22"/>
          <w:szCs w:val="22"/>
        </w:rPr>
        <w:t>0 dienas</w:t>
      </w:r>
      <w:r w:rsidRPr="0012513F">
        <w:rPr>
          <w:rFonts w:ascii="Times New Roman" w:hAnsi="Times New Roman" w:cs="Times New Roman"/>
          <w:color w:val="auto"/>
          <w:sz w:val="22"/>
          <w:szCs w:val="22"/>
        </w:rPr>
        <w:t xml:space="preserve"> no to atvēršanas dienas.</w:t>
      </w:r>
    </w:p>
    <w:p w:rsidR="00012379" w:rsidRPr="0012513F" w:rsidRDefault="00012379" w:rsidP="00012379">
      <w:pPr>
        <w:pStyle w:val="Default"/>
        <w:jc w:val="both"/>
        <w:rPr>
          <w:rFonts w:ascii="Times New Roman" w:hAnsi="Times New Roman" w:cs="Times New Roman"/>
          <w:color w:val="auto"/>
          <w:sz w:val="22"/>
          <w:szCs w:val="22"/>
        </w:rPr>
      </w:pPr>
    </w:p>
    <w:p w:rsidR="00E72489" w:rsidRPr="00976E12" w:rsidRDefault="00E72489" w:rsidP="0045378F">
      <w:pPr>
        <w:pStyle w:val="Default"/>
        <w:numPr>
          <w:ilvl w:val="0"/>
          <w:numId w:val="8"/>
        </w:numPr>
        <w:jc w:val="both"/>
        <w:rPr>
          <w:rFonts w:ascii="Times New Roman" w:hAnsi="Times New Roman" w:cs="Times New Roman"/>
          <w:b/>
          <w:color w:val="auto"/>
          <w:sz w:val="22"/>
          <w:szCs w:val="22"/>
        </w:rPr>
      </w:pPr>
      <w:r w:rsidRPr="00976E12">
        <w:rPr>
          <w:rFonts w:ascii="Times New Roman" w:hAnsi="Times New Roman" w:cs="Times New Roman"/>
          <w:b/>
          <w:color w:val="auto"/>
          <w:sz w:val="22"/>
          <w:szCs w:val="22"/>
        </w:rPr>
        <w:lastRenderedPageBreak/>
        <w:t>Nosacījumi dalībai iepirkuma procedūrā:</w:t>
      </w:r>
    </w:p>
    <w:p w:rsidR="003D7934" w:rsidRPr="00E71CC0" w:rsidRDefault="00E72489" w:rsidP="0045378F">
      <w:pPr>
        <w:pStyle w:val="Sarakstarindkopa"/>
        <w:numPr>
          <w:ilvl w:val="1"/>
          <w:numId w:val="8"/>
        </w:numPr>
        <w:suppressAutoHyphens/>
        <w:rPr>
          <w:sz w:val="22"/>
        </w:rPr>
      </w:pPr>
      <w:r w:rsidRPr="00E71CC0">
        <w:rPr>
          <w:sz w:val="22"/>
        </w:rPr>
        <w:t>Pasūtītājs izslēdz pretendentu</w:t>
      </w:r>
      <w:r w:rsidR="003D7934" w:rsidRPr="00E71CC0">
        <w:rPr>
          <w:sz w:val="22"/>
        </w:rPr>
        <w:t xml:space="preserve"> no dalības iepirkuma procedūra Publisko iepirkumu likuma 42.panta pir</w:t>
      </w:r>
      <w:r w:rsidR="00E71CC0">
        <w:rPr>
          <w:sz w:val="22"/>
        </w:rPr>
        <w:t>majā daļa noteiktajos gadījumos.</w:t>
      </w:r>
    </w:p>
    <w:p w:rsidR="00976E12" w:rsidRPr="00E71CC0" w:rsidRDefault="00976E12" w:rsidP="0045378F">
      <w:pPr>
        <w:pStyle w:val="Sarakstarindkopa"/>
        <w:numPr>
          <w:ilvl w:val="1"/>
          <w:numId w:val="8"/>
        </w:numPr>
        <w:suppressAutoHyphens/>
        <w:rPr>
          <w:sz w:val="22"/>
        </w:rPr>
      </w:pPr>
      <w:r w:rsidRPr="00E71CC0">
        <w:rPr>
          <w:sz w:val="22"/>
        </w:rPr>
        <w:t>Pasūtītājs pārbaudi par Publisko iepirkumu likuma 42.panta pirmajā daļā iekļauto pretendenta izslēgšanas gadījumu esamību veic saskaņā ar Publisko iepirkumu l</w:t>
      </w:r>
      <w:r w:rsidR="00E71CC0">
        <w:rPr>
          <w:sz w:val="22"/>
        </w:rPr>
        <w:t>ikuma 42.pantā noteikto kārtību.</w:t>
      </w:r>
    </w:p>
    <w:p w:rsidR="00E43ECA" w:rsidRPr="00E71CC0" w:rsidRDefault="00976E12" w:rsidP="0045378F">
      <w:pPr>
        <w:pStyle w:val="Sarakstarindkopa"/>
        <w:numPr>
          <w:ilvl w:val="1"/>
          <w:numId w:val="8"/>
        </w:numPr>
        <w:suppressAutoHyphens/>
        <w:rPr>
          <w:sz w:val="22"/>
        </w:rPr>
      </w:pPr>
      <w:r w:rsidRPr="00E71CC0">
        <w:rPr>
          <w:sz w:val="22"/>
        </w:rPr>
        <w:t>Pasūtītājs veiks pretendenta, kuram būtu piešķiramas līguma slēgšanas tiesības, pārbaudi atbilstoši Starptautisko un Latvijas Republikas nacionālo sankciju likuma 11.</w:t>
      </w:r>
      <w:r w:rsidRPr="00E71CC0">
        <w:rPr>
          <w:sz w:val="22"/>
          <w:vertAlign w:val="superscript"/>
        </w:rPr>
        <w:t>1</w:t>
      </w:r>
      <w:r w:rsidRPr="00E71CC0">
        <w:rPr>
          <w:sz w:val="22"/>
        </w:rPr>
        <w:t xml:space="preserve"> panta pirmajā un otrajā daļā iekļautajiem izslēgšanas nosacījumiem.</w:t>
      </w:r>
    </w:p>
    <w:p w:rsidR="00E72489" w:rsidRPr="00E71CC0" w:rsidRDefault="00E72489" w:rsidP="0045378F">
      <w:pPr>
        <w:pStyle w:val="Sarakstarindkopa"/>
        <w:numPr>
          <w:ilvl w:val="0"/>
          <w:numId w:val="8"/>
        </w:numPr>
        <w:suppressAutoHyphens/>
        <w:rPr>
          <w:sz w:val="22"/>
        </w:rPr>
      </w:pPr>
      <w:r w:rsidRPr="00E71CC0">
        <w:rPr>
          <w:rFonts w:cs="Times New Roman"/>
          <w:b/>
          <w:sz w:val="22"/>
        </w:rPr>
        <w:t>Kvalifikācijas prasības pretendentiem</w:t>
      </w:r>
    </w:p>
    <w:p w:rsidR="00E72489" w:rsidRPr="00E43ECA" w:rsidRDefault="00E72489" w:rsidP="0045378F">
      <w:pPr>
        <w:pStyle w:val="Sarakstarindkopa"/>
        <w:numPr>
          <w:ilvl w:val="1"/>
          <w:numId w:val="8"/>
        </w:numPr>
        <w:suppressAutoHyphens/>
        <w:contextualSpacing w:val="0"/>
        <w:rPr>
          <w:sz w:val="22"/>
        </w:rPr>
      </w:pPr>
      <w:r w:rsidRPr="00E43ECA">
        <w:rPr>
          <w:sz w:val="22"/>
        </w:rPr>
        <w:t xml:space="preserve">Pretendents ir reģistrēts, licencēts vai sertificēts atbilstoši attiecīgās valsts normatīvo aktu prasībām. </w:t>
      </w:r>
    </w:p>
    <w:p w:rsidR="00E72489" w:rsidRPr="00E43ECA" w:rsidRDefault="00E72489" w:rsidP="0045378F">
      <w:pPr>
        <w:pStyle w:val="Sarakstarindkopa"/>
        <w:numPr>
          <w:ilvl w:val="1"/>
          <w:numId w:val="8"/>
        </w:numPr>
        <w:suppressAutoHyphens/>
        <w:contextualSpacing w:val="0"/>
        <w:rPr>
          <w:sz w:val="22"/>
        </w:rPr>
      </w:pPr>
      <w:r w:rsidRPr="00E43ECA">
        <w:rPr>
          <w:sz w:val="22"/>
        </w:rPr>
        <w:t>Uz pretendentu neattiecas Publisko iepirkumu likuma 9.panta astotajā daļā noteiktie izslēgšanas nosacījumi.</w:t>
      </w:r>
    </w:p>
    <w:p w:rsidR="00E72489" w:rsidRPr="00E43ECA" w:rsidRDefault="00E72489" w:rsidP="0045378F">
      <w:pPr>
        <w:pStyle w:val="Default"/>
        <w:numPr>
          <w:ilvl w:val="1"/>
          <w:numId w:val="8"/>
        </w:numPr>
        <w:jc w:val="both"/>
        <w:rPr>
          <w:rFonts w:ascii="Times New Roman" w:hAnsi="Times New Roman" w:cs="Times New Roman"/>
          <w:color w:val="auto"/>
          <w:sz w:val="22"/>
          <w:szCs w:val="22"/>
        </w:rPr>
      </w:pPr>
      <w:r w:rsidRPr="00E43ECA">
        <w:rPr>
          <w:rFonts w:ascii="Times New Roman" w:hAnsi="Times New Roman" w:cs="Times New Roman"/>
          <w:color w:val="auto"/>
          <w:sz w:val="22"/>
          <w:szCs w:val="22"/>
        </w:rPr>
        <w:t xml:space="preserve">Pretendentam 3 (trīs) iepriekšējos gados (2016., 2017., 2018. un 2019.gadā līdz piedāvājuma iesniegšanas termiņa beigām) ir jābūt pieredzei vismaz 3 (trīs) </w:t>
      </w:r>
      <w:r w:rsidR="00E43ECA" w:rsidRPr="00E43ECA">
        <w:rPr>
          <w:rFonts w:ascii="Times New Roman" w:hAnsi="Times New Roman" w:cs="Times New Roman"/>
          <w:color w:val="auto"/>
          <w:sz w:val="22"/>
          <w:szCs w:val="22"/>
        </w:rPr>
        <w:t>mācību līdzekļu</w:t>
      </w:r>
      <w:r w:rsidRPr="00E43ECA">
        <w:rPr>
          <w:rFonts w:ascii="Times New Roman" w:hAnsi="Times New Roman" w:cs="Times New Roman"/>
          <w:color w:val="auto"/>
          <w:sz w:val="22"/>
          <w:szCs w:val="22"/>
        </w:rPr>
        <w:t xml:space="preserve"> piegāžu veikšanā</w:t>
      </w:r>
      <w:r w:rsidR="00E43ECA" w:rsidRPr="00E43ECA">
        <w:rPr>
          <w:rFonts w:ascii="Times New Roman" w:hAnsi="Times New Roman" w:cs="Times New Roman"/>
          <w:color w:val="auto"/>
          <w:sz w:val="22"/>
          <w:szCs w:val="22"/>
        </w:rPr>
        <w:t xml:space="preserve">. </w:t>
      </w:r>
    </w:p>
    <w:p w:rsidR="00E72489" w:rsidRPr="00E43ECA" w:rsidRDefault="00E72489" w:rsidP="0045378F">
      <w:pPr>
        <w:pStyle w:val="Default"/>
        <w:numPr>
          <w:ilvl w:val="0"/>
          <w:numId w:val="8"/>
        </w:numPr>
        <w:jc w:val="both"/>
        <w:rPr>
          <w:rFonts w:ascii="Times New Roman" w:hAnsi="Times New Roman" w:cs="Times New Roman"/>
          <w:b/>
          <w:color w:val="auto"/>
          <w:sz w:val="22"/>
          <w:szCs w:val="22"/>
        </w:rPr>
      </w:pPr>
      <w:r w:rsidRPr="00E43ECA">
        <w:rPr>
          <w:rFonts w:ascii="Times New Roman" w:hAnsi="Times New Roman" w:cs="Times New Roman"/>
          <w:b/>
          <w:color w:val="auto"/>
          <w:sz w:val="22"/>
          <w:szCs w:val="22"/>
        </w:rPr>
        <w:t>Pretendenta piedāvājumā iesniedzamie dokumenti:</w:t>
      </w:r>
    </w:p>
    <w:p w:rsidR="00DE5E42" w:rsidRPr="00DE5E42" w:rsidRDefault="00DE5E42" w:rsidP="0045378F">
      <w:pPr>
        <w:pStyle w:val="Default"/>
        <w:numPr>
          <w:ilvl w:val="1"/>
          <w:numId w:val="8"/>
        </w:numPr>
        <w:jc w:val="both"/>
        <w:rPr>
          <w:rFonts w:ascii="Times New Roman" w:hAnsi="Times New Roman" w:cs="Times New Roman"/>
          <w:color w:val="auto"/>
          <w:sz w:val="22"/>
          <w:szCs w:val="22"/>
        </w:rPr>
      </w:pPr>
      <w:r w:rsidRPr="00DE5E42">
        <w:rPr>
          <w:rFonts w:ascii="Times New Roman" w:hAnsi="Times New Roman" w:cs="Times New Roman"/>
          <w:color w:val="auto"/>
          <w:sz w:val="22"/>
          <w:szCs w:val="22"/>
        </w:rPr>
        <w:t>Nosacījumi pretendenta dalībai konkursā (tostarp iesniedzamo dokumentu formas) ir pieejami EIS e-konkursu apakšsistēmā šī konkursa sadaļā.</w:t>
      </w:r>
    </w:p>
    <w:p w:rsidR="00E72489" w:rsidRDefault="00DE5E42" w:rsidP="0045378F">
      <w:pPr>
        <w:pStyle w:val="Default"/>
        <w:numPr>
          <w:ilvl w:val="1"/>
          <w:numId w:val="8"/>
        </w:numPr>
        <w:jc w:val="both"/>
        <w:rPr>
          <w:rFonts w:ascii="Times New Roman" w:hAnsi="Times New Roman" w:cs="Times New Roman"/>
          <w:color w:val="auto"/>
          <w:sz w:val="22"/>
          <w:szCs w:val="22"/>
        </w:rPr>
      </w:pPr>
      <w:r w:rsidRPr="00DE5E42">
        <w:rPr>
          <w:rFonts w:ascii="Times New Roman" w:hAnsi="Times New Roman" w:cs="Times New Roman"/>
          <w:color w:val="auto"/>
          <w:sz w:val="22"/>
          <w:szCs w:val="22"/>
        </w:rPr>
        <w:t xml:space="preserve">Lai apliecinātu savu dalību iepirkuma procedūrā, pretendentam jāiesniedz pieteikums dalībai atklātā konkursā (2.pielikums). </w:t>
      </w:r>
      <w:r w:rsidR="00E72489" w:rsidRPr="00DE5E42">
        <w:rPr>
          <w:rFonts w:ascii="Times New Roman" w:hAnsi="Times New Roman" w:cs="Times New Roman"/>
          <w:color w:val="auto"/>
          <w:sz w:val="22"/>
          <w:szCs w:val="22"/>
        </w:rPr>
        <w:t>Pieteikumu paraksta persona vai personas, kas ir pilnvarotas to darīt pretendenta vārdā.</w:t>
      </w:r>
      <w:r>
        <w:rPr>
          <w:rFonts w:ascii="Times New Roman" w:hAnsi="Times New Roman" w:cs="Times New Roman"/>
          <w:color w:val="auto"/>
          <w:sz w:val="22"/>
          <w:szCs w:val="22"/>
        </w:rPr>
        <w:t xml:space="preserve"> Parakstot pieteikumu, pretendents apliecina savu atbilstību pretendentu kvalifikācijas prasībām.</w:t>
      </w:r>
    </w:p>
    <w:p w:rsidR="00DE5E42" w:rsidRPr="00DE5E42" w:rsidRDefault="00B25705" w:rsidP="0045378F">
      <w:pPr>
        <w:pStyle w:val="Default"/>
        <w:numPr>
          <w:ilvl w:val="1"/>
          <w:numId w:val="8"/>
        </w:numPr>
        <w:jc w:val="both"/>
        <w:rPr>
          <w:rFonts w:ascii="Times New Roman" w:hAnsi="Times New Roman" w:cs="Times New Roman"/>
          <w:color w:val="auto"/>
          <w:sz w:val="22"/>
          <w:szCs w:val="22"/>
        </w:rPr>
      </w:pPr>
      <w:r>
        <w:rPr>
          <w:rFonts w:ascii="Times New Roman" w:hAnsi="Times New Roman" w:cs="Times New Roman"/>
          <w:color w:val="auto"/>
          <w:sz w:val="22"/>
          <w:szCs w:val="22"/>
        </w:rPr>
        <w:t>Pieteikumā (2.pielikums), atbilstoši Iepirkumu uzraudzības biroja sniegtajam skaidrojumam (</w:t>
      </w:r>
      <w:hyperlink r:id="rId13" w:history="1">
        <w:r w:rsidRPr="004308FB">
          <w:rPr>
            <w:rStyle w:val="Hipersaite"/>
            <w:rFonts w:ascii="Times New Roman" w:hAnsi="Times New Roman" w:cs="Times New Roman"/>
            <w:sz w:val="22"/>
            <w:szCs w:val="22"/>
          </w:rPr>
          <w:t>https://www.iub.gov.lv/sites/default/files/upload/skaidrojums_mazajie_videjie_uzn.pdf</w:t>
        </w:r>
      </w:hyperlink>
      <w:r>
        <w:rPr>
          <w:rFonts w:ascii="Times New Roman" w:hAnsi="Times New Roman" w:cs="Times New Roman"/>
          <w:color w:val="auto"/>
          <w:sz w:val="22"/>
          <w:szCs w:val="22"/>
        </w:rPr>
        <w:t>) un Eiropas Komisijas 2003.gada 6.maija ieteikumam par mazo un vidējo uzņēmumu definīciju</w:t>
      </w:r>
      <w:r w:rsidR="00012379">
        <w:rPr>
          <w:rFonts w:ascii="Times New Roman" w:hAnsi="Times New Roman" w:cs="Times New Roman"/>
          <w:color w:val="auto"/>
          <w:sz w:val="22"/>
          <w:szCs w:val="22"/>
        </w:rPr>
        <w:t>,</w:t>
      </w:r>
      <w:r>
        <w:rPr>
          <w:rFonts w:ascii="Times New Roman" w:hAnsi="Times New Roman" w:cs="Times New Roman"/>
          <w:color w:val="auto"/>
          <w:sz w:val="22"/>
          <w:szCs w:val="22"/>
        </w:rPr>
        <w:t xml:space="preserve"> jānorāda (ja attiecināms), kādam statusam atbilsts pretendents – mazajam vai vidējam uzņēmumam.</w:t>
      </w:r>
    </w:p>
    <w:p w:rsidR="00B25705" w:rsidRDefault="00B25705" w:rsidP="0045378F">
      <w:pPr>
        <w:pStyle w:val="Default"/>
        <w:numPr>
          <w:ilvl w:val="1"/>
          <w:numId w:val="8"/>
        </w:numPr>
        <w:jc w:val="both"/>
        <w:rPr>
          <w:rFonts w:ascii="Times New Roman" w:hAnsi="Times New Roman" w:cs="Times New Roman"/>
          <w:color w:val="auto"/>
          <w:sz w:val="22"/>
          <w:szCs w:val="22"/>
        </w:rPr>
      </w:pPr>
      <w:r>
        <w:rPr>
          <w:rFonts w:ascii="Times New Roman" w:hAnsi="Times New Roman" w:cs="Times New Roman"/>
          <w:color w:val="auto"/>
          <w:sz w:val="22"/>
          <w:szCs w:val="22"/>
        </w:rPr>
        <w:t>Pieteikums jāparaksta pretendenta pārstāvim ar pārstāvības tiesībām vai tā pilnvarotai personai. Ja pretendents ir piegādātāju apvienība un sadarbības līgumā nav atrunātas pārstāvības tiesības, pieteikums jāparaksta katras personas, kas iekļauta piegādātāju apvienībā, pārstāvim ar pārstāvības tiesībām.</w:t>
      </w:r>
    </w:p>
    <w:p w:rsidR="00E72489" w:rsidRPr="00B25705" w:rsidRDefault="00E72489" w:rsidP="0045378F">
      <w:pPr>
        <w:pStyle w:val="Default"/>
        <w:numPr>
          <w:ilvl w:val="1"/>
          <w:numId w:val="8"/>
        </w:numPr>
        <w:jc w:val="both"/>
        <w:rPr>
          <w:rFonts w:ascii="Times New Roman" w:hAnsi="Times New Roman" w:cs="Times New Roman"/>
          <w:color w:val="auto"/>
          <w:sz w:val="22"/>
          <w:szCs w:val="22"/>
        </w:rPr>
      </w:pPr>
      <w:r w:rsidRPr="00B25705">
        <w:rPr>
          <w:rFonts w:ascii="Times New Roman" w:hAnsi="Times New Roman" w:cs="Times New Roman"/>
          <w:color w:val="auto"/>
          <w:sz w:val="22"/>
          <w:szCs w:val="22"/>
        </w:rPr>
        <w:t>Ārvalstīs reģistrēta pretendenta, Uzņēmumu reģistra vai līdzvērtīgas komercdarbību reģistrējošas iestādes, ārvalstīs izdotas reģistrācijas apliecības apliecināta kopija.</w:t>
      </w:r>
    </w:p>
    <w:p w:rsidR="00E72489" w:rsidRPr="00B25705" w:rsidRDefault="00E72489" w:rsidP="0045378F">
      <w:pPr>
        <w:pStyle w:val="Default"/>
        <w:numPr>
          <w:ilvl w:val="1"/>
          <w:numId w:val="8"/>
        </w:numPr>
        <w:jc w:val="both"/>
        <w:rPr>
          <w:rFonts w:ascii="Times New Roman" w:hAnsi="Times New Roman" w:cs="Times New Roman"/>
          <w:color w:val="auto"/>
          <w:sz w:val="22"/>
          <w:szCs w:val="22"/>
        </w:rPr>
      </w:pPr>
      <w:r w:rsidRPr="00B25705">
        <w:rPr>
          <w:rFonts w:ascii="Times New Roman" w:hAnsi="Times New Roman" w:cs="Times New Roman"/>
          <w:color w:val="auto"/>
          <w:sz w:val="22"/>
          <w:szCs w:val="22"/>
        </w:rPr>
        <w:t>Ja pieteikumu paraksta persona, kurai nav pretendenta pārstāvības tiesības, jāiesniedz pretendenta personas ar pārstāvības tiesībām izdota pilnvara citai personai parakstīt piedāvājumu.</w:t>
      </w:r>
    </w:p>
    <w:p w:rsidR="00E72489" w:rsidRPr="00B25705" w:rsidRDefault="00E72489" w:rsidP="0045378F">
      <w:pPr>
        <w:pStyle w:val="Default"/>
        <w:numPr>
          <w:ilvl w:val="1"/>
          <w:numId w:val="8"/>
        </w:numPr>
        <w:jc w:val="both"/>
        <w:rPr>
          <w:rFonts w:ascii="Times New Roman" w:hAnsi="Times New Roman" w:cs="Times New Roman"/>
          <w:color w:val="auto"/>
          <w:sz w:val="22"/>
          <w:szCs w:val="22"/>
        </w:rPr>
      </w:pPr>
      <w:r w:rsidRPr="00B25705">
        <w:rPr>
          <w:rFonts w:ascii="Times New Roman" w:hAnsi="Times New Roman" w:cs="Times New Roman"/>
          <w:color w:val="auto"/>
          <w:sz w:val="22"/>
          <w:szCs w:val="22"/>
        </w:rPr>
        <w:t>Ja pieteikumu nav parakstījusi persona ar pārstāvības tiesībām, tad piedāvājums tiek noraidīts.</w:t>
      </w:r>
    </w:p>
    <w:p w:rsidR="00E72489" w:rsidRPr="008F2EAE" w:rsidRDefault="00E72489" w:rsidP="0045378F">
      <w:pPr>
        <w:pStyle w:val="Default"/>
        <w:numPr>
          <w:ilvl w:val="1"/>
          <w:numId w:val="8"/>
        </w:numPr>
        <w:jc w:val="both"/>
        <w:rPr>
          <w:rFonts w:ascii="Times New Roman" w:hAnsi="Times New Roman" w:cs="Times New Roman"/>
          <w:color w:val="auto"/>
          <w:sz w:val="22"/>
          <w:szCs w:val="22"/>
        </w:rPr>
      </w:pPr>
      <w:r w:rsidRPr="008F2EAE">
        <w:rPr>
          <w:rFonts w:ascii="Times New Roman" w:hAnsi="Times New Roman" w:cs="Times New Roman"/>
          <w:color w:val="auto"/>
          <w:sz w:val="22"/>
          <w:szCs w:val="22"/>
        </w:rPr>
        <w:t>Finanšu un tehniskais piedāvājums. Finanšu un tehniskais piedāvājums jāsagatavo saskaņā ar nolikumā Nr.</w:t>
      </w:r>
      <w:r w:rsidR="008F2EAE" w:rsidRPr="008F2EAE">
        <w:rPr>
          <w:rFonts w:ascii="Times New Roman" w:hAnsi="Times New Roman" w:cs="Times New Roman"/>
          <w:color w:val="auto"/>
          <w:sz w:val="22"/>
          <w:szCs w:val="22"/>
        </w:rPr>
        <w:t>3</w:t>
      </w:r>
      <w:r w:rsidRPr="008F2EAE">
        <w:rPr>
          <w:rFonts w:ascii="Times New Roman" w:hAnsi="Times New Roman" w:cs="Times New Roman"/>
          <w:color w:val="auto"/>
          <w:sz w:val="22"/>
          <w:szCs w:val="22"/>
        </w:rPr>
        <w:t xml:space="preserve"> pievienoto formu, norādot visu nepieciešamo informāciju.</w:t>
      </w:r>
    </w:p>
    <w:p w:rsidR="00E72489" w:rsidRPr="008F2EAE" w:rsidRDefault="00E72489" w:rsidP="0045378F">
      <w:pPr>
        <w:pStyle w:val="Sarakstarindkopa"/>
        <w:numPr>
          <w:ilvl w:val="1"/>
          <w:numId w:val="8"/>
        </w:numPr>
        <w:tabs>
          <w:tab w:val="left" w:pos="426"/>
        </w:tabs>
        <w:rPr>
          <w:b/>
          <w:bCs/>
          <w:sz w:val="22"/>
        </w:rPr>
      </w:pPr>
      <w:r w:rsidRPr="008F2EAE">
        <w:rPr>
          <w:bCs/>
          <w:sz w:val="22"/>
        </w:rPr>
        <w:t xml:space="preserve">Sagatavojot </w:t>
      </w:r>
      <w:r w:rsidRPr="008F2EAE">
        <w:rPr>
          <w:sz w:val="22"/>
        </w:rPr>
        <w:t>tehnisko un finanšu piedāvājumu, pretendents ievēro šādus nosacījumus</w:t>
      </w:r>
      <w:r w:rsidRPr="008F2EAE">
        <w:rPr>
          <w:bCs/>
          <w:sz w:val="22"/>
        </w:rPr>
        <w:t>:</w:t>
      </w:r>
    </w:p>
    <w:p w:rsidR="00E72489" w:rsidRPr="008F2EAE" w:rsidRDefault="00E72489" w:rsidP="0045378F">
      <w:pPr>
        <w:pStyle w:val="Sarakstarindkopa"/>
        <w:numPr>
          <w:ilvl w:val="2"/>
          <w:numId w:val="8"/>
        </w:numPr>
        <w:rPr>
          <w:b/>
          <w:bCs/>
          <w:sz w:val="22"/>
        </w:rPr>
      </w:pPr>
      <w:r w:rsidRPr="008F2EAE">
        <w:rPr>
          <w:sz w:val="22"/>
        </w:rPr>
        <w:t>pretendents aizpilda tās iepirkuma procedūras daļas, par kurām tiek sniegts piedāvājums</w:t>
      </w:r>
      <w:r w:rsidRPr="008F2EAE">
        <w:rPr>
          <w:bCs/>
          <w:sz w:val="22"/>
        </w:rPr>
        <w:t>;</w:t>
      </w:r>
    </w:p>
    <w:p w:rsidR="00E72489" w:rsidRPr="008F2EAE" w:rsidRDefault="00E72489" w:rsidP="0045378F">
      <w:pPr>
        <w:pStyle w:val="Sarakstarindkopa"/>
        <w:numPr>
          <w:ilvl w:val="2"/>
          <w:numId w:val="8"/>
        </w:numPr>
        <w:rPr>
          <w:b/>
          <w:bCs/>
          <w:sz w:val="22"/>
        </w:rPr>
      </w:pPr>
      <w:r w:rsidRPr="008F2EAE">
        <w:rPr>
          <w:rFonts w:eastAsia="Times New Roman"/>
          <w:sz w:val="22"/>
        </w:rPr>
        <w:t>cenu aprēķinā pretendentam jāietver visas izmaksas, kas saistītas ar tehniskajā specifikācijā norādīto preču piegādi, tajā skaitā visi nodokļi, izņemot PVN. Pretendentam izmaksās jāiekļauj visi iespējamie riski, kas saistīti ar tirgus cenu svārstībām līguma izpildes laikā. Pasūtītājs nemaksās nekādus pretendenta papildus izdevumus, kas nebūs iekļauti piedāvājumā;</w:t>
      </w:r>
    </w:p>
    <w:p w:rsidR="00E72489" w:rsidRPr="008F2EAE" w:rsidRDefault="00E72489" w:rsidP="0045378F">
      <w:pPr>
        <w:pStyle w:val="Sarakstarindkopa"/>
        <w:numPr>
          <w:ilvl w:val="2"/>
          <w:numId w:val="8"/>
        </w:numPr>
        <w:rPr>
          <w:b/>
          <w:bCs/>
          <w:sz w:val="22"/>
        </w:rPr>
      </w:pPr>
      <w:r w:rsidRPr="008F2EAE">
        <w:rPr>
          <w:rFonts w:eastAsia="Times New Roman"/>
          <w:sz w:val="22"/>
        </w:rPr>
        <w:t xml:space="preserve">visas cenas norāda </w:t>
      </w:r>
      <w:proofErr w:type="spellStart"/>
      <w:r w:rsidRPr="008F2EAE">
        <w:rPr>
          <w:rFonts w:eastAsia="Times New Roman"/>
          <w:i/>
          <w:sz w:val="22"/>
        </w:rPr>
        <w:t>euro</w:t>
      </w:r>
      <w:proofErr w:type="spellEnd"/>
      <w:r w:rsidRPr="008F2EAE">
        <w:rPr>
          <w:rFonts w:eastAsia="Times New Roman"/>
          <w:sz w:val="22"/>
        </w:rPr>
        <w:t xml:space="preserve"> (EUR) bez PVN;</w:t>
      </w:r>
    </w:p>
    <w:p w:rsidR="00E72489" w:rsidRPr="008F2EAE" w:rsidRDefault="00E72489" w:rsidP="0045378F">
      <w:pPr>
        <w:pStyle w:val="Sarakstarindkopa"/>
        <w:numPr>
          <w:ilvl w:val="2"/>
          <w:numId w:val="8"/>
        </w:numPr>
        <w:rPr>
          <w:b/>
          <w:bCs/>
          <w:sz w:val="22"/>
        </w:rPr>
      </w:pPr>
      <w:r w:rsidRPr="008F2EAE">
        <w:rPr>
          <w:rFonts w:eastAsia="Times New Roman"/>
          <w:sz w:val="22"/>
        </w:rPr>
        <w:t>cena ir jāaprēķina un jānorāda ar precizitāti 2 (divas) zīmes aiz komata;</w:t>
      </w:r>
    </w:p>
    <w:p w:rsidR="00E72489" w:rsidRPr="008F2EAE" w:rsidRDefault="00E72489" w:rsidP="0045378F">
      <w:pPr>
        <w:pStyle w:val="Sarakstarindkopa"/>
        <w:numPr>
          <w:ilvl w:val="2"/>
          <w:numId w:val="8"/>
        </w:numPr>
        <w:rPr>
          <w:b/>
          <w:bCs/>
          <w:sz w:val="22"/>
        </w:rPr>
      </w:pPr>
      <w:r w:rsidRPr="008F2EAE">
        <w:rPr>
          <w:rFonts w:eastAsia="Times New Roman"/>
          <w:sz w:val="22"/>
        </w:rPr>
        <w:t>cenām, kuras piedāvā pretendents, jābūt fiksētām uz visu līguma izpildes laiku un tās nevar būt objekts nekādiem vēlākiem pārrēķiniem attiecībā uz cenu paaugstināšanu.</w:t>
      </w:r>
    </w:p>
    <w:p w:rsidR="00E72489" w:rsidRPr="00012379" w:rsidRDefault="00E72489" w:rsidP="0045378F">
      <w:pPr>
        <w:pStyle w:val="Sarakstarindkopa"/>
        <w:numPr>
          <w:ilvl w:val="1"/>
          <w:numId w:val="8"/>
        </w:numPr>
        <w:rPr>
          <w:b/>
          <w:bCs/>
          <w:sz w:val="22"/>
        </w:rPr>
      </w:pPr>
      <w:r w:rsidRPr="008F2EAE">
        <w:rPr>
          <w:rFonts w:cs="Times New Roman"/>
          <w:sz w:val="22"/>
        </w:rPr>
        <w:t xml:space="preserve">Pretendenta </w:t>
      </w:r>
      <w:r w:rsidRPr="008F2EAE">
        <w:rPr>
          <w:rFonts w:cs="Times New Roman"/>
          <w:b/>
          <w:sz w:val="22"/>
        </w:rPr>
        <w:t>apliecinājums par pieredzes esamību</w:t>
      </w:r>
      <w:r w:rsidRPr="008F2EAE">
        <w:rPr>
          <w:rFonts w:cs="Times New Roman"/>
          <w:sz w:val="22"/>
        </w:rPr>
        <w:t xml:space="preserve"> tehniskajās specifikācijās minētajos pakalpojumos – vismaz 3 (trīs) līgumi iepriekšējo 3 (trīs) gadu laikā saskaņā ar nolikumā Nr.</w:t>
      </w:r>
      <w:r w:rsidR="008F2EAE" w:rsidRPr="008F2EAE">
        <w:rPr>
          <w:rFonts w:cs="Times New Roman"/>
          <w:sz w:val="22"/>
        </w:rPr>
        <w:t>4</w:t>
      </w:r>
      <w:r w:rsidRPr="008F2EAE">
        <w:rPr>
          <w:rFonts w:cs="Times New Roman"/>
          <w:sz w:val="22"/>
        </w:rPr>
        <w:t xml:space="preserve"> pievienoto formu. Saraksta ailē “Piegādes apraksts” jānorāda visa nepieciešamā informācija par veikto piegādi, lai pasūtītājs varētu izvērtēt to atbilstību nolikuma noteiktajām prasībām. </w:t>
      </w:r>
      <w:r w:rsidRPr="008F2EAE">
        <w:rPr>
          <w:kern w:val="22"/>
          <w:sz w:val="22"/>
          <w:lang w:eastAsia="ar-SA"/>
        </w:rPr>
        <w:t>Sarakstam jāpievieno vismaz 3 (trīs) pasūtītāju pozitīvas atsauksmes. Piegādes, par kurām nebūs pievienotas pasūtītāju pozitīvas atsauksmes, iepirkuma procedūras ietvaros netiks atzītas par pretendenta pieredzi apliecinošām piegādēm.</w:t>
      </w:r>
    </w:p>
    <w:p w:rsidR="00012379" w:rsidRPr="00012379" w:rsidRDefault="00012379" w:rsidP="00012379">
      <w:pPr>
        <w:rPr>
          <w:b/>
          <w:bCs/>
          <w:sz w:val="22"/>
        </w:rPr>
      </w:pPr>
    </w:p>
    <w:p w:rsidR="00E72489" w:rsidRPr="00F41998" w:rsidRDefault="00E72489" w:rsidP="0045378F">
      <w:pPr>
        <w:pStyle w:val="Default"/>
        <w:numPr>
          <w:ilvl w:val="0"/>
          <w:numId w:val="8"/>
        </w:numPr>
        <w:jc w:val="both"/>
        <w:rPr>
          <w:rFonts w:ascii="Times New Roman" w:hAnsi="Times New Roman" w:cs="Times New Roman"/>
          <w:b/>
          <w:color w:val="auto"/>
          <w:sz w:val="22"/>
          <w:szCs w:val="22"/>
        </w:rPr>
      </w:pPr>
      <w:r w:rsidRPr="00F41998">
        <w:rPr>
          <w:rFonts w:ascii="Times New Roman" w:hAnsi="Times New Roman" w:cs="Times New Roman"/>
          <w:b/>
          <w:color w:val="auto"/>
          <w:sz w:val="22"/>
          <w:szCs w:val="22"/>
        </w:rPr>
        <w:lastRenderedPageBreak/>
        <w:t>Piedāvājumu vērtēšanas kārtība:</w:t>
      </w:r>
    </w:p>
    <w:p w:rsidR="00E72489" w:rsidRPr="00E71CC0" w:rsidRDefault="00E72489" w:rsidP="0045378F">
      <w:pPr>
        <w:pStyle w:val="Sarakstarindkopa"/>
        <w:numPr>
          <w:ilvl w:val="1"/>
          <w:numId w:val="8"/>
        </w:numPr>
        <w:tabs>
          <w:tab w:val="left" w:pos="426"/>
        </w:tabs>
        <w:rPr>
          <w:bCs/>
          <w:sz w:val="22"/>
        </w:rPr>
      </w:pPr>
      <w:r w:rsidRPr="00E71CC0">
        <w:rPr>
          <w:bCs/>
          <w:sz w:val="22"/>
        </w:rPr>
        <w:t>Piedāvājumu noformējuma pārbaudi, pretendentu atlasi un piedāvājumu vērtēšanu (turpmāk – piedāvājumu vērtēšana) komisija veic slēgtās sēdēs.</w:t>
      </w:r>
    </w:p>
    <w:p w:rsidR="00F41998" w:rsidRPr="00E71CC0" w:rsidRDefault="00F41998" w:rsidP="0045378F">
      <w:pPr>
        <w:pStyle w:val="Sarakstarindkopa"/>
        <w:numPr>
          <w:ilvl w:val="1"/>
          <w:numId w:val="8"/>
        </w:numPr>
        <w:tabs>
          <w:tab w:val="left" w:pos="426"/>
        </w:tabs>
        <w:rPr>
          <w:bCs/>
          <w:sz w:val="22"/>
        </w:rPr>
      </w:pPr>
      <w:r w:rsidRPr="00E71CC0">
        <w:rPr>
          <w:bCs/>
          <w:sz w:val="22"/>
        </w:rPr>
        <w:t>Ja Komisija piedāvājumu vērtēšanas gaitā konstatē, ka piedāvājumā ietvertā vai pretendenta iesniegtā informācija vai dokuments ir neskaidrs vai nepilnīgs, tā pieprasa, lai pretendents vai kompetenta institūcija izskaidro vai papildina minēto informāciju vai dokumentu vai iesniedz trūkstošo dokumentu, nodrošinot vienlīdzīgu attieksmi pret visiem pretendentiem. Termiņu nepieciešamas informācijas vai dokumenta iesniegšanai Komisija nosaka samērīgi ar laiku, kas nepieciešams šādas informācijas vai dokumenta sagatavošanai un iesniegšanai.</w:t>
      </w:r>
    </w:p>
    <w:p w:rsidR="003A497E" w:rsidRPr="00F41998" w:rsidRDefault="00E71CC0" w:rsidP="00E71CC0">
      <w:pPr>
        <w:tabs>
          <w:tab w:val="left" w:pos="426"/>
        </w:tabs>
        <w:ind w:left="540" w:hanging="540"/>
        <w:rPr>
          <w:bCs/>
          <w:sz w:val="22"/>
        </w:rPr>
      </w:pPr>
      <w:r>
        <w:rPr>
          <w:bCs/>
          <w:sz w:val="22"/>
        </w:rPr>
        <w:t xml:space="preserve">10.3 </w:t>
      </w:r>
      <w:r w:rsidR="003A497E">
        <w:rPr>
          <w:bCs/>
          <w:sz w:val="22"/>
        </w:rPr>
        <w:t>Ja Komisijai rodas šaubas par iesniegtās dokumenta kopijas autentiskumu, tā pieprasa pretendentam iesniegt vai uzrādīt dokumenta oriģinālu.</w:t>
      </w:r>
    </w:p>
    <w:p w:rsidR="00E72489" w:rsidRPr="003A497E" w:rsidRDefault="00E71CC0" w:rsidP="00E71CC0">
      <w:pPr>
        <w:pStyle w:val="Default"/>
        <w:ind w:left="540" w:hanging="540"/>
        <w:jc w:val="both"/>
        <w:rPr>
          <w:rFonts w:ascii="Times New Roman" w:hAnsi="Times New Roman" w:cs="Times New Roman"/>
          <w:color w:val="auto"/>
          <w:sz w:val="22"/>
          <w:szCs w:val="22"/>
        </w:rPr>
      </w:pPr>
      <w:r>
        <w:rPr>
          <w:rFonts w:ascii="Times New Roman" w:hAnsi="Times New Roman" w:cs="Times New Roman"/>
          <w:color w:val="auto"/>
          <w:sz w:val="22"/>
          <w:szCs w:val="22"/>
        </w:rPr>
        <w:t xml:space="preserve">10.4. </w:t>
      </w:r>
      <w:r w:rsidR="00E72489" w:rsidRPr="003A497E">
        <w:rPr>
          <w:rFonts w:ascii="Times New Roman" w:hAnsi="Times New Roman" w:cs="Times New Roman"/>
          <w:color w:val="auto"/>
          <w:sz w:val="22"/>
          <w:szCs w:val="22"/>
        </w:rPr>
        <w:t>Ja piedāvājums nav noformēts atbilstoši Nolikumā un normatīvajos aktos noteiktajām prasībām, komisija var lemt par piedāvājuma tālāku neizskatīšanu.</w:t>
      </w:r>
    </w:p>
    <w:p w:rsidR="00E72489" w:rsidRPr="003A497E" w:rsidRDefault="00E71CC0" w:rsidP="00E71CC0">
      <w:pPr>
        <w:tabs>
          <w:tab w:val="left" w:pos="426"/>
        </w:tabs>
        <w:ind w:left="540" w:hanging="540"/>
        <w:rPr>
          <w:bCs/>
          <w:sz w:val="22"/>
        </w:rPr>
      </w:pPr>
      <w:r>
        <w:rPr>
          <w:bCs/>
          <w:sz w:val="22"/>
        </w:rPr>
        <w:t xml:space="preserve">10.5. </w:t>
      </w:r>
      <w:r w:rsidR="00E72489" w:rsidRPr="003A497E">
        <w:rPr>
          <w:bCs/>
          <w:sz w:val="22"/>
        </w:rPr>
        <w:t>Piedāvājumu vērtēšanu Komisija veic 4 (četros) posmos. Ja pretendenta iesniegtais piedāvājums nekvalificējas kādā no zemāk norādīto posmu prasībām (izņemot 1.posmu, kur Komisija izvērtē konstatēto neatbilstību būtiskumu), tā piedāvājums tiek noraidīts kā neatbilstošs iepirkuma procedūras dokumentu prasībām, respektīvi, nākamajā piedāvājumu vērtēšanas posmā tas netiek vērtēts. Piedāvājumu vērtēšanas posmi:</w:t>
      </w:r>
    </w:p>
    <w:p w:rsidR="00E72489" w:rsidRPr="003A497E" w:rsidRDefault="00E71CC0" w:rsidP="00E71CC0">
      <w:pPr>
        <w:ind w:left="1170" w:hanging="630"/>
        <w:rPr>
          <w:bCs/>
          <w:sz w:val="22"/>
        </w:rPr>
      </w:pPr>
      <w:r>
        <w:rPr>
          <w:bCs/>
          <w:sz w:val="22"/>
        </w:rPr>
        <w:t xml:space="preserve">10.5.1. </w:t>
      </w:r>
      <w:r w:rsidR="00E72489" w:rsidRPr="003A497E">
        <w:rPr>
          <w:bCs/>
          <w:sz w:val="22"/>
        </w:rPr>
        <w:t>pirmais posms – piedāvājumu noformējuma pārbaude. Komisija pārbauda vai piedāvājums sagatavots un noformēts atbilstoši iepirkuma procedūras dokumentos noteiktajām prasībām;</w:t>
      </w:r>
    </w:p>
    <w:p w:rsidR="00E72489" w:rsidRPr="003A497E" w:rsidRDefault="00E71CC0" w:rsidP="00E71CC0">
      <w:pPr>
        <w:ind w:left="1170" w:hanging="630"/>
        <w:rPr>
          <w:bCs/>
          <w:sz w:val="22"/>
        </w:rPr>
      </w:pPr>
      <w:r>
        <w:rPr>
          <w:bCs/>
          <w:sz w:val="22"/>
        </w:rPr>
        <w:t xml:space="preserve">10.5.2. </w:t>
      </w:r>
      <w:r w:rsidR="00E72489" w:rsidRPr="003A497E">
        <w:rPr>
          <w:bCs/>
          <w:sz w:val="22"/>
        </w:rPr>
        <w:t>otrais posms – pretendentu atlase. Komisija vērtē, vai iesniegtie pretendenta atlases dokumenti un publiskajās datu bāzēs pieejamā informācija apliecina pretendenta atbilstību nolikuma “Kvalifikācijas prasības pretendentiem” prasībām;</w:t>
      </w:r>
    </w:p>
    <w:p w:rsidR="00E72489" w:rsidRPr="003A497E" w:rsidRDefault="00E71CC0" w:rsidP="00E71CC0">
      <w:pPr>
        <w:ind w:left="1170" w:hanging="630"/>
        <w:rPr>
          <w:bCs/>
          <w:sz w:val="22"/>
        </w:rPr>
      </w:pPr>
      <w:r>
        <w:rPr>
          <w:bCs/>
          <w:sz w:val="22"/>
        </w:rPr>
        <w:t xml:space="preserve">10.5.3. </w:t>
      </w:r>
      <w:r w:rsidR="00E72489" w:rsidRPr="003A497E">
        <w:rPr>
          <w:bCs/>
          <w:sz w:val="22"/>
        </w:rPr>
        <w:t>trešais posms – tehnisko piedāvājumu atbilstības pārbaude. Komisija vērtē, vai tehniskais piedāvājums atbilst nolikuma norādītajām prasībām;</w:t>
      </w:r>
    </w:p>
    <w:p w:rsidR="00E72489" w:rsidRDefault="00E71CC0" w:rsidP="00E71CC0">
      <w:pPr>
        <w:ind w:left="1170" w:hanging="630"/>
        <w:rPr>
          <w:bCs/>
          <w:sz w:val="22"/>
        </w:rPr>
      </w:pPr>
      <w:r>
        <w:rPr>
          <w:bCs/>
          <w:sz w:val="22"/>
        </w:rPr>
        <w:t xml:space="preserve">10.5.4. </w:t>
      </w:r>
      <w:r w:rsidR="00E72489" w:rsidRPr="003A497E">
        <w:rPr>
          <w:bCs/>
          <w:sz w:val="22"/>
        </w:rPr>
        <w:t>ceturtais posms – finanšu piedāvājumu vērtēšana. Komisija vērtē, vai pretendenta iesniegtais finanšu piedāvājums atbilst nolikuma prasībām. Komisija pārbauda vai finanšu piedāvājumā nav aritmētisku kļūdu un nepieciešamības gadījumā rīkojas saskaņā ar Publisko iepirkumu likuma 41.panta devīto daļu. Komisija vērtē vai piedāvājums nav atzīstams par nepamatoti lētu. Ja piedāvājums šķiet nepamatoti lēts, Komisija rīkojas saskaņā ar Publisko iepirkumu likuma 53.pantu.</w:t>
      </w:r>
    </w:p>
    <w:p w:rsidR="003A497E" w:rsidRPr="008F2EAE" w:rsidRDefault="00E71CC0" w:rsidP="008F2EAE">
      <w:pPr>
        <w:ind w:left="450" w:hanging="450"/>
        <w:rPr>
          <w:b/>
          <w:bCs/>
          <w:sz w:val="22"/>
        </w:rPr>
      </w:pPr>
      <w:r>
        <w:rPr>
          <w:bCs/>
          <w:sz w:val="22"/>
        </w:rPr>
        <w:t xml:space="preserve">10.6. </w:t>
      </w:r>
      <w:r w:rsidR="003A497E" w:rsidRPr="008F2EAE">
        <w:rPr>
          <w:b/>
          <w:bCs/>
          <w:sz w:val="22"/>
        </w:rPr>
        <w:t>Piedāvājuma izvēles kritērijs, pamatojoties uz Publisko iepirkumu likuma 51.pantu, ir saimnieciski visizdevīgākais piedāvājums, kuru nosaka, ņemot vērā tikai piedāvāto kopējo cenu. Par saimnieciski visizdevīgāko piedāvājumu tiks atzīts piedāvājums ar zemāko cenu (EUR</w:t>
      </w:r>
      <w:r w:rsidR="00DC2039" w:rsidRPr="008F2EAE">
        <w:rPr>
          <w:b/>
          <w:bCs/>
          <w:sz w:val="22"/>
        </w:rPr>
        <w:t xml:space="preserve"> </w:t>
      </w:r>
      <w:r w:rsidR="003A497E" w:rsidRPr="008F2EAE">
        <w:rPr>
          <w:b/>
          <w:bCs/>
          <w:sz w:val="22"/>
        </w:rPr>
        <w:t>bez PVN) no piedāvājumiem</w:t>
      </w:r>
      <w:r w:rsidR="008F2EAE">
        <w:rPr>
          <w:b/>
          <w:bCs/>
          <w:sz w:val="22"/>
        </w:rPr>
        <w:t xml:space="preserve"> katrā daļā</w:t>
      </w:r>
      <w:r w:rsidR="003A497E" w:rsidRPr="008F2EAE">
        <w:rPr>
          <w:b/>
          <w:bCs/>
          <w:sz w:val="22"/>
        </w:rPr>
        <w:t>, kas atbilst nolikumā noteiktajām prasībām.</w:t>
      </w:r>
    </w:p>
    <w:p w:rsidR="00E72489" w:rsidRPr="006B58CB" w:rsidRDefault="00E71CC0" w:rsidP="008F2EAE">
      <w:pPr>
        <w:pStyle w:val="Default"/>
        <w:ind w:left="450" w:hanging="450"/>
        <w:jc w:val="both"/>
        <w:rPr>
          <w:rFonts w:ascii="Times New Roman" w:hAnsi="Times New Roman" w:cs="Times New Roman"/>
          <w:color w:val="auto"/>
          <w:sz w:val="22"/>
          <w:szCs w:val="22"/>
        </w:rPr>
      </w:pPr>
      <w:r>
        <w:rPr>
          <w:rFonts w:ascii="Times New Roman" w:hAnsi="Times New Roman" w:cs="Times New Roman"/>
          <w:color w:val="auto"/>
          <w:sz w:val="22"/>
          <w:szCs w:val="22"/>
        </w:rPr>
        <w:t xml:space="preserve">10.7 </w:t>
      </w:r>
      <w:r w:rsidR="001547BC" w:rsidRPr="006B58CB">
        <w:rPr>
          <w:rFonts w:ascii="Times New Roman" w:hAnsi="Times New Roman" w:cs="Times New Roman"/>
          <w:color w:val="auto"/>
          <w:sz w:val="22"/>
          <w:szCs w:val="22"/>
        </w:rPr>
        <w:t>Par to, vai uz pretendentu, kuram atbilstoši citām paziņojumā par līgumu vai iepirkuma procedūras dokumentos noteiktajām prasībām noteiktajiem piedāvājuma izvēles kritērijam būtu piešķiramas iepirkuma līguma slēgšanas tiesības, nav attiecināmi Publisko iepirkumu likuma 42.panta pirmajā daļā minētie izslēgšanas gadījumi, Komisija pārliecināsies Publisko iepirkumu likuma 42.pantā noteiktajā kārtībā.</w:t>
      </w:r>
    </w:p>
    <w:p w:rsidR="00E72489" w:rsidRPr="006B58CB" w:rsidRDefault="00E71CC0" w:rsidP="008F2EAE">
      <w:pPr>
        <w:tabs>
          <w:tab w:val="left" w:pos="426"/>
        </w:tabs>
        <w:ind w:left="450" w:hanging="450"/>
        <w:rPr>
          <w:bCs/>
          <w:sz w:val="22"/>
        </w:rPr>
      </w:pPr>
      <w:r>
        <w:rPr>
          <w:bCs/>
          <w:sz w:val="22"/>
        </w:rPr>
        <w:t xml:space="preserve">10.8. </w:t>
      </w:r>
      <w:r w:rsidR="00E72489" w:rsidRPr="006B58CB">
        <w:rPr>
          <w:bCs/>
          <w:sz w:val="22"/>
        </w:rPr>
        <w:t>Pēc piedāvājumu izvērtēšanas Komisija katrā iepirkuma procedūras daļā pieņems kādu no šādiem lēmumiem:</w:t>
      </w:r>
    </w:p>
    <w:p w:rsidR="006B58CB" w:rsidRPr="006B58CB" w:rsidRDefault="00E71CC0" w:rsidP="008F2EAE">
      <w:pPr>
        <w:ind w:left="1080" w:hanging="630"/>
        <w:rPr>
          <w:bCs/>
          <w:sz w:val="22"/>
        </w:rPr>
      </w:pPr>
      <w:r>
        <w:rPr>
          <w:bCs/>
          <w:sz w:val="22"/>
        </w:rPr>
        <w:t xml:space="preserve">10.8.1. </w:t>
      </w:r>
      <w:r w:rsidR="00E72489" w:rsidRPr="006B58CB">
        <w:rPr>
          <w:bCs/>
          <w:sz w:val="22"/>
        </w:rPr>
        <w:t xml:space="preserve">par iepirkuma līguma slēgšanas tiesību piešķiršanu pretendentam ar </w:t>
      </w:r>
      <w:r w:rsidR="006B58CB" w:rsidRPr="006B58CB">
        <w:rPr>
          <w:bCs/>
          <w:sz w:val="22"/>
        </w:rPr>
        <w:t>saimnieciski visizdevīgāko piedāvājumu;</w:t>
      </w:r>
    </w:p>
    <w:p w:rsidR="00E72489" w:rsidRDefault="00E71CC0" w:rsidP="008F2EAE">
      <w:pPr>
        <w:ind w:left="1080" w:hanging="630"/>
        <w:rPr>
          <w:bCs/>
          <w:sz w:val="22"/>
        </w:rPr>
      </w:pPr>
      <w:r>
        <w:rPr>
          <w:bCs/>
          <w:sz w:val="22"/>
        </w:rPr>
        <w:t xml:space="preserve">10.8.2. </w:t>
      </w:r>
      <w:r w:rsidR="00E72489" w:rsidRPr="006B58CB">
        <w:rPr>
          <w:bCs/>
          <w:sz w:val="22"/>
        </w:rPr>
        <w:t>par iepirkuma procedūras izbeigšanu, neizvēloties nevienu no piedāvājumiem, ja piedāvājumi nav iesniegti vai iesniegtie piedāvājumi neatbilst iepirkuma procedūras dokumentos noteiktajām prasībām, vai piedāvājumi atzīti par nepamatoti lētiem.</w:t>
      </w:r>
    </w:p>
    <w:p w:rsidR="00E72489" w:rsidRPr="006B58CB" w:rsidRDefault="00E71CC0" w:rsidP="006B58CB">
      <w:pPr>
        <w:tabs>
          <w:tab w:val="left" w:pos="426"/>
        </w:tabs>
        <w:rPr>
          <w:bCs/>
          <w:sz w:val="22"/>
        </w:rPr>
      </w:pPr>
      <w:r>
        <w:rPr>
          <w:bCs/>
          <w:sz w:val="22"/>
        </w:rPr>
        <w:t xml:space="preserve">10.9. </w:t>
      </w:r>
      <w:r w:rsidR="00E72489" w:rsidRPr="006B58CB">
        <w:rPr>
          <w:bCs/>
          <w:sz w:val="22"/>
        </w:rPr>
        <w:t>Piedāvājums tiek noraidīts, ja:</w:t>
      </w:r>
    </w:p>
    <w:p w:rsidR="00E72489" w:rsidRPr="006B58CB" w:rsidRDefault="00E71CC0" w:rsidP="00E71CC0">
      <w:pPr>
        <w:ind w:left="1080" w:hanging="630"/>
        <w:rPr>
          <w:bCs/>
          <w:sz w:val="22"/>
        </w:rPr>
      </w:pPr>
      <w:r>
        <w:rPr>
          <w:bCs/>
          <w:sz w:val="22"/>
        </w:rPr>
        <w:t xml:space="preserve">10.9.1. </w:t>
      </w:r>
      <w:r w:rsidR="00E72489" w:rsidRPr="006B58CB">
        <w:rPr>
          <w:bCs/>
          <w:sz w:val="22"/>
        </w:rPr>
        <w:t>pretendents neatbilst iepirkuma procedūras dokumentos noteiktajām kvalifikācijas prasībām;</w:t>
      </w:r>
    </w:p>
    <w:p w:rsidR="00E72489" w:rsidRPr="006B58CB" w:rsidRDefault="00E71CC0" w:rsidP="00E71CC0">
      <w:pPr>
        <w:ind w:left="1080" w:hanging="630"/>
        <w:rPr>
          <w:bCs/>
          <w:sz w:val="22"/>
        </w:rPr>
      </w:pPr>
      <w:r>
        <w:rPr>
          <w:bCs/>
          <w:sz w:val="22"/>
        </w:rPr>
        <w:t xml:space="preserve">10.9.2. </w:t>
      </w:r>
      <w:r w:rsidR="00E72489" w:rsidRPr="006B58CB">
        <w:rPr>
          <w:bCs/>
          <w:sz w:val="22"/>
        </w:rPr>
        <w:t>piedāvājumā ietvertais tehniskais piedāvājums vai finanšu piedāvājums neatbilst iepirkuma procedūras dokumentos noteiktajām prasībām;</w:t>
      </w:r>
    </w:p>
    <w:p w:rsidR="00E72489" w:rsidRPr="006B58CB" w:rsidRDefault="00E71CC0" w:rsidP="00E71CC0">
      <w:pPr>
        <w:ind w:left="1080" w:hanging="630"/>
        <w:rPr>
          <w:bCs/>
          <w:sz w:val="22"/>
        </w:rPr>
      </w:pPr>
      <w:r>
        <w:rPr>
          <w:bCs/>
          <w:sz w:val="22"/>
        </w:rPr>
        <w:t xml:space="preserve">10.9.3. </w:t>
      </w:r>
      <w:r w:rsidR="00E72489" w:rsidRPr="006B58CB">
        <w:rPr>
          <w:bCs/>
          <w:sz w:val="22"/>
        </w:rPr>
        <w:t>pretendents, iesniedzot piedāvājumu, ir sniedzis nepatiesu informāciju savas kvalifikācijas novērtēšanai;</w:t>
      </w:r>
    </w:p>
    <w:p w:rsidR="00E72489" w:rsidRPr="006B58CB" w:rsidRDefault="00E71CC0" w:rsidP="00E71CC0">
      <w:pPr>
        <w:ind w:left="1080" w:hanging="630"/>
        <w:rPr>
          <w:bCs/>
          <w:sz w:val="22"/>
        </w:rPr>
      </w:pPr>
      <w:r>
        <w:rPr>
          <w:bCs/>
          <w:sz w:val="22"/>
        </w:rPr>
        <w:t xml:space="preserve">10.9.4. </w:t>
      </w:r>
      <w:r w:rsidR="00E72489" w:rsidRPr="006B58CB">
        <w:rPr>
          <w:bCs/>
          <w:sz w:val="22"/>
        </w:rPr>
        <w:t>piedāvājums, kurš neatbilst iepirkuma procedūras dokumentos noteiktajām noformējuma prasībām, var tikt noraidīts, ja tā neatbilstība šīm prasībām ir būtiska.</w:t>
      </w:r>
    </w:p>
    <w:p w:rsidR="00E72489" w:rsidRPr="006B58CB" w:rsidRDefault="00E71CC0" w:rsidP="00012379">
      <w:pPr>
        <w:ind w:left="630" w:right="41" w:hanging="630"/>
        <w:rPr>
          <w:sz w:val="22"/>
        </w:rPr>
      </w:pPr>
      <w:r>
        <w:rPr>
          <w:sz w:val="22"/>
        </w:rPr>
        <w:lastRenderedPageBreak/>
        <w:t xml:space="preserve">10.10. </w:t>
      </w:r>
      <w:r w:rsidR="00E72489" w:rsidRPr="006B58CB">
        <w:rPr>
          <w:sz w:val="22"/>
        </w:rPr>
        <w:t>Triju darbdienu laikā pēc Komisijas lēmuma pieņemšanas Pasūtītājs informēs visus pretendentus par iepirkumā izraudzīto pretendentu vai pretendentiem, kā arī savā mājas lapā internetā nodrošinās brīvu un tiešu elektronisku pieeju Komisijas lēmumam.</w:t>
      </w:r>
    </w:p>
    <w:p w:rsidR="00E72489" w:rsidRPr="006B58CB" w:rsidRDefault="00E71CC0" w:rsidP="00012379">
      <w:pPr>
        <w:ind w:left="630" w:right="41" w:hanging="630"/>
        <w:rPr>
          <w:sz w:val="22"/>
        </w:rPr>
      </w:pPr>
      <w:r>
        <w:rPr>
          <w:sz w:val="22"/>
        </w:rPr>
        <w:t xml:space="preserve">10.11. </w:t>
      </w:r>
      <w:r w:rsidR="00E72489" w:rsidRPr="006B58CB">
        <w:rPr>
          <w:sz w:val="22"/>
        </w:rPr>
        <w:t xml:space="preserve">Pasūtītājs līgumus slēgs ar Komisijas izraudzīto pretendentu. Pasūtītājs ir tiesīgs pārtraukt iepirkuma procedūru, ja tam vai Komisijai ir objektīvs pamatojums. </w:t>
      </w:r>
    </w:p>
    <w:p w:rsidR="00E72489" w:rsidRPr="006B58CB" w:rsidRDefault="00E71CC0" w:rsidP="00012379">
      <w:pPr>
        <w:ind w:left="630" w:right="41" w:hanging="630"/>
        <w:rPr>
          <w:sz w:val="22"/>
        </w:rPr>
      </w:pPr>
      <w:r>
        <w:rPr>
          <w:sz w:val="22"/>
        </w:rPr>
        <w:t xml:space="preserve">10.12. </w:t>
      </w:r>
      <w:r w:rsidR="00E72489" w:rsidRPr="006B58CB">
        <w:rPr>
          <w:sz w:val="22"/>
        </w:rPr>
        <w:t>Gadījumā, ja iepirkuma uzvarētājs nav ieradies parakstīt iepirkuma līgumu 3 (trīs) darba dienu laikā no uzaicināšanas, Pasūtītājam ir tiesības uzskatīt, ka Pretendents ir atteicies no līguma slēgšanas, un lemt par iepirkuma līguma slēgšanu ar nākamo Pretendentu. Ja nākamais Pretendents atsakās slēgt līgumu, Pasūtītājs pieņem lēmumu pārtraukt iepirkumu, neizvēloties nevienu piedāvājumu. Pirms lēmuma pieņemšanas par līguma noslēgšanu ar nākamo pretendentu, kurš piedāvājis nākamo piedāvājumu, Pasūtītājs izvērtē, vai tas nav uzskatāms par vienu tirgus dalībnieku kopā ar sākotnēji izraudzīto Pretendentu, kurš atteicās slēgt iepirkuma līgumu ar Pasūtītāju. Pasūtītājs nepieciešamības gadījumā ir tiesīgs pieprasīt no nākamā pretendenta apliecinājumu un pierādījumus, ka tas nav uzskatāms par vienu tirgus dalībnieku kopā ar sākotnēji izraudzīto Pretendentu. Ja nākamais Pretendents ir uzskatāms par vienu tirgus dalībnieku kopā ar sākotnēji izraudzīto Pretendentu, Pasūtītājs pieņem lēmumu pārtraukt iepirkumu, neizvēloties nevienu piedāvājumu.</w:t>
      </w:r>
    </w:p>
    <w:p w:rsidR="00E72489" w:rsidRPr="008F2EAE" w:rsidRDefault="00E71CC0" w:rsidP="00E71CC0">
      <w:pPr>
        <w:pStyle w:val="Sarakstarindkopa"/>
        <w:ind w:left="0" w:right="41"/>
        <w:contextualSpacing w:val="0"/>
        <w:rPr>
          <w:rFonts w:cs="Times New Roman"/>
          <w:b/>
          <w:sz w:val="22"/>
        </w:rPr>
      </w:pPr>
      <w:r w:rsidRPr="008F2EAE">
        <w:rPr>
          <w:b/>
          <w:sz w:val="22"/>
        </w:rPr>
        <w:t xml:space="preserve">11. </w:t>
      </w:r>
      <w:r w:rsidR="00E72489" w:rsidRPr="008F2EAE">
        <w:rPr>
          <w:rFonts w:cs="Times New Roman"/>
          <w:b/>
          <w:sz w:val="22"/>
        </w:rPr>
        <w:t>Iepirkumu līgums</w:t>
      </w:r>
    </w:p>
    <w:p w:rsidR="00E72489" w:rsidRPr="008F2EAE" w:rsidRDefault="00E71CC0" w:rsidP="006B58CB">
      <w:pPr>
        <w:tabs>
          <w:tab w:val="left" w:pos="426"/>
        </w:tabs>
        <w:rPr>
          <w:bCs/>
          <w:sz w:val="22"/>
        </w:rPr>
      </w:pPr>
      <w:r w:rsidRPr="008F2EAE">
        <w:rPr>
          <w:bCs/>
          <w:sz w:val="22"/>
        </w:rPr>
        <w:t xml:space="preserve">11.1. </w:t>
      </w:r>
      <w:r w:rsidR="00E72489" w:rsidRPr="008F2EAE">
        <w:rPr>
          <w:bCs/>
          <w:sz w:val="22"/>
        </w:rPr>
        <w:t>Iepirkuma līguma slēgšanas kārtība:</w:t>
      </w:r>
    </w:p>
    <w:p w:rsidR="00E72489" w:rsidRPr="008F2EAE" w:rsidRDefault="008F2EAE" w:rsidP="008F2EAE">
      <w:pPr>
        <w:ind w:left="450"/>
        <w:rPr>
          <w:bCs/>
          <w:sz w:val="22"/>
        </w:rPr>
      </w:pPr>
      <w:r>
        <w:rPr>
          <w:sz w:val="22"/>
        </w:rPr>
        <w:t xml:space="preserve">11.1.1. </w:t>
      </w:r>
      <w:r w:rsidR="00E72489" w:rsidRPr="008F2EAE">
        <w:rPr>
          <w:sz w:val="22"/>
        </w:rPr>
        <w:t>par katru iepirkuma procedūras daļu pasūtītājs slēgs atsevišķu līgumu. Ja vienam pretendentam tiek piešķirtas līguma slēgšanas tiesības par vairākām iepirkuma procedūras daļām, pasūtītājs var slēgt vienu līgumu par visām iepirkuma procedūras daļām, par kurām pretendentam piešķirtas līguma slēgšanas tiesības;</w:t>
      </w:r>
    </w:p>
    <w:p w:rsidR="00E72489" w:rsidRPr="008F2EAE" w:rsidRDefault="008F2EAE" w:rsidP="008F2EAE">
      <w:pPr>
        <w:ind w:left="450"/>
        <w:rPr>
          <w:bCs/>
          <w:sz w:val="22"/>
        </w:rPr>
      </w:pPr>
      <w:r>
        <w:rPr>
          <w:bCs/>
          <w:sz w:val="22"/>
        </w:rPr>
        <w:t xml:space="preserve">11.1.2. </w:t>
      </w:r>
      <w:r w:rsidR="00E72489" w:rsidRPr="008F2EAE">
        <w:rPr>
          <w:bCs/>
          <w:sz w:val="22"/>
        </w:rPr>
        <w:t>līgums tiks slēgts, ievērojot noteikumus, kas noteikti iepirkuma līguma projektā (4.pielikums). Iesniedzot piedāvājumu, pretendents pilnībā akceptē iepirkuma līguma projektu. Pretendenta iebildumi par nolikumam pievienotā iepirkuma līguma projekta nosacījumiem jāizsaka piedāvājuma sagatavošanas laikā Publisko iepirkumu likuma noteiktajā kārtībā. Slēdzot iepirkuma līgumu, iebildumi par tajā iekļautajiem nosacījumiem netiek pieņemti.</w:t>
      </w:r>
    </w:p>
    <w:p w:rsidR="00E72489" w:rsidRPr="008F2EAE" w:rsidRDefault="008F2EAE" w:rsidP="006B58CB">
      <w:pPr>
        <w:rPr>
          <w:bCs/>
          <w:sz w:val="22"/>
        </w:rPr>
      </w:pPr>
      <w:r>
        <w:rPr>
          <w:bCs/>
          <w:sz w:val="22"/>
        </w:rPr>
        <w:t xml:space="preserve">11.2. </w:t>
      </w:r>
      <w:r w:rsidR="00E72489" w:rsidRPr="008F2EAE">
        <w:rPr>
          <w:bCs/>
          <w:sz w:val="22"/>
        </w:rPr>
        <w:t>Izraudzītais pretendents paraksta iepirkuma līgumu ne vēlāk kā 3 (trīs) darba dienu laikā pēc pasūtītāja rakstveida pieprasījuma, kurš sagatavots apstākļos, kad vairs nepastāv tiesiski šķēršļi iepirkuma līguma noslēgšanai.</w:t>
      </w:r>
    </w:p>
    <w:p w:rsidR="00E72489" w:rsidRPr="008F2EAE" w:rsidRDefault="008F2EAE" w:rsidP="006B58CB">
      <w:pPr>
        <w:rPr>
          <w:bCs/>
          <w:sz w:val="22"/>
        </w:rPr>
      </w:pPr>
      <w:r>
        <w:rPr>
          <w:bCs/>
          <w:sz w:val="22"/>
        </w:rPr>
        <w:t xml:space="preserve">11.3. </w:t>
      </w:r>
      <w:r w:rsidR="00E72489" w:rsidRPr="008F2EAE">
        <w:rPr>
          <w:bCs/>
          <w:sz w:val="22"/>
        </w:rPr>
        <w:t>Ja izraudzītais pretendents neparaksta iepirkuma līgumu pasūtītāja noteiktajā termiņā izraudzītā pretendenta vainas dēļ, pasūtītājs to uzskata par atteikumu slēgt iepirkuma līgumu un tas ir tiesīgs slēgt iepirkuma līgumu ar nākamo piedāvājumu iesniegušo pretendentu</w:t>
      </w:r>
      <w:r w:rsidR="00E72489" w:rsidRPr="008F2EAE">
        <w:rPr>
          <w:sz w:val="22"/>
        </w:rPr>
        <w:t xml:space="preserve"> iepirkuma procedūras attiecīgajā daļā</w:t>
      </w:r>
      <w:r w:rsidR="00E72489" w:rsidRPr="008F2EAE">
        <w:rPr>
          <w:bCs/>
          <w:sz w:val="22"/>
        </w:rPr>
        <w:t>.</w:t>
      </w:r>
    </w:p>
    <w:p w:rsidR="00E72489" w:rsidRPr="008F2EAE" w:rsidRDefault="00E72489" w:rsidP="0045378F">
      <w:pPr>
        <w:pStyle w:val="Default"/>
        <w:numPr>
          <w:ilvl w:val="0"/>
          <w:numId w:val="14"/>
        </w:numPr>
        <w:jc w:val="both"/>
        <w:rPr>
          <w:rFonts w:ascii="Times New Roman" w:hAnsi="Times New Roman" w:cs="Times New Roman"/>
          <w:b/>
          <w:color w:val="auto"/>
          <w:sz w:val="22"/>
          <w:szCs w:val="22"/>
        </w:rPr>
      </w:pPr>
      <w:r w:rsidRPr="008F2EAE">
        <w:rPr>
          <w:rFonts w:ascii="Times New Roman" w:hAnsi="Times New Roman" w:cs="Times New Roman"/>
          <w:b/>
          <w:color w:val="auto"/>
          <w:sz w:val="22"/>
          <w:szCs w:val="22"/>
        </w:rPr>
        <w:t>Komisijas tiesības un pienākumi</w:t>
      </w:r>
    </w:p>
    <w:p w:rsidR="00E72489" w:rsidRPr="008F2EAE" w:rsidRDefault="00E72489" w:rsidP="0045378F">
      <w:pPr>
        <w:pStyle w:val="Sarakstarindkopa"/>
        <w:numPr>
          <w:ilvl w:val="1"/>
          <w:numId w:val="14"/>
        </w:numPr>
        <w:tabs>
          <w:tab w:val="left" w:pos="426"/>
        </w:tabs>
        <w:rPr>
          <w:rFonts w:cs="Times New Roman"/>
          <w:bCs/>
          <w:sz w:val="22"/>
        </w:rPr>
      </w:pPr>
      <w:r w:rsidRPr="008F2EAE">
        <w:rPr>
          <w:rFonts w:cs="Times New Roman"/>
          <w:bCs/>
          <w:sz w:val="22"/>
        </w:rPr>
        <w:t>Komisijas tiesības:</w:t>
      </w:r>
    </w:p>
    <w:p w:rsidR="00E72489" w:rsidRPr="008F2EAE" w:rsidRDefault="00E72489" w:rsidP="0045378F">
      <w:pPr>
        <w:pStyle w:val="Sarakstarindkopa"/>
        <w:numPr>
          <w:ilvl w:val="2"/>
          <w:numId w:val="14"/>
        </w:numPr>
        <w:rPr>
          <w:rFonts w:cs="Times New Roman"/>
          <w:bCs/>
          <w:sz w:val="22"/>
        </w:rPr>
      </w:pPr>
      <w:r w:rsidRPr="008F2EAE">
        <w:rPr>
          <w:rFonts w:cs="Times New Roman"/>
          <w:bCs/>
          <w:sz w:val="22"/>
        </w:rPr>
        <w:t>izdarīt grozījumus iepirkuma procedūras dokumentos Publisko iepirkumu likumā noteiktajā kārtībā;</w:t>
      </w:r>
    </w:p>
    <w:p w:rsidR="00E72489" w:rsidRPr="008F2EAE" w:rsidRDefault="00E72489" w:rsidP="0045378F">
      <w:pPr>
        <w:pStyle w:val="Sarakstarindkopa"/>
        <w:numPr>
          <w:ilvl w:val="2"/>
          <w:numId w:val="14"/>
        </w:numPr>
        <w:rPr>
          <w:rFonts w:cs="Times New Roman"/>
          <w:bCs/>
          <w:sz w:val="22"/>
        </w:rPr>
      </w:pPr>
      <w:r w:rsidRPr="008F2EAE">
        <w:rPr>
          <w:rFonts w:cs="Times New Roman"/>
          <w:bCs/>
          <w:sz w:val="22"/>
        </w:rPr>
        <w:t>pieprasīt, lai pretendents precizē informāciju par savu piedāvājumu, ja tas nepieciešams piedāvājuma noformējuma pārbaudei, pretendentu atlasei, kā arī piedāvājumu izvērtēšanai;</w:t>
      </w:r>
    </w:p>
    <w:p w:rsidR="00E72489" w:rsidRPr="008F2EAE" w:rsidRDefault="00E72489" w:rsidP="0045378F">
      <w:pPr>
        <w:pStyle w:val="Sarakstarindkopa"/>
        <w:numPr>
          <w:ilvl w:val="2"/>
          <w:numId w:val="14"/>
        </w:numPr>
        <w:rPr>
          <w:rFonts w:cs="Times New Roman"/>
          <w:bCs/>
          <w:sz w:val="22"/>
        </w:rPr>
      </w:pPr>
      <w:r w:rsidRPr="008F2EAE">
        <w:rPr>
          <w:rFonts w:cs="Times New Roman"/>
          <w:bCs/>
          <w:sz w:val="22"/>
        </w:rPr>
        <w:t>labot finanšu piedāvājumos aritmētiskās kļūdas;</w:t>
      </w:r>
    </w:p>
    <w:p w:rsidR="00E72489" w:rsidRPr="008F2EAE" w:rsidRDefault="00E72489" w:rsidP="0045378F">
      <w:pPr>
        <w:pStyle w:val="Sarakstarindkopa"/>
        <w:numPr>
          <w:ilvl w:val="2"/>
          <w:numId w:val="14"/>
        </w:numPr>
        <w:rPr>
          <w:rFonts w:cs="Times New Roman"/>
          <w:bCs/>
          <w:sz w:val="22"/>
        </w:rPr>
      </w:pPr>
      <w:r w:rsidRPr="008F2EAE">
        <w:rPr>
          <w:rFonts w:cs="Times New Roman"/>
          <w:bCs/>
          <w:sz w:val="22"/>
        </w:rPr>
        <w:t>piedāvājumu izvērtēšanas gaitā pieprasīt, lai pretendents iesniedz apliecinājumu tam, ka tas piedāvājumu ir izstrādājis neatkarīgi;</w:t>
      </w:r>
    </w:p>
    <w:p w:rsidR="00E72489" w:rsidRPr="008F2EAE" w:rsidRDefault="00E72489" w:rsidP="0045378F">
      <w:pPr>
        <w:pStyle w:val="Sarakstarindkopa"/>
        <w:numPr>
          <w:ilvl w:val="2"/>
          <w:numId w:val="14"/>
        </w:numPr>
        <w:rPr>
          <w:rFonts w:cs="Times New Roman"/>
          <w:bCs/>
          <w:sz w:val="22"/>
        </w:rPr>
      </w:pPr>
      <w:r w:rsidRPr="008F2EAE">
        <w:rPr>
          <w:rFonts w:cs="Times New Roman"/>
          <w:bCs/>
          <w:sz w:val="22"/>
        </w:rPr>
        <w:t>pieaicināt ekspertu piedāvājumu noformējuma pārbaudei, pretendentu atlasei un piedāvājumu atbilstības pārbaudei, kā arī piedāvājumu izvērtēšanai;</w:t>
      </w:r>
    </w:p>
    <w:p w:rsidR="00E72489" w:rsidRPr="008F2EAE" w:rsidRDefault="00E72489" w:rsidP="0045378F">
      <w:pPr>
        <w:pStyle w:val="Sarakstarindkopa"/>
        <w:numPr>
          <w:ilvl w:val="2"/>
          <w:numId w:val="14"/>
        </w:numPr>
        <w:rPr>
          <w:rFonts w:cs="Times New Roman"/>
          <w:bCs/>
          <w:sz w:val="22"/>
        </w:rPr>
      </w:pPr>
      <w:r w:rsidRPr="008F2EAE">
        <w:rPr>
          <w:rFonts w:cs="Times New Roman"/>
          <w:bCs/>
          <w:sz w:val="22"/>
        </w:rPr>
        <w:t>pieprasīt, lai piegādātāju apvienība, attiecībā uz kuru pieņemts lēmums slēgt iepirkuma līgumu, iegūst noteiktu juridisko statusu;</w:t>
      </w:r>
    </w:p>
    <w:p w:rsidR="00E72489" w:rsidRPr="008F2EAE" w:rsidRDefault="00E72489" w:rsidP="0045378F">
      <w:pPr>
        <w:pStyle w:val="Sarakstarindkopa"/>
        <w:numPr>
          <w:ilvl w:val="2"/>
          <w:numId w:val="14"/>
        </w:numPr>
        <w:rPr>
          <w:rFonts w:cs="Times New Roman"/>
          <w:bCs/>
          <w:sz w:val="22"/>
        </w:rPr>
      </w:pPr>
      <w:r w:rsidRPr="008F2EAE">
        <w:rPr>
          <w:rFonts w:cs="Times New Roman"/>
          <w:bCs/>
          <w:sz w:val="22"/>
        </w:rPr>
        <w:t>izvēlēties slēgt iepirkuma līgumu ar nākamo saimnieciski visizdevīgāko piedāvājumu iesniegušo pretendentu, ja sākotnēji izraudzītais pretendents atsakās slēgt līgumu, vai pārtraukt iepirkuma procedūru, neizvēloties nevienu piedāvājumu. Ja pieņemts lēmums slēgt līgumu ar nākamo saimnieciski visizdevīgāko piedāvājumu iesniegušo pretendentu, bet tas atsakās slēgt līgumu, pasūtītājs pieņem lēmumu pārtraukt iepirkuma procedūru, neizvēloties nevienu piedāvājumu;</w:t>
      </w:r>
    </w:p>
    <w:p w:rsidR="00E72489" w:rsidRPr="008F2EAE" w:rsidRDefault="00E72489" w:rsidP="0045378F">
      <w:pPr>
        <w:pStyle w:val="Sarakstarindkopa"/>
        <w:numPr>
          <w:ilvl w:val="2"/>
          <w:numId w:val="14"/>
        </w:numPr>
        <w:rPr>
          <w:rFonts w:cs="Times New Roman"/>
          <w:bCs/>
          <w:sz w:val="22"/>
        </w:rPr>
      </w:pPr>
      <w:r w:rsidRPr="008F2EAE">
        <w:rPr>
          <w:rFonts w:cs="Times New Roman"/>
          <w:bCs/>
          <w:sz w:val="22"/>
        </w:rPr>
        <w:t>Publisko iepirkumu likumā noteiktajā kārtībā pieprasīt nepieciešamās izziņas vai citus iesniegto informāciju apstiprinošos dokumentus;</w:t>
      </w:r>
    </w:p>
    <w:p w:rsidR="00E72489" w:rsidRPr="008F2EAE" w:rsidRDefault="00E72489" w:rsidP="0045378F">
      <w:pPr>
        <w:pStyle w:val="Sarakstarindkopa"/>
        <w:numPr>
          <w:ilvl w:val="2"/>
          <w:numId w:val="14"/>
        </w:numPr>
        <w:rPr>
          <w:rFonts w:cs="Times New Roman"/>
          <w:bCs/>
          <w:sz w:val="22"/>
        </w:rPr>
      </w:pPr>
      <w:r w:rsidRPr="008F2EAE">
        <w:rPr>
          <w:rFonts w:cs="Times New Roman"/>
          <w:bCs/>
          <w:sz w:val="22"/>
        </w:rPr>
        <w:t>jebkurā brīdī pārtraukt iepirkuma procedūru, ja tam ir objektīvs pamatojums.</w:t>
      </w:r>
    </w:p>
    <w:p w:rsidR="00E72489" w:rsidRPr="008F2EAE" w:rsidRDefault="00E72489" w:rsidP="0045378F">
      <w:pPr>
        <w:pStyle w:val="Sarakstarindkopa"/>
        <w:numPr>
          <w:ilvl w:val="1"/>
          <w:numId w:val="14"/>
        </w:numPr>
        <w:tabs>
          <w:tab w:val="left" w:pos="426"/>
        </w:tabs>
        <w:rPr>
          <w:rFonts w:cs="Times New Roman"/>
          <w:bCs/>
          <w:sz w:val="22"/>
        </w:rPr>
      </w:pPr>
      <w:r w:rsidRPr="008F2EAE">
        <w:rPr>
          <w:rFonts w:cs="Times New Roman"/>
          <w:bCs/>
          <w:sz w:val="22"/>
        </w:rPr>
        <w:t>Komisijas pienākumi:</w:t>
      </w:r>
    </w:p>
    <w:p w:rsidR="00E72489" w:rsidRPr="008F2EAE" w:rsidRDefault="00E72489" w:rsidP="0045378F">
      <w:pPr>
        <w:pStyle w:val="Sarakstarindkopa"/>
        <w:numPr>
          <w:ilvl w:val="2"/>
          <w:numId w:val="14"/>
        </w:numPr>
        <w:rPr>
          <w:rFonts w:cs="Times New Roman"/>
          <w:bCs/>
          <w:sz w:val="22"/>
        </w:rPr>
      </w:pPr>
      <w:r w:rsidRPr="008F2EAE">
        <w:rPr>
          <w:rFonts w:cs="Times New Roman"/>
          <w:bCs/>
          <w:sz w:val="22"/>
        </w:rPr>
        <w:lastRenderedPageBreak/>
        <w:t>nesniegt informāciju par citu piedāvājumu esamību laikā no piedāvājumu iesniegšanas dienas līdz to atvēršanas brīdim;</w:t>
      </w:r>
    </w:p>
    <w:p w:rsidR="00E72489" w:rsidRPr="008F2EAE" w:rsidRDefault="00E72489" w:rsidP="0045378F">
      <w:pPr>
        <w:pStyle w:val="Sarakstarindkopa"/>
        <w:numPr>
          <w:ilvl w:val="2"/>
          <w:numId w:val="14"/>
        </w:numPr>
        <w:rPr>
          <w:rFonts w:cs="Times New Roman"/>
          <w:bCs/>
          <w:sz w:val="22"/>
        </w:rPr>
      </w:pPr>
      <w:r w:rsidRPr="008F2EAE">
        <w:rPr>
          <w:rFonts w:cs="Times New Roman"/>
          <w:bCs/>
          <w:sz w:val="22"/>
        </w:rPr>
        <w:t>nesniegt informāciju par vērtēšanas procesu piedāvājumu izvērtēšanas laikā līdz iepirkuma procedūras rezultātu paziņošanai;</w:t>
      </w:r>
    </w:p>
    <w:p w:rsidR="00E72489" w:rsidRPr="008F2EAE" w:rsidRDefault="00E72489" w:rsidP="0045378F">
      <w:pPr>
        <w:pStyle w:val="Sarakstarindkopa"/>
        <w:numPr>
          <w:ilvl w:val="2"/>
          <w:numId w:val="14"/>
        </w:numPr>
        <w:rPr>
          <w:rFonts w:cs="Times New Roman"/>
          <w:bCs/>
          <w:sz w:val="22"/>
        </w:rPr>
      </w:pPr>
      <w:r w:rsidRPr="008F2EAE">
        <w:rPr>
          <w:rFonts w:cs="Times New Roman"/>
          <w:bCs/>
          <w:sz w:val="22"/>
        </w:rPr>
        <w:t>nodrošināt iepirkuma procedūras norisi un dokumentēšanu;</w:t>
      </w:r>
    </w:p>
    <w:p w:rsidR="00E72489" w:rsidRPr="008F2EAE" w:rsidRDefault="00E72489" w:rsidP="0045378F">
      <w:pPr>
        <w:pStyle w:val="Sarakstarindkopa"/>
        <w:numPr>
          <w:ilvl w:val="2"/>
          <w:numId w:val="14"/>
        </w:numPr>
        <w:rPr>
          <w:rFonts w:cs="Times New Roman"/>
          <w:bCs/>
          <w:sz w:val="22"/>
        </w:rPr>
      </w:pPr>
      <w:r w:rsidRPr="008F2EAE">
        <w:rPr>
          <w:rFonts w:cs="Times New Roman"/>
          <w:bCs/>
          <w:sz w:val="22"/>
        </w:rPr>
        <w:t>nodrošināt pretendentu brīvu konkurenci, kā arī vienlīdzīgu un taisnīgu attieksmi pret tiem;</w:t>
      </w:r>
    </w:p>
    <w:p w:rsidR="00E72489" w:rsidRPr="008F2EAE" w:rsidRDefault="00E72489" w:rsidP="0045378F">
      <w:pPr>
        <w:pStyle w:val="Sarakstarindkopa"/>
        <w:numPr>
          <w:ilvl w:val="2"/>
          <w:numId w:val="14"/>
        </w:numPr>
        <w:rPr>
          <w:rFonts w:cs="Times New Roman"/>
          <w:bCs/>
          <w:sz w:val="22"/>
        </w:rPr>
      </w:pPr>
      <w:r w:rsidRPr="008F2EAE">
        <w:rPr>
          <w:rFonts w:cs="Times New Roman"/>
          <w:bCs/>
          <w:sz w:val="22"/>
        </w:rPr>
        <w:t>pēc ieinteresēto piegādātāju pieprasījuma normatīvajos aktos noteiktajā kārtībā sniegt informāciju par iepirkuma procedūras dokumentos iekļautajām prasībām;</w:t>
      </w:r>
    </w:p>
    <w:p w:rsidR="00E72489" w:rsidRPr="008F2EAE" w:rsidRDefault="00E72489" w:rsidP="0045378F">
      <w:pPr>
        <w:pStyle w:val="Sarakstarindkopa"/>
        <w:numPr>
          <w:ilvl w:val="2"/>
          <w:numId w:val="14"/>
        </w:numPr>
        <w:rPr>
          <w:rFonts w:cs="Times New Roman"/>
          <w:bCs/>
          <w:sz w:val="22"/>
        </w:rPr>
      </w:pPr>
      <w:r w:rsidRPr="008F2EAE">
        <w:rPr>
          <w:rFonts w:cs="Times New Roman"/>
          <w:bCs/>
          <w:sz w:val="22"/>
        </w:rPr>
        <w:t>vērtēt pretendentus un to iesniegtos piedāvājumus saskaņā ar Publisko iepirkumu likumu, citiem normatīvajiem aktiem un iepirkuma procedūras dokumentiem;</w:t>
      </w:r>
    </w:p>
    <w:p w:rsidR="00E72489" w:rsidRPr="008F2EAE" w:rsidRDefault="00E72489" w:rsidP="0045378F">
      <w:pPr>
        <w:pStyle w:val="Sarakstarindkopa"/>
        <w:numPr>
          <w:ilvl w:val="2"/>
          <w:numId w:val="14"/>
        </w:numPr>
        <w:rPr>
          <w:rFonts w:cs="Times New Roman"/>
          <w:bCs/>
          <w:sz w:val="22"/>
        </w:rPr>
      </w:pPr>
      <w:r w:rsidRPr="008F2EAE">
        <w:rPr>
          <w:rFonts w:cs="Times New Roman"/>
          <w:bCs/>
          <w:sz w:val="22"/>
        </w:rPr>
        <w:t>vienlaikus informēt visus pretendentus par pieņemto lēmumu attiecībā uz iepirkuma līguma slēgšanu Publisko iepirkumu likumā noteiktajā kārtībā.</w:t>
      </w:r>
    </w:p>
    <w:p w:rsidR="00E72489" w:rsidRPr="008F2EAE" w:rsidRDefault="00E72489" w:rsidP="00E72489">
      <w:pPr>
        <w:pStyle w:val="Sarakstarindkopa"/>
        <w:ind w:left="567"/>
        <w:rPr>
          <w:rFonts w:cs="Times New Roman"/>
          <w:bCs/>
          <w:color w:val="FF0000"/>
          <w:sz w:val="22"/>
        </w:rPr>
      </w:pPr>
    </w:p>
    <w:p w:rsidR="00E72489" w:rsidRPr="008F2EAE" w:rsidRDefault="00E72489" w:rsidP="0045378F">
      <w:pPr>
        <w:pStyle w:val="Default"/>
        <w:numPr>
          <w:ilvl w:val="0"/>
          <w:numId w:val="14"/>
        </w:numPr>
        <w:jc w:val="both"/>
        <w:rPr>
          <w:rFonts w:ascii="Times New Roman" w:hAnsi="Times New Roman" w:cs="Times New Roman"/>
          <w:b/>
          <w:color w:val="auto"/>
          <w:sz w:val="22"/>
          <w:szCs w:val="22"/>
        </w:rPr>
      </w:pPr>
      <w:r w:rsidRPr="008F2EAE">
        <w:rPr>
          <w:rFonts w:ascii="Times New Roman" w:hAnsi="Times New Roman" w:cs="Times New Roman"/>
          <w:b/>
          <w:color w:val="auto"/>
          <w:sz w:val="22"/>
          <w:szCs w:val="22"/>
        </w:rPr>
        <w:t>Pretendenta tiesības un pienākumi</w:t>
      </w:r>
    </w:p>
    <w:p w:rsidR="00E72489" w:rsidRPr="008F2EAE" w:rsidRDefault="00E72489" w:rsidP="0045378F">
      <w:pPr>
        <w:pStyle w:val="Sarakstarindkopa"/>
        <w:numPr>
          <w:ilvl w:val="1"/>
          <w:numId w:val="14"/>
        </w:numPr>
        <w:tabs>
          <w:tab w:val="left" w:pos="426"/>
        </w:tabs>
        <w:rPr>
          <w:rFonts w:cs="Times New Roman"/>
          <w:bCs/>
          <w:sz w:val="22"/>
        </w:rPr>
      </w:pPr>
      <w:r w:rsidRPr="008F2EAE">
        <w:rPr>
          <w:rFonts w:cs="Times New Roman"/>
          <w:bCs/>
          <w:sz w:val="22"/>
        </w:rPr>
        <w:t>Pretendenta tiesības:</w:t>
      </w:r>
    </w:p>
    <w:p w:rsidR="00E72489" w:rsidRPr="008F2EAE" w:rsidRDefault="00E72489" w:rsidP="0045378F">
      <w:pPr>
        <w:pStyle w:val="Sarakstarindkopa"/>
        <w:numPr>
          <w:ilvl w:val="2"/>
          <w:numId w:val="14"/>
        </w:numPr>
        <w:tabs>
          <w:tab w:val="left" w:pos="0"/>
        </w:tabs>
        <w:ind w:left="810" w:firstLine="0"/>
        <w:rPr>
          <w:rFonts w:cs="Times New Roman"/>
          <w:bCs/>
          <w:sz w:val="22"/>
        </w:rPr>
      </w:pPr>
      <w:r w:rsidRPr="008F2EAE">
        <w:rPr>
          <w:rFonts w:cs="Times New Roman"/>
          <w:bCs/>
          <w:sz w:val="22"/>
        </w:rPr>
        <w:t>Publisko iepirkumu likumā noteiktajā kārtībā un termiņos iesniegt Iepirkumu uzraudzības birojam iesniegumu par iepirkuma procedūras dokumentos un paziņojumā par līgumu iekļautām prasībām;</w:t>
      </w:r>
    </w:p>
    <w:p w:rsidR="00E72489" w:rsidRPr="008F2EAE" w:rsidRDefault="00E72489" w:rsidP="0045378F">
      <w:pPr>
        <w:pStyle w:val="Sarakstarindkopa"/>
        <w:numPr>
          <w:ilvl w:val="2"/>
          <w:numId w:val="14"/>
        </w:numPr>
        <w:tabs>
          <w:tab w:val="left" w:pos="0"/>
        </w:tabs>
        <w:ind w:left="810" w:firstLine="0"/>
        <w:rPr>
          <w:rFonts w:cs="Times New Roman"/>
          <w:bCs/>
          <w:sz w:val="22"/>
        </w:rPr>
      </w:pPr>
      <w:r w:rsidRPr="008F2EAE">
        <w:rPr>
          <w:rFonts w:cs="Times New Roman"/>
          <w:bCs/>
          <w:sz w:val="22"/>
        </w:rPr>
        <w:t>pirms piedāvājumu iesniegšanas termiņa beigām grozīt vai atsaukt iesniegto piedāvājumu;</w:t>
      </w:r>
    </w:p>
    <w:p w:rsidR="00E72489" w:rsidRPr="008F2EAE" w:rsidRDefault="00E72489" w:rsidP="0045378F">
      <w:pPr>
        <w:pStyle w:val="Sarakstarindkopa"/>
        <w:numPr>
          <w:ilvl w:val="2"/>
          <w:numId w:val="14"/>
        </w:numPr>
        <w:tabs>
          <w:tab w:val="left" w:pos="0"/>
        </w:tabs>
        <w:ind w:left="810" w:firstLine="0"/>
        <w:rPr>
          <w:rFonts w:cs="Times New Roman"/>
          <w:bCs/>
          <w:sz w:val="22"/>
        </w:rPr>
      </w:pPr>
      <w:r w:rsidRPr="008F2EAE">
        <w:rPr>
          <w:rFonts w:cs="Times New Roman"/>
          <w:bCs/>
          <w:sz w:val="22"/>
        </w:rPr>
        <w:t>Publisko iepirkumu likuma 68.pantā noteiktajā kārtībā iesniegt Iepirkumu uzraudzības birojam iesniegumu par pasūtītāja vai Komisijas darbību iepirkuma procedūras norises laikā.</w:t>
      </w:r>
    </w:p>
    <w:p w:rsidR="00E72489" w:rsidRPr="008F2EAE" w:rsidRDefault="00E72489" w:rsidP="0045378F">
      <w:pPr>
        <w:pStyle w:val="Sarakstarindkopa"/>
        <w:numPr>
          <w:ilvl w:val="1"/>
          <w:numId w:val="14"/>
        </w:numPr>
        <w:tabs>
          <w:tab w:val="left" w:pos="426"/>
        </w:tabs>
        <w:rPr>
          <w:rFonts w:cs="Times New Roman"/>
          <w:bCs/>
          <w:sz w:val="22"/>
        </w:rPr>
      </w:pPr>
      <w:r w:rsidRPr="008F2EAE">
        <w:rPr>
          <w:rFonts w:cs="Times New Roman"/>
          <w:bCs/>
          <w:sz w:val="22"/>
        </w:rPr>
        <w:t>Pretendenta pienākumi:</w:t>
      </w:r>
    </w:p>
    <w:p w:rsidR="00E72489" w:rsidRPr="008F2EAE" w:rsidRDefault="00E72489" w:rsidP="0045378F">
      <w:pPr>
        <w:pStyle w:val="Sarakstarindkopa"/>
        <w:numPr>
          <w:ilvl w:val="2"/>
          <w:numId w:val="14"/>
        </w:numPr>
        <w:ind w:left="810" w:firstLine="0"/>
        <w:rPr>
          <w:rFonts w:cs="Times New Roman"/>
          <w:bCs/>
          <w:sz w:val="22"/>
        </w:rPr>
      </w:pPr>
      <w:r w:rsidRPr="008F2EAE">
        <w:rPr>
          <w:rFonts w:cs="Times New Roman"/>
          <w:bCs/>
          <w:sz w:val="22"/>
        </w:rPr>
        <w:t>sagatavot piedāvājumu atbilstoši iepirkuma procedūras dokumentos noteiktajām prasībām;</w:t>
      </w:r>
    </w:p>
    <w:p w:rsidR="00E72489" w:rsidRPr="008F2EAE" w:rsidRDefault="00E72489" w:rsidP="0045378F">
      <w:pPr>
        <w:pStyle w:val="Sarakstarindkopa"/>
        <w:numPr>
          <w:ilvl w:val="2"/>
          <w:numId w:val="14"/>
        </w:numPr>
        <w:ind w:left="810" w:firstLine="0"/>
        <w:rPr>
          <w:rFonts w:cs="Times New Roman"/>
          <w:bCs/>
          <w:sz w:val="22"/>
        </w:rPr>
      </w:pPr>
      <w:r w:rsidRPr="008F2EAE">
        <w:rPr>
          <w:rFonts w:cs="Times New Roman"/>
          <w:bCs/>
          <w:sz w:val="22"/>
        </w:rPr>
        <w:t>sniegt patiesu informāciju;</w:t>
      </w:r>
    </w:p>
    <w:p w:rsidR="00E72489" w:rsidRPr="008F2EAE" w:rsidRDefault="00E72489" w:rsidP="0045378F">
      <w:pPr>
        <w:pStyle w:val="Sarakstarindkopa"/>
        <w:numPr>
          <w:ilvl w:val="2"/>
          <w:numId w:val="14"/>
        </w:numPr>
        <w:ind w:left="810" w:firstLine="0"/>
        <w:rPr>
          <w:rFonts w:cs="Times New Roman"/>
          <w:bCs/>
          <w:sz w:val="22"/>
        </w:rPr>
      </w:pPr>
      <w:r w:rsidRPr="008F2EAE">
        <w:rPr>
          <w:rFonts w:cs="Times New Roman"/>
          <w:bCs/>
          <w:sz w:val="22"/>
        </w:rPr>
        <w:t>sniegt atbildes uz Komisijas pieprasījumiem par papildu informāciju, kas nepieciešama piedāvājuma noformējuma pārbaudei, pretendentu atlasei, piedāvājuma atbilstības pārbaudei, kā arī izvērtēšanai. Atbildes sniedzamas termiņā, kas noteiktas šajā nolikumā vai arī Komisijas noteiktajā termiņā;</w:t>
      </w:r>
    </w:p>
    <w:p w:rsidR="00E72489" w:rsidRPr="008F2EAE" w:rsidRDefault="00E72489" w:rsidP="0045378F">
      <w:pPr>
        <w:pStyle w:val="Sarakstarindkopa"/>
        <w:numPr>
          <w:ilvl w:val="2"/>
          <w:numId w:val="14"/>
        </w:numPr>
        <w:ind w:left="810" w:firstLine="0"/>
        <w:rPr>
          <w:rFonts w:cs="Times New Roman"/>
          <w:bCs/>
          <w:sz w:val="22"/>
        </w:rPr>
      </w:pPr>
      <w:r w:rsidRPr="008F2EAE">
        <w:rPr>
          <w:rFonts w:cs="Times New Roman"/>
          <w:bCs/>
          <w:sz w:val="22"/>
        </w:rPr>
        <w:t>segt visas izmaksas, kas saistītas ar piedāvājuma sagatavošanu un iesniegšanu.</w:t>
      </w:r>
    </w:p>
    <w:p w:rsidR="00F72B60" w:rsidRPr="008F2EAE" w:rsidRDefault="00F72B60" w:rsidP="00E72489">
      <w:pPr>
        <w:pStyle w:val="Default"/>
        <w:ind w:left="943"/>
        <w:jc w:val="both"/>
        <w:rPr>
          <w:rFonts w:ascii="Times New Roman" w:hAnsi="Times New Roman" w:cs="Times New Roman"/>
          <w:color w:val="FF0000"/>
          <w:sz w:val="22"/>
          <w:szCs w:val="22"/>
        </w:rPr>
      </w:pPr>
    </w:p>
    <w:p w:rsidR="00F72B60" w:rsidRPr="008F2EAE" w:rsidRDefault="00F72B60" w:rsidP="00E72489">
      <w:pPr>
        <w:pStyle w:val="Default"/>
        <w:ind w:left="943"/>
        <w:jc w:val="both"/>
        <w:rPr>
          <w:rFonts w:ascii="Times New Roman" w:hAnsi="Times New Roman" w:cs="Times New Roman"/>
          <w:color w:val="FF0000"/>
          <w:sz w:val="22"/>
          <w:szCs w:val="22"/>
        </w:rPr>
      </w:pPr>
    </w:p>
    <w:p w:rsidR="00E72489" w:rsidRPr="008F2EAE" w:rsidRDefault="00E72489" w:rsidP="00E72489">
      <w:pPr>
        <w:rPr>
          <w:rFonts w:cs="Times New Roman"/>
          <w:b/>
          <w:sz w:val="22"/>
        </w:rPr>
      </w:pPr>
      <w:r w:rsidRPr="008F2EAE">
        <w:rPr>
          <w:rFonts w:cs="Times New Roman"/>
          <w:b/>
          <w:sz w:val="22"/>
        </w:rPr>
        <w:t>Pielikumā:</w:t>
      </w:r>
    </w:p>
    <w:p w:rsidR="00E72489" w:rsidRPr="008F2EAE" w:rsidRDefault="00E72489" w:rsidP="00E72489">
      <w:pPr>
        <w:rPr>
          <w:rFonts w:cs="Times New Roman"/>
          <w:b/>
          <w:sz w:val="22"/>
        </w:rPr>
      </w:pPr>
    </w:p>
    <w:tbl>
      <w:tblPr>
        <w:tblW w:w="0" w:type="auto"/>
        <w:tblLook w:val="04A0" w:firstRow="1" w:lastRow="0" w:firstColumn="1" w:lastColumn="0" w:noHBand="0" w:noVBand="1"/>
      </w:tblPr>
      <w:tblGrid>
        <w:gridCol w:w="2285"/>
        <w:gridCol w:w="7285"/>
      </w:tblGrid>
      <w:tr w:rsidR="00E72489" w:rsidRPr="008F2EAE" w:rsidTr="00462D3E">
        <w:tc>
          <w:tcPr>
            <w:tcW w:w="2285" w:type="dxa"/>
            <w:shd w:val="clear" w:color="auto" w:fill="auto"/>
          </w:tcPr>
          <w:p w:rsidR="00E72489" w:rsidRPr="008F2EAE" w:rsidRDefault="00E72489" w:rsidP="00462D3E">
            <w:pPr>
              <w:tabs>
                <w:tab w:val="left" w:pos="851"/>
                <w:tab w:val="left" w:pos="900"/>
              </w:tabs>
              <w:suppressAutoHyphens/>
              <w:rPr>
                <w:rFonts w:cs="Times New Roman"/>
                <w:sz w:val="22"/>
                <w:lang w:eastAsia="ar-SA"/>
              </w:rPr>
            </w:pPr>
            <w:r w:rsidRPr="008F2EAE">
              <w:rPr>
                <w:rFonts w:cs="Times New Roman"/>
                <w:bCs/>
                <w:sz w:val="22"/>
              </w:rPr>
              <w:t>1.pielikums</w:t>
            </w:r>
          </w:p>
        </w:tc>
        <w:tc>
          <w:tcPr>
            <w:tcW w:w="7285" w:type="dxa"/>
            <w:shd w:val="clear" w:color="auto" w:fill="auto"/>
          </w:tcPr>
          <w:p w:rsidR="00E72489" w:rsidRPr="008F2EAE" w:rsidRDefault="00E72489" w:rsidP="00F72B60">
            <w:pPr>
              <w:tabs>
                <w:tab w:val="left" w:pos="318"/>
                <w:tab w:val="left" w:pos="900"/>
              </w:tabs>
              <w:suppressAutoHyphens/>
              <w:rPr>
                <w:rFonts w:cs="Times New Roman"/>
                <w:sz w:val="22"/>
                <w:lang w:eastAsia="ar-SA"/>
              </w:rPr>
            </w:pPr>
            <w:r w:rsidRPr="008F2EAE">
              <w:rPr>
                <w:rFonts w:cs="Times New Roman"/>
                <w:bCs/>
                <w:sz w:val="22"/>
              </w:rPr>
              <w:t>Tehniskā specifikācija</w:t>
            </w:r>
          </w:p>
        </w:tc>
      </w:tr>
      <w:tr w:rsidR="00E72489" w:rsidRPr="008F2EAE" w:rsidTr="00462D3E">
        <w:tc>
          <w:tcPr>
            <w:tcW w:w="2285" w:type="dxa"/>
            <w:shd w:val="clear" w:color="auto" w:fill="auto"/>
          </w:tcPr>
          <w:p w:rsidR="00E72489" w:rsidRPr="008F2EAE" w:rsidRDefault="00E72489" w:rsidP="00462D3E">
            <w:pPr>
              <w:tabs>
                <w:tab w:val="left" w:pos="851"/>
                <w:tab w:val="left" w:pos="900"/>
              </w:tabs>
              <w:suppressAutoHyphens/>
              <w:rPr>
                <w:rFonts w:cs="Times New Roman"/>
                <w:sz w:val="22"/>
                <w:lang w:eastAsia="ar-SA"/>
              </w:rPr>
            </w:pPr>
            <w:r w:rsidRPr="008F2EAE">
              <w:rPr>
                <w:rFonts w:cs="Times New Roman"/>
                <w:bCs/>
                <w:sz w:val="22"/>
              </w:rPr>
              <w:t>2.pielikums</w:t>
            </w:r>
          </w:p>
        </w:tc>
        <w:tc>
          <w:tcPr>
            <w:tcW w:w="7285" w:type="dxa"/>
            <w:shd w:val="clear" w:color="auto" w:fill="auto"/>
          </w:tcPr>
          <w:p w:rsidR="00F72B60" w:rsidRPr="008F2EAE" w:rsidRDefault="00E72489" w:rsidP="00F72B60">
            <w:pPr>
              <w:tabs>
                <w:tab w:val="left" w:pos="318"/>
                <w:tab w:val="left" w:pos="900"/>
              </w:tabs>
              <w:suppressAutoHyphens/>
              <w:rPr>
                <w:rFonts w:cs="Times New Roman"/>
                <w:sz w:val="22"/>
                <w:lang w:eastAsia="ar-SA"/>
              </w:rPr>
            </w:pPr>
            <w:r w:rsidRPr="008F2EAE">
              <w:rPr>
                <w:rFonts w:cs="Times New Roman"/>
                <w:bCs/>
                <w:sz w:val="22"/>
              </w:rPr>
              <w:t xml:space="preserve">Pieteikuma dalībai </w:t>
            </w:r>
            <w:r w:rsidR="00F72B60" w:rsidRPr="008F2EAE">
              <w:rPr>
                <w:rFonts w:cs="Times New Roman"/>
                <w:bCs/>
                <w:sz w:val="22"/>
              </w:rPr>
              <w:t>veidlapa</w:t>
            </w:r>
          </w:p>
        </w:tc>
      </w:tr>
      <w:tr w:rsidR="00F72B60" w:rsidRPr="008F2EAE" w:rsidTr="00462D3E">
        <w:tc>
          <w:tcPr>
            <w:tcW w:w="2285" w:type="dxa"/>
            <w:shd w:val="clear" w:color="auto" w:fill="auto"/>
          </w:tcPr>
          <w:p w:rsidR="00F72B60" w:rsidRPr="008F2EAE" w:rsidRDefault="00F72B60" w:rsidP="00462D3E">
            <w:pPr>
              <w:tabs>
                <w:tab w:val="left" w:pos="851"/>
                <w:tab w:val="left" w:pos="900"/>
              </w:tabs>
              <w:suppressAutoHyphens/>
              <w:rPr>
                <w:rFonts w:cs="Times New Roman"/>
                <w:bCs/>
                <w:sz w:val="22"/>
              </w:rPr>
            </w:pPr>
            <w:r w:rsidRPr="008F2EAE">
              <w:rPr>
                <w:rFonts w:cs="Times New Roman"/>
                <w:bCs/>
                <w:sz w:val="22"/>
              </w:rPr>
              <w:t>3.pielikums</w:t>
            </w:r>
          </w:p>
        </w:tc>
        <w:tc>
          <w:tcPr>
            <w:tcW w:w="7285" w:type="dxa"/>
            <w:shd w:val="clear" w:color="auto" w:fill="auto"/>
          </w:tcPr>
          <w:p w:rsidR="00F72B60" w:rsidRPr="008F2EAE" w:rsidRDefault="00F72B60" w:rsidP="00F72B60">
            <w:pPr>
              <w:tabs>
                <w:tab w:val="left" w:pos="318"/>
                <w:tab w:val="left" w:pos="900"/>
              </w:tabs>
              <w:suppressAutoHyphens/>
              <w:rPr>
                <w:rFonts w:cs="Times New Roman"/>
                <w:bCs/>
                <w:sz w:val="22"/>
              </w:rPr>
            </w:pPr>
            <w:r w:rsidRPr="008F2EAE">
              <w:rPr>
                <w:rFonts w:cs="Times New Roman"/>
                <w:bCs/>
                <w:sz w:val="22"/>
              </w:rPr>
              <w:t>Finanšu un tehniskā piedāvājuma veidlapa</w:t>
            </w:r>
          </w:p>
        </w:tc>
      </w:tr>
      <w:tr w:rsidR="00E72489" w:rsidRPr="008F2EAE" w:rsidTr="00462D3E">
        <w:tc>
          <w:tcPr>
            <w:tcW w:w="2285" w:type="dxa"/>
            <w:shd w:val="clear" w:color="auto" w:fill="auto"/>
          </w:tcPr>
          <w:p w:rsidR="00E72489" w:rsidRPr="008F2EAE" w:rsidRDefault="00EB005E" w:rsidP="00462D3E">
            <w:pPr>
              <w:tabs>
                <w:tab w:val="left" w:pos="851"/>
                <w:tab w:val="left" w:pos="900"/>
              </w:tabs>
              <w:suppressAutoHyphens/>
              <w:rPr>
                <w:rFonts w:cs="Times New Roman"/>
                <w:sz w:val="22"/>
                <w:lang w:eastAsia="ar-SA"/>
              </w:rPr>
            </w:pPr>
            <w:r w:rsidRPr="008F2EAE">
              <w:rPr>
                <w:rFonts w:cs="Times New Roman"/>
                <w:bCs/>
                <w:sz w:val="22"/>
              </w:rPr>
              <w:t>4</w:t>
            </w:r>
            <w:r w:rsidR="00E72489" w:rsidRPr="008F2EAE">
              <w:rPr>
                <w:rFonts w:cs="Times New Roman"/>
                <w:bCs/>
                <w:sz w:val="22"/>
              </w:rPr>
              <w:t>.pielikums</w:t>
            </w:r>
          </w:p>
        </w:tc>
        <w:tc>
          <w:tcPr>
            <w:tcW w:w="7285" w:type="dxa"/>
            <w:shd w:val="clear" w:color="auto" w:fill="auto"/>
          </w:tcPr>
          <w:p w:rsidR="00E72489" w:rsidRPr="008F2EAE" w:rsidRDefault="00E72489" w:rsidP="00462D3E">
            <w:pPr>
              <w:tabs>
                <w:tab w:val="left" w:pos="318"/>
                <w:tab w:val="left" w:pos="900"/>
              </w:tabs>
              <w:suppressAutoHyphens/>
              <w:rPr>
                <w:rFonts w:cs="Times New Roman"/>
                <w:sz w:val="22"/>
                <w:lang w:eastAsia="ar-SA"/>
              </w:rPr>
            </w:pPr>
            <w:r w:rsidRPr="008F2EAE">
              <w:rPr>
                <w:rFonts w:cs="Times New Roman"/>
                <w:bCs/>
                <w:sz w:val="22"/>
              </w:rPr>
              <w:t>Pretendenta pieredzes apraksta forma</w:t>
            </w:r>
          </w:p>
        </w:tc>
      </w:tr>
      <w:tr w:rsidR="00E72489" w:rsidRPr="008F2EAE" w:rsidTr="00462D3E">
        <w:tc>
          <w:tcPr>
            <w:tcW w:w="2285" w:type="dxa"/>
            <w:shd w:val="clear" w:color="auto" w:fill="auto"/>
          </w:tcPr>
          <w:p w:rsidR="00E72489" w:rsidRPr="008F2EAE" w:rsidRDefault="00EB005E" w:rsidP="00462D3E">
            <w:pPr>
              <w:tabs>
                <w:tab w:val="left" w:pos="851"/>
                <w:tab w:val="left" w:pos="900"/>
              </w:tabs>
              <w:suppressAutoHyphens/>
              <w:rPr>
                <w:rFonts w:cs="Times New Roman"/>
                <w:bCs/>
                <w:sz w:val="22"/>
              </w:rPr>
            </w:pPr>
            <w:r w:rsidRPr="008F2EAE">
              <w:rPr>
                <w:rFonts w:cs="Times New Roman"/>
                <w:bCs/>
                <w:sz w:val="22"/>
              </w:rPr>
              <w:t>5</w:t>
            </w:r>
            <w:r w:rsidR="00E72489" w:rsidRPr="008F2EAE">
              <w:rPr>
                <w:rFonts w:cs="Times New Roman"/>
                <w:bCs/>
                <w:sz w:val="22"/>
              </w:rPr>
              <w:t>.pielikums</w:t>
            </w:r>
          </w:p>
        </w:tc>
        <w:tc>
          <w:tcPr>
            <w:tcW w:w="7285" w:type="dxa"/>
            <w:shd w:val="clear" w:color="auto" w:fill="auto"/>
          </w:tcPr>
          <w:p w:rsidR="00E72489" w:rsidRPr="008F2EAE" w:rsidRDefault="00E72489" w:rsidP="00462D3E">
            <w:pPr>
              <w:tabs>
                <w:tab w:val="left" w:pos="318"/>
                <w:tab w:val="left" w:pos="900"/>
              </w:tabs>
              <w:suppressAutoHyphens/>
              <w:rPr>
                <w:rFonts w:cs="Times New Roman"/>
                <w:bCs/>
                <w:sz w:val="22"/>
              </w:rPr>
            </w:pPr>
            <w:r w:rsidRPr="008F2EAE">
              <w:rPr>
                <w:rFonts w:cs="Times New Roman"/>
                <w:bCs/>
                <w:sz w:val="22"/>
              </w:rPr>
              <w:t>Iepirkuma līguma projekts</w:t>
            </w:r>
          </w:p>
        </w:tc>
      </w:tr>
    </w:tbl>
    <w:p w:rsidR="00E72489" w:rsidRPr="008F2EAE" w:rsidRDefault="00E72489" w:rsidP="00E72489">
      <w:pPr>
        <w:ind w:left="6237"/>
        <w:jc w:val="left"/>
        <w:rPr>
          <w:rFonts w:cs="Times New Roman"/>
          <w:sz w:val="22"/>
        </w:rPr>
      </w:pPr>
    </w:p>
    <w:p w:rsidR="00E72489" w:rsidRPr="008F2EAE" w:rsidRDefault="00E72489" w:rsidP="00E72489">
      <w:pPr>
        <w:spacing w:after="200" w:line="276" w:lineRule="auto"/>
        <w:jc w:val="left"/>
        <w:rPr>
          <w:rFonts w:cs="Times New Roman"/>
          <w:color w:val="FF0000"/>
          <w:sz w:val="22"/>
        </w:rPr>
      </w:pPr>
      <w:r w:rsidRPr="008F2EAE">
        <w:rPr>
          <w:rFonts w:cs="Times New Roman"/>
          <w:color w:val="FF0000"/>
          <w:sz w:val="22"/>
        </w:rPr>
        <w:br w:type="page"/>
      </w:r>
    </w:p>
    <w:p w:rsidR="00E72489" w:rsidRPr="003D7934" w:rsidRDefault="00E72489" w:rsidP="00E72489">
      <w:pPr>
        <w:pStyle w:val="Default"/>
        <w:ind w:left="397"/>
        <w:jc w:val="both"/>
        <w:rPr>
          <w:rFonts w:ascii="Times New Roman" w:hAnsi="Times New Roman" w:cs="Times New Roman"/>
          <w:color w:val="FF0000"/>
          <w:sz w:val="22"/>
          <w:szCs w:val="22"/>
        </w:rPr>
      </w:pPr>
    </w:p>
    <w:p w:rsidR="00E72489" w:rsidRPr="003D7934" w:rsidRDefault="00E72489" w:rsidP="00E72489">
      <w:pPr>
        <w:pStyle w:val="Default"/>
        <w:jc w:val="both"/>
        <w:rPr>
          <w:rFonts w:ascii="Times New Roman" w:hAnsi="Times New Roman" w:cs="Times New Roman"/>
          <w:color w:val="FF0000"/>
          <w:sz w:val="22"/>
          <w:szCs w:val="22"/>
        </w:rPr>
      </w:pPr>
    </w:p>
    <w:p w:rsidR="003F61F8" w:rsidRDefault="003F61F8" w:rsidP="003F61F8">
      <w:pPr>
        <w:ind w:left="6237"/>
        <w:jc w:val="left"/>
        <w:rPr>
          <w:rFonts w:cs="Times New Roman"/>
          <w:szCs w:val="24"/>
        </w:rPr>
      </w:pPr>
      <w:r>
        <w:rPr>
          <w:rFonts w:cs="Times New Roman"/>
          <w:szCs w:val="24"/>
        </w:rPr>
        <w:t>1.pielikums</w:t>
      </w:r>
    </w:p>
    <w:p w:rsidR="003F61F8" w:rsidRDefault="003F61F8" w:rsidP="003F61F8">
      <w:pPr>
        <w:ind w:left="6237"/>
        <w:jc w:val="left"/>
        <w:rPr>
          <w:rFonts w:cs="Times New Roman"/>
          <w:szCs w:val="24"/>
        </w:rPr>
      </w:pPr>
      <w:r>
        <w:rPr>
          <w:rFonts w:cs="Times New Roman"/>
          <w:szCs w:val="24"/>
        </w:rPr>
        <w:t>Nolikumam PIKC DT 2019/28</w:t>
      </w:r>
    </w:p>
    <w:p w:rsidR="003F61F8" w:rsidRDefault="003F61F8" w:rsidP="003F61F8">
      <w:pPr>
        <w:rPr>
          <w:rFonts w:cs="Times New Roman"/>
          <w:szCs w:val="24"/>
        </w:rPr>
      </w:pPr>
    </w:p>
    <w:p w:rsidR="003F61F8" w:rsidRDefault="003F61F8" w:rsidP="003F61F8">
      <w:pPr>
        <w:jc w:val="center"/>
        <w:rPr>
          <w:rFonts w:cs="Times New Roman"/>
          <w:b/>
          <w:bCs/>
          <w:szCs w:val="24"/>
        </w:rPr>
      </w:pPr>
      <w:r>
        <w:rPr>
          <w:rFonts w:cs="Times New Roman"/>
          <w:b/>
          <w:bCs/>
          <w:szCs w:val="24"/>
        </w:rPr>
        <w:t>TEHNISKĀ SPECIFIKĀCIJA</w:t>
      </w:r>
    </w:p>
    <w:p w:rsidR="003F61F8" w:rsidRDefault="003F61F8" w:rsidP="003F61F8">
      <w:pPr>
        <w:jc w:val="center"/>
        <w:rPr>
          <w:rFonts w:cs="Times New Roman"/>
          <w:szCs w:val="24"/>
        </w:rPr>
      </w:pPr>
      <w:r>
        <w:rPr>
          <w:rFonts w:cs="Times New Roman"/>
          <w:szCs w:val="24"/>
        </w:rPr>
        <w:t>"Mācību līdzekļu iegāde"</w:t>
      </w:r>
    </w:p>
    <w:p w:rsidR="003F61F8" w:rsidRDefault="003F61F8" w:rsidP="003F61F8">
      <w:pPr>
        <w:jc w:val="center"/>
        <w:rPr>
          <w:rFonts w:cs="Times New Roman"/>
          <w:szCs w:val="24"/>
        </w:rPr>
      </w:pPr>
      <w:r>
        <w:rPr>
          <w:rFonts w:cs="Times New Roman"/>
          <w:szCs w:val="24"/>
        </w:rPr>
        <w:t xml:space="preserve">iepirkuma identifikācijas </w:t>
      </w:r>
      <w:proofErr w:type="spellStart"/>
      <w:r>
        <w:rPr>
          <w:rFonts w:cs="Times New Roman"/>
          <w:szCs w:val="24"/>
        </w:rPr>
        <w:t>Nr</w:t>
      </w:r>
      <w:proofErr w:type="spellEnd"/>
      <w:r>
        <w:rPr>
          <w:rFonts w:cs="Times New Roman"/>
          <w:szCs w:val="24"/>
        </w:rPr>
        <w:t>. PIKC DT 2019/28</w:t>
      </w:r>
    </w:p>
    <w:p w:rsidR="003F61F8" w:rsidRDefault="003F61F8" w:rsidP="0045378F">
      <w:pPr>
        <w:numPr>
          <w:ilvl w:val="0"/>
          <w:numId w:val="15"/>
        </w:numPr>
        <w:contextualSpacing/>
        <w:rPr>
          <w:rFonts w:cs="Arial"/>
          <w:b/>
          <w:bCs/>
          <w:sz w:val="22"/>
          <w:lang w:eastAsia="ar-SA"/>
        </w:rPr>
      </w:pPr>
      <w:r>
        <w:rPr>
          <w:b/>
          <w:sz w:val="22"/>
          <w:lang w:eastAsia="ar-SA"/>
        </w:rPr>
        <w:t>Vispārīgie noteikumi.</w:t>
      </w:r>
    </w:p>
    <w:p w:rsidR="003F61F8" w:rsidRDefault="003F61F8" w:rsidP="0045378F">
      <w:pPr>
        <w:numPr>
          <w:ilvl w:val="1"/>
          <w:numId w:val="15"/>
        </w:numPr>
        <w:rPr>
          <w:sz w:val="22"/>
          <w:lang w:eastAsia="ar-SA"/>
        </w:rPr>
      </w:pPr>
      <w:r>
        <w:rPr>
          <w:sz w:val="22"/>
          <w:lang w:eastAsia="ar-SA"/>
        </w:rPr>
        <w:t>Ja tehniskajā specifikācijā norādīts konkrēts preču vai standarta nosaukums vai kāda cita norāde uz specifisku preču izcelsmi, īpašu procesu, zīmolu vai veidu, Pretendents var piedāvāt ekvivalentas preces vai atbilstību ekvivalentiem standartiem, kas atbilst tehniskās specifikācijas prasībām un parametriem un nodrošina tehniskajā specifikācijā prasīto.</w:t>
      </w:r>
    </w:p>
    <w:p w:rsidR="003F61F8" w:rsidRDefault="003F61F8" w:rsidP="0045378F">
      <w:pPr>
        <w:numPr>
          <w:ilvl w:val="1"/>
          <w:numId w:val="15"/>
        </w:numPr>
        <w:rPr>
          <w:sz w:val="22"/>
          <w:lang w:eastAsia="ar-SA"/>
        </w:rPr>
      </w:pPr>
      <w:r>
        <w:rPr>
          <w:sz w:val="22"/>
          <w:lang w:eastAsia="ar-SA"/>
        </w:rPr>
        <w:t xml:space="preserve">Ja tehniskajā specifikācijā norādīti konkrēti preces </w:t>
      </w:r>
      <w:proofErr w:type="spellStart"/>
      <w:r>
        <w:rPr>
          <w:sz w:val="22"/>
          <w:lang w:eastAsia="ar-SA"/>
        </w:rPr>
        <w:t>gabarītizmēri</w:t>
      </w:r>
      <w:proofErr w:type="spellEnd"/>
      <w:r>
        <w:rPr>
          <w:sz w:val="22"/>
          <w:lang w:eastAsia="ar-SA"/>
        </w:rPr>
        <w:t xml:space="preserve"> bez pieļaujamās atkāpes amplitūdas, tad </w:t>
      </w:r>
      <w:r>
        <w:rPr>
          <w:sz w:val="22"/>
          <w:u w:val="single"/>
          <w:lang w:eastAsia="ar-SA"/>
        </w:rPr>
        <w:t>pieļaujamā atkāpe ir +/-10%</w:t>
      </w:r>
      <w:r>
        <w:rPr>
          <w:sz w:val="22"/>
          <w:lang w:eastAsia="ar-SA"/>
        </w:rPr>
        <w:t>.</w:t>
      </w:r>
    </w:p>
    <w:p w:rsidR="003F61F8" w:rsidRDefault="003F61F8" w:rsidP="0045378F">
      <w:pPr>
        <w:numPr>
          <w:ilvl w:val="1"/>
          <w:numId w:val="15"/>
        </w:numPr>
        <w:rPr>
          <w:sz w:val="22"/>
          <w:lang w:eastAsia="ar-SA"/>
        </w:rPr>
      </w:pPr>
      <w:r>
        <w:rPr>
          <w:sz w:val="22"/>
          <w:lang w:eastAsia="ar-SA"/>
        </w:rPr>
        <w:t>Pretendentam piedāvājums jāiesniedz par visu tehniskajā specifikācijā norādīto apjomu.</w:t>
      </w:r>
    </w:p>
    <w:p w:rsidR="003F61F8" w:rsidRDefault="003F61F8" w:rsidP="0045378F">
      <w:pPr>
        <w:numPr>
          <w:ilvl w:val="1"/>
          <w:numId w:val="15"/>
        </w:numPr>
        <w:contextualSpacing/>
        <w:rPr>
          <w:rFonts w:cs="Times New Roman"/>
          <w:sz w:val="22"/>
        </w:rPr>
      </w:pPr>
      <w:r>
        <w:rPr>
          <w:rFonts w:cs="Times New Roman"/>
          <w:sz w:val="22"/>
        </w:rPr>
        <w:t xml:space="preserve">Pretendenta piedāvājumā preces aprakstā tiek norādīta konkrēta prece (preces nosaukums, modelis, ražotājs </w:t>
      </w:r>
      <w:proofErr w:type="spellStart"/>
      <w:r>
        <w:rPr>
          <w:rFonts w:cs="Times New Roman"/>
          <w:sz w:val="22"/>
        </w:rPr>
        <w:t>u.c</w:t>
      </w:r>
      <w:proofErr w:type="spellEnd"/>
      <w:r>
        <w:rPr>
          <w:rFonts w:cs="Times New Roman"/>
          <w:sz w:val="22"/>
        </w:rPr>
        <w:t xml:space="preserve">. preci identificējoša informācija ar </w:t>
      </w:r>
      <w:proofErr w:type="spellStart"/>
      <w:r>
        <w:rPr>
          <w:rFonts w:cs="Times New Roman"/>
          <w:sz w:val="22"/>
        </w:rPr>
        <w:t>linku</w:t>
      </w:r>
      <w:proofErr w:type="spellEnd"/>
      <w:r>
        <w:rPr>
          <w:rFonts w:cs="Times New Roman"/>
          <w:sz w:val="22"/>
        </w:rPr>
        <w:t xml:space="preserve"> uz preces aprakstu ražotāja </w:t>
      </w:r>
      <w:proofErr w:type="spellStart"/>
      <w:r>
        <w:rPr>
          <w:rFonts w:cs="Times New Roman"/>
          <w:sz w:val="22"/>
        </w:rPr>
        <w:t>mājaslapā</w:t>
      </w:r>
      <w:proofErr w:type="spellEnd"/>
      <w:r>
        <w:rPr>
          <w:rFonts w:cs="Times New Roman"/>
          <w:sz w:val="22"/>
        </w:rPr>
        <w:t>, ja pretendents nav ražotājs), kā arī preces īpašības un lietošanas un glabāšanas noteikumi, ja ražotājs tādus paredzējis.</w:t>
      </w:r>
    </w:p>
    <w:p w:rsidR="003F61F8" w:rsidRDefault="003F61F8" w:rsidP="0045378F">
      <w:pPr>
        <w:numPr>
          <w:ilvl w:val="1"/>
          <w:numId w:val="15"/>
        </w:numPr>
        <w:contextualSpacing/>
        <w:rPr>
          <w:rFonts w:cs="Times New Roman"/>
          <w:sz w:val="22"/>
        </w:rPr>
      </w:pPr>
      <w:r>
        <w:rPr>
          <w:rFonts w:cs="Times New Roman"/>
          <w:sz w:val="22"/>
        </w:rPr>
        <w:t>Vienas preces vienības cena nepārsniedz EUR499.99 (četri simti deviņdesmit deviņi eiro 99 centi) ar PVN.</w:t>
      </w:r>
    </w:p>
    <w:p w:rsidR="003F61F8" w:rsidRDefault="003F61F8" w:rsidP="003F61F8">
      <w:pPr>
        <w:ind w:left="567"/>
        <w:contextualSpacing/>
        <w:rPr>
          <w:sz w:val="22"/>
        </w:rPr>
      </w:pPr>
    </w:p>
    <w:p w:rsidR="003F61F8" w:rsidRDefault="003F61F8" w:rsidP="0045378F">
      <w:pPr>
        <w:numPr>
          <w:ilvl w:val="0"/>
          <w:numId w:val="16"/>
        </w:numPr>
        <w:ind w:hanging="720"/>
        <w:contextualSpacing/>
        <w:rPr>
          <w:rFonts w:cs="Times New Roman"/>
          <w:sz w:val="22"/>
        </w:rPr>
      </w:pPr>
      <w:r>
        <w:rPr>
          <w:rFonts w:cs="Times New Roman"/>
          <w:sz w:val="22"/>
        </w:rPr>
        <w:t>Iepirkuma priekšmeta apraksts:</w:t>
      </w:r>
    </w:p>
    <w:p w:rsidR="003F61F8" w:rsidRDefault="00A66AC8" w:rsidP="0045378F">
      <w:pPr>
        <w:numPr>
          <w:ilvl w:val="1"/>
          <w:numId w:val="16"/>
        </w:numPr>
        <w:ind w:hanging="720"/>
        <w:contextualSpacing/>
        <w:jc w:val="left"/>
        <w:rPr>
          <w:rFonts w:cs="Times New Roman"/>
          <w:b/>
          <w:sz w:val="22"/>
        </w:rPr>
      </w:pPr>
      <w:r>
        <w:rPr>
          <w:rFonts w:cs="Times New Roman"/>
          <w:b/>
          <w:sz w:val="22"/>
        </w:rPr>
        <w:t>1</w:t>
      </w:r>
      <w:r w:rsidR="003F61F8">
        <w:rPr>
          <w:rFonts w:cs="Times New Roman"/>
          <w:b/>
          <w:sz w:val="22"/>
        </w:rPr>
        <w:t>. daļa "Metālapstrāde":</w:t>
      </w:r>
    </w:p>
    <w:p w:rsidR="003F61F8" w:rsidRDefault="003F61F8" w:rsidP="003F61F8">
      <w:pPr>
        <w:ind w:left="720"/>
        <w:contextualSpacing/>
        <w:rPr>
          <w:rFonts w:eastAsia="Calibri" w:cs="Times New Roman"/>
          <w:b/>
          <w:szCs w:val="24"/>
          <w:lang w:val="ru-RU"/>
        </w:rPr>
      </w:pPr>
    </w:p>
    <w:tbl>
      <w:tblPr>
        <w:tblpPr w:leftFromText="180" w:rightFromText="180" w:bottomFromText="200" w:vertAnchor="text" w:horzAnchor="margin" w:tblpY="34"/>
        <w:tblW w:w="96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75"/>
        <w:gridCol w:w="2402"/>
        <w:gridCol w:w="3329"/>
        <w:gridCol w:w="1709"/>
        <w:gridCol w:w="1530"/>
      </w:tblGrid>
      <w:tr w:rsidR="003F61F8" w:rsidRPr="0041099B" w:rsidTr="003F61F8">
        <w:tc>
          <w:tcPr>
            <w:tcW w:w="675" w:type="dxa"/>
            <w:tcBorders>
              <w:top w:val="single" w:sz="4" w:space="0" w:color="auto"/>
              <w:left w:val="single" w:sz="4" w:space="0" w:color="auto"/>
              <w:bottom w:val="single" w:sz="4" w:space="0" w:color="auto"/>
              <w:right w:val="single" w:sz="4" w:space="0" w:color="auto"/>
            </w:tcBorders>
            <w:vAlign w:val="center"/>
            <w:hideMark/>
          </w:tcPr>
          <w:p w:rsidR="003F61F8" w:rsidRPr="0041099B" w:rsidRDefault="003F61F8" w:rsidP="003F61F8">
            <w:pPr>
              <w:autoSpaceDE w:val="0"/>
              <w:autoSpaceDN w:val="0"/>
              <w:adjustRightInd w:val="0"/>
              <w:spacing w:line="276" w:lineRule="auto"/>
              <w:jc w:val="center"/>
              <w:rPr>
                <w:rFonts w:eastAsia="Calibri" w:cs="Times New Roman"/>
                <w:b/>
                <w:color w:val="000000"/>
                <w:sz w:val="22"/>
              </w:rPr>
            </w:pPr>
            <w:proofErr w:type="spellStart"/>
            <w:r w:rsidRPr="0041099B">
              <w:rPr>
                <w:rFonts w:eastAsia="Calibri" w:cs="Times New Roman"/>
                <w:b/>
                <w:color w:val="000000"/>
                <w:sz w:val="22"/>
              </w:rPr>
              <w:t>Nr</w:t>
            </w:r>
            <w:proofErr w:type="spellEnd"/>
            <w:r w:rsidRPr="0041099B">
              <w:rPr>
                <w:rFonts w:eastAsia="Calibri" w:cs="Times New Roman"/>
                <w:b/>
                <w:color w:val="000000"/>
                <w:sz w:val="22"/>
              </w:rPr>
              <w:t>.</w:t>
            </w:r>
          </w:p>
          <w:p w:rsidR="003F61F8" w:rsidRPr="0041099B" w:rsidRDefault="003F61F8" w:rsidP="003F61F8">
            <w:pPr>
              <w:spacing w:line="276" w:lineRule="auto"/>
              <w:jc w:val="center"/>
              <w:rPr>
                <w:rFonts w:eastAsia="Calibri" w:cs="Times New Roman"/>
                <w:b/>
                <w:sz w:val="22"/>
              </w:rPr>
            </w:pPr>
            <w:r w:rsidRPr="0041099B">
              <w:rPr>
                <w:rFonts w:eastAsia="Calibri" w:cs="Times New Roman"/>
                <w:b/>
                <w:sz w:val="22"/>
              </w:rPr>
              <w:t>p. k.</w:t>
            </w:r>
          </w:p>
        </w:tc>
        <w:tc>
          <w:tcPr>
            <w:tcW w:w="2403" w:type="dxa"/>
            <w:tcBorders>
              <w:top w:val="single" w:sz="4" w:space="0" w:color="auto"/>
              <w:left w:val="single" w:sz="4" w:space="0" w:color="auto"/>
              <w:bottom w:val="single" w:sz="4" w:space="0" w:color="auto"/>
              <w:right w:val="single" w:sz="4" w:space="0" w:color="auto"/>
            </w:tcBorders>
            <w:vAlign w:val="center"/>
            <w:hideMark/>
          </w:tcPr>
          <w:p w:rsidR="003F61F8" w:rsidRPr="0041099B" w:rsidRDefault="003F61F8" w:rsidP="003F61F8">
            <w:pPr>
              <w:spacing w:line="276" w:lineRule="auto"/>
              <w:jc w:val="center"/>
              <w:rPr>
                <w:rFonts w:eastAsia="Calibri" w:cs="Times New Roman"/>
                <w:b/>
                <w:sz w:val="22"/>
              </w:rPr>
            </w:pPr>
            <w:r w:rsidRPr="0041099B">
              <w:rPr>
                <w:rFonts w:eastAsia="Calibri" w:cs="Times New Roman"/>
                <w:b/>
                <w:sz w:val="22"/>
              </w:rPr>
              <w:t>Preces nosaukums</w:t>
            </w:r>
          </w:p>
        </w:tc>
        <w:tc>
          <w:tcPr>
            <w:tcW w:w="3330" w:type="dxa"/>
            <w:tcBorders>
              <w:top w:val="single" w:sz="4" w:space="0" w:color="auto"/>
              <w:left w:val="single" w:sz="4" w:space="0" w:color="auto"/>
              <w:bottom w:val="single" w:sz="4" w:space="0" w:color="auto"/>
              <w:right w:val="single" w:sz="4" w:space="0" w:color="auto"/>
            </w:tcBorders>
            <w:vAlign w:val="center"/>
            <w:hideMark/>
          </w:tcPr>
          <w:p w:rsidR="003F61F8" w:rsidRPr="0041099B" w:rsidRDefault="003F61F8" w:rsidP="003F61F8">
            <w:pPr>
              <w:spacing w:line="276" w:lineRule="auto"/>
              <w:jc w:val="center"/>
              <w:rPr>
                <w:rFonts w:eastAsia="Calibri" w:cs="Times New Roman"/>
                <w:b/>
                <w:sz w:val="22"/>
              </w:rPr>
            </w:pPr>
            <w:r w:rsidRPr="0041099B">
              <w:rPr>
                <w:rFonts w:eastAsia="Calibri" w:cs="Times New Roman"/>
                <w:b/>
                <w:sz w:val="22"/>
              </w:rPr>
              <w:t>Preces apraksts</w:t>
            </w:r>
          </w:p>
        </w:tc>
        <w:tc>
          <w:tcPr>
            <w:tcW w:w="1710" w:type="dxa"/>
            <w:tcBorders>
              <w:top w:val="single" w:sz="4" w:space="0" w:color="auto"/>
              <w:left w:val="single" w:sz="4" w:space="0" w:color="auto"/>
              <w:bottom w:val="single" w:sz="4" w:space="0" w:color="auto"/>
              <w:right w:val="single" w:sz="4" w:space="0" w:color="auto"/>
            </w:tcBorders>
            <w:vAlign w:val="center"/>
            <w:hideMark/>
          </w:tcPr>
          <w:p w:rsidR="003F61F8" w:rsidRPr="0041099B" w:rsidRDefault="003F61F8" w:rsidP="003F61F8">
            <w:pPr>
              <w:spacing w:line="276" w:lineRule="auto"/>
              <w:jc w:val="center"/>
              <w:rPr>
                <w:rFonts w:eastAsia="Calibri" w:cs="Times New Roman"/>
                <w:b/>
                <w:sz w:val="22"/>
              </w:rPr>
            </w:pPr>
            <w:r w:rsidRPr="0041099B">
              <w:rPr>
                <w:rFonts w:eastAsia="Calibri" w:cs="Times New Roman"/>
                <w:b/>
                <w:sz w:val="22"/>
              </w:rPr>
              <w:t>Mērvienība</w:t>
            </w:r>
          </w:p>
        </w:tc>
        <w:tc>
          <w:tcPr>
            <w:tcW w:w="1530" w:type="dxa"/>
            <w:tcBorders>
              <w:top w:val="single" w:sz="4" w:space="0" w:color="auto"/>
              <w:left w:val="single" w:sz="4" w:space="0" w:color="auto"/>
              <w:bottom w:val="single" w:sz="4" w:space="0" w:color="auto"/>
              <w:right w:val="single" w:sz="4" w:space="0" w:color="auto"/>
            </w:tcBorders>
            <w:vAlign w:val="center"/>
            <w:hideMark/>
          </w:tcPr>
          <w:p w:rsidR="003F61F8" w:rsidRPr="0041099B" w:rsidRDefault="003F61F8" w:rsidP="003F61F8">
            <w:pPr>
              <w:spacing w:line="276" w:lineRule="auto"/>
              <w:jc w:val="center"/>
              <w:rPr>
                <w:rFonts w:eastAsia="Calibri" w:cs="Times New Roman"/>
                <w:b/>
                <w:sz w:val="22"/>
              </w:rPr>
            </w:pPr>
            <w:r w:rsidRPr="0041099B">
              <w:rPr>
                <w:rFonts w:eastAsia="Calibri" w:cs="Times New Roman"/>
                <w:b/>
                <w:sz w:val="22"/>
              </w:rPr>
              <w:t>Daudzums</w:t>
            </w:r>
          </w:p>
        </w:tc>
      </w:tr>
      <w:tr w:rsidR="003F61F8" w:rsidRPr="0041099B" w:rsidTr="003F61F8">
        <w:tc>
          <w:tcPr>
            <w:tcW w:w="675" w:type="dxa"/>
            <w:tcBorders>
              <w:top w:val="single" w:sz="4" w:space="0" w:color="auto"/>
              <w:left w:val="single" w:sz="4" w:space="0" w:color="auto"/>
              <w:bottom w:val="single" w:sz="4" w:space="0" w:color="auto"/>
              <w:right w:val="single" w:sz="4" w:space="0" w:color="auto"/>
            </w:tcBorders>
            <w:vAlign w:val="center"/>
          </w:tcPr>
          <w:p w:rsidR="003F61F8" w:rsidRPr="0041099B" w:rsidRDefault="003F61F8" w:rsidP="0045378F">
            <w:pPr>
              <w:pStyle w:val="Sarakstarindkopa"/>
              <w:numPr>
                <w:ilvl w:val="0"/>
                <w:numId w:val="23"/>
              </w:numPr>
              <w:spacing w:line="276" w:lineRule="auto"/>
              <w:jc w:val="center"/>
              <w:rPr>
                <w:rFonts w:eastAsia="Calibri" w:cs="Times New Roman"/>
                <w:sz w:val="22"/>
              </w:rPr>
            </w:pPr>
          </w:p>
        </w:tc>
        <w:tc>
          <w:tcPr>
            <w:tcW w:w="2403" w:type="dxa"/>
            <w:tcBorders>
              <w:top w:val="single" w:sz="4" w:space="0" w:color="auto"/>
              <w:left w:val="single" w:sz="4" w:space="0" w:color="auto"/>
              <w:bottom w:val="single" w:sz="4" w:space="0" w:color="auto"/>
              <w:right w:val="single" w:sz="4" w:space="0" w:color="auto"/>
            </w:tcBorders>
            <w:hideMark/>
          </w:tcPr>
          <w:p w:rsidR="003F61F8" w:rsidRPr="0041099B" w:rsidRDefault="003F61F8" w:rsidP="003F61F8">
            <w:pPr>
              <w:spacing w:line="276" w:lineRule="auto"/>
              <w:rPr>
                <w:rFonts w:eastAsia="Calibri" w:cs="Times New Roman"/>
                <w:sz w:val="22"/>
              </w:rPr>
            </w:pPr>
            <w:r w:rsidRPr="0041099B">
              <w:rPr>
                <w:rFonts w:eastAsia="Calibri" w:cs="Times New Roman"/>
                <w:sz w:val="22"/>
              </w:rPr>
              <w:t>Konusveida ekstraktori nolauztām skrūvēm</w:t>
            </w:r>
          </w:p>
        </w:tc>
        <w:tc>
          <w:tcPr>
            <w:tcW w:w="3330" w:type="dxa"/>
            <w:tcBorders>
              <w:top w:val="single" w:sz="4" w:space="0" w:color="auto"/>
              <w:left w:val="single" w:sz="4" w:space="0" w:color="auto"/>
              <w:bottom w:val="single" w:sz="4" w:space="0" w:color="auto"/>
              <w:right w:val="single" w:sz="4" w:space="0" w:color="auto"/>
            </w:tcBorders>
            <w:hideMark/>
          </w:tcPr>
          <w:p w:rsidR="003F61F8" w:rsidRPr="0041099B" w:rsidRDefault="003F61F8" w:rsidP="003F61F8">
            <w:pPr>
              <w:spacing w:line="276" w:lineRule="auto"/>
              <w:jc w:val="center"/>
              <w:rPr>
                <w:rFonts w:eastAsia="Calibri" w:cs="Times New Roman"/>
                <w:sz w:val="22"/>
              </w:rPr>
            </w:pPr>
            <w:r w:rsidRPr="0041099B">
              <w:rPr>
                <w:rFonts w:eastAsia="Calibri" w:cs="Times New Roman"/>
                <w:sz w:val="22"/>
              </w:rPr>
              <w:t xml:space="preserve">Izmērs 2,5, 3,0, 4,5, 6,0, 8,0 mm. Materiāls </w:t>
            </w:r>
            <w:proofErr w:type="spellStart"/>
            <w:r w:rsidRPr="0041099B">
              <w:rPr>
                <w:rFonts w:eastAsia="Calibri" w:cs="Times New Roman"/>
                <w:sz w:val="22"/>
              </w:rPr>
              <w:t>Cr-Mo</w:t>
            </w:r>
            <w:proofErr w:type="spellEnd"/>
          </w:p>
        </w:tc>
        <w:tc>
          <w:tcPr>
            <w:tcW w:w="1710" w:type="dxa"/>
            <w:tcBorders>
              <w:top w:val="single" w:sz="4" w:space="0" w:color="auto"/>
              <w:left w:val="single" w:sz="4" w:space="0" w:color="auto"/>
              <w:bottom w:val="single" w:sz="4" w:space="0" w:color="auto"/>
              <w:right w:val="single" w:sz="4" w:space="0" w:color="auto"/>
            </w:tcBorders>
            <w:hideMark/>
          </w:tcPr>
          <w:p w:rsidR="003F61F8" w:rsidRPr="0041099B" w:rsidRDefault="003F61F8" w:rsidP="003F61F8">
            <w:pPr>
              <w:spacing w:line="276" w:lineRule="auto"/>
              <w:jc w:val="center"/>
              <w:rPr>
                <w:rFonts w:eastAsia="Calibri" w:cs="Times New Roman"/>
                <w:sz w:val="22"/>
              </w:rPr>
            </w:pPr>
            <w:proofErr w:type="spellStart"/>
            <w:r w:rsidRPr="0041099B">
              <w:rPr>
                <w:rFonts w:eastAsia="Calibri" w:cs="Times New Roman"/>
                <w:sz w:val="22"/>
              </w:rPr>
              <w:t>komp</w:t>
            </w:r>
            <w:proofErr w:type="spellEnd"/>
            <w:r w:rsidRPr="0041099B">
              <w:rPr>
                <w:rFonts w:eastAsia="Calibri" w:cs="Times New Roman"/>
                <w:sz w:val="22"/>
              </w:rPr>
              <w:t>.</w:t>
            </w:r>
          </w:p>
        </w:tc>
        <w:tc>
          <w:tcPr>
            <w:tcW w:w="1530" w:type="dxa"/>
            <w:tcBorders>
              <w:top w:val="single" w:sz="4" w:space="0" w:color="auto"/>
              <w:left w:val="single" w:sz="4" w:space="0" w:color="auto"/>
              <w:bottom w:val="single" w:sz="4" w:space="0" w:color="auto"/>
              <w:right w:val="single" w:sz="4" w:space="0" w:color="auto"/>
            </w:tcBorders>
            <w:hideMark/>
          </w:tcPr>
          <w:p w:rsidR="003F61F8" w:rsidRPr="0041099B" w:rsidRDefault="003F61F8" w:rsidP="003F61F8">
            <w:pPr>
              <w:spacing w:line="276" w:lineRule="auto"/>
              <w:jc w:val="center"/>
              <w:rPr>
                <w:rFonts w:eastAsia="Calibri" w:cs="Times New Roman"/>
                <w:sz w:val="22"/>
              </w:rPr>
            </w:pPr>
            <w:r w:rsidRPr="0041099B">
              <w:rPr>
                <w:rFonts w:eastAsia="Calibri" w:cs="Times New Roman"/>
                <w:sz w:val="22"/>
              </w:rPr>
              <w:t>5</w:t>
            </w:r>
          </w:p>
        </w:tc>
      </w:tr>
      <w:tr w:rsidR="003F61F8" w:rsidRPr="0041099B" w:rsidTr="003F61F8">
        <w:tc>
          <w:tcPr>
            <w:tcW w:w="675" w:type="dxa"/>
            <w:tcBorders>
              <w:top w:val="single" w:sz="4" w:space="0" w:color="auto"/>
              <w:left w:val="single" w:sz="4" w:space="0" w:color="auto"/>
              <w:bottom w:val="single" w:sz="4" w:space="0" w:color="auto"/>
              <w:right w:val="single" w:sz="4" w:space="0" w:color="auto"/>
            </w:tcBorders>
            <w:vAlign w:val="center"/>
          </w:tcPr>
          <w:p w:rsidR="003F61F8" w:rsidRPr="0041099B" w:rsidRDefault="003F61F8" w:rsidP="0045378F">
            <w:pPr>
              <w:pStyle w:val="Sarakstarindkopa"/>
              <w:numPr>
                <w:ilvl w:val="0"/>
                <w:numId w:val="23"/>
              </w:numPr>
              <w:spacing w:line="276" w:lineRule="auto"/>
              <w:jc w:val="center"/>
              <w:rPr>
                <w:rFonts w:eastAsia="Calibri" w:cs="Times New Roman"/>
                <w:sz w:val="22"/>
              </w:rPr>
            </w:pPr>
          </w:p>
        </w:tc>
        <w:tc>
          <w:tcPr>
            <w:tcW w:w="2403" w:type="dxa"/>
            <w:tcBorders>
              <w:top w:val="single" w:sz="4" w:space="0" w:color="auto"/>
              <w:left w:val="single" w:sz="4" w:space="0" w:color="auto"/>
              <w:bottom w:val="single" w:sz="4" w:space="0" w:color="auto"/>
              <w:right w:val="single" w:sz="4" w:space="0" w:color="auto"/>
            </w:tcBorders>
            <w:hideMark/>
          </w:tcPr>
          <w:p w:rsidR="003F61F8" w:rsidRPr="0041099B" w:rsidRDefault="003F61F8" w:rsidP="003F61F8">
            <w:pPr>
              <w:spacing w:line="276" w:lineRule="auto"/>
              <w:rPr>
                <w:rFonts w:eastAsia="Calibri" w:cs="Times New Roman"/>
                <w:sz w:val="22"/>
              </w:rPr>
            </w:pPr>
            <w:r w:rsidRPr="0041099B">
              <w:rPr>
                <w:rFonts w:eastAsia="Calibri" w:cs="Times New Roman"/>
                <w:sz w:val="22"/>
              </w:rPr>
              <w:t>Plakana vīle</w:t>
            </w:r>
          </w:p>
        </w:tc>
        <w:tc>
          <w:tcPr>
            <w:tcW w:w="3330" w:type="dxa"/>
            <w:tcBorders>
              <w:top w:val="single" w:sz="4" w:space="0" w:color="auto"/>
              <w:left w:val="single" w:sz="4" w:space="0" w:color="auto"/>
              <w:bottom w:val="single" w:sz="4" w:space="0" w:color="auto"/>
              <w:right w:val="single" w:sz="4" w:space="0" w:color="auto"/>
            </w:tcBorders>
            <w:hideMark/>
          </w:tcPr>
          <w:p w:rsidR="003F61F8" w:rsidRPr="0041099B" w:rsidRDefault="003F61F8" w:rsidP="003F61F8">
            <w:pPr>
              <w:spacing w:line="276" w:lineRule="auto"/>
              <w:jc w:val="center"/>
              <w:rPr>
                <w:rFonts w:eastAsia="Calibri" w:cs="Times New Roman"/>
                <w:sz w:val="22"/>
              </w:rPr>
            </w:pPr>
            <w:r w:rsidRPr="0041099B">
              <w:rPr>
                <w:rFonts w:eastAsia="Calibri" w:cs="Times New Roman"/>
                <w:sz w:val="22"/>
              </w:rPr>
              <w:t>250mm, smalkvīle</w:t>
            </w:r>
          </w:p>
        </w:tc>
        <w:tc>
          <w:tcPr>
            <w:tcW w:w="1710" w:type="dxa"/>
            <w:tcBorders>
              <w:top w:val="single" w:sz="4" w:space="0" w:color="auto"/>
              <w:left w:val="single" w:sz="4" w:space="0" w:color="auto"/>
              <w:bottom w:val="single" w:sz="4" w:space="0" w:color="auto"/>
              <w:right w:val="single" w:sz="4" w:space="0" w:color="auto"/>
            </w:tcBorders>
            <w:hideMark/>
          </w:tcPr>
          <w:p w:rsidR="003F61F8" w:rsidRPr="0041099B" w:rsidRDefault="003F61F8" w:rsidP="003F61F8">
            <w:pPr>
              <w:spacing w:line="276" w:lineRule="auto"/>
              <w:jc w:val="center"/>
              <w:rPr>
                <w:rFonts w:eastAsia="Calibri" w:cs="Times New Roman"/>
                <w:sz w:val="22"/>
              </w:rPr>
            </w:pPr>
            <w:proofErr w:type="spellStart"/>
            <w:r w:rsidRPr="0041099B">
              <w:rPr>
                <w:rFonts w:eastAsia="Calibri" w:cs="Times New Roman"/>
                <w:sz w:val="22"/>
              </w:rPr>
              <w:t>gab</w:t>
            </w:r>
            <w:proofErr w:type="spellEnd"/>
            <w:r w:rsidRPr="0041099B">
              <w:rPr>
                <w:rFonts w:eastAsia="Calibri" w:cs="Times New Roman"/>
                <w:sz w:val="22"/>
              </w:rPr>
              <w:t>.</w:t>
            </w:r>
          </w:p>
        </w:tc>
        <w:tc>
          <w:tcPr>
            <w:tcW w:w="1530" w:type="dxa"/>
            <w:tcBorders>
              <w:top w:val="single" w:sz="4" w:space="0" w:color="auto"/>
              <w:left w:val="single" w:sz="4" w:space="0" w:color="auto"/>
              <w:bottom w:val="single" w:sz="4" w:space="0" w:color="auto"/>
              <w:right w:val="single" w:sz="4" w:space="0" w:color="auto"/>
            </w:tcBorders>
            <w:hideMark/>
          </w:tcPr>
          <w:p w:rsidR="003F61F8" w:rsidRPr="0041099B" w:rsidRDefault="003F61F8" w:rsidP="003F61F8">
            <w:pPr>
              <w:spacing w:line="276" w:lineRule="auto"/>
              <w:jc w:val="center"/>
              <w:rPr>
                <w:rFonts w:eastAsia="Calibri" w:cs="Times New Roman"/>
                <w:sz w:val="22"/>
              </w:rPr>
            </w:pPr>
            <w:r w:rsidRPr="0041099B">
              <w:rPr>
                <w:rFonts w:eastAsia="Calibri" w:cs="Times New Roman"/>
                <w:sz w:val="22"/>
              </w:rPr>
              <w:t>30</w:t>
            </w:r>
          </w:p>
        </w:tc>
      </w:tr>
      <w:tr w:rsidR="003F61F8" w:rsidRPr="0041099B" w:rsidTr="003F61F8">
        <w:tc>
          <w:tcPr>
            <w:tcW w:w="675" w:type="dxa"/>
            <w:tcBorders>
              <w:top w:val="single" w:sz="4" w:space="0" w:color="auto"/>
              <w:left w:val="single" w:sz="4" w:space="0" w:color="auto"/>
              <w:bottom w:val="single" w:sz="4" w:space="0" w:color="auto"/>
              <w:right w:val="single" w:sz="4" w:space="0" w:color="auto"/>
            </w:tcBorders>
            <w:vAlign w:val="center"/>
          </w:tcPr>
          <w:p w:rsidR="003F61F8" w:rsidRPr="0041099B" w:rsidRDefault="003F61F8" w:rsidP="0045378F">
            <w:pPr>
              <w:pStyle w:val="Sarakstarindkopa"/>
              <w:numPr>
                <w:ilvl w:val="0"/>
                <w:numId w:val="23"/>
              </w:numPr>
              <w:spacing w:line="276" w:lineRule="auto"/>
              <w:jc w:val="center"/>
              <w:rPr>
                <w:rFonts w:eastAsia="Calibri" w:cs="Times New Roman"/>
                <w:sz w:val="22"/>
              </w:rPr>
            </w:pPr>
          </w:p>
        </w:tc>
        <w:tc>
          <w:tcPr>
            <w:tcW w:w="2403" w:type="dxa"/>
            <w:tcBorders>
              <w:top w:val="single" w:sz="4" w:space="0" w:color="auto"/>
              <w:left w:val="single" w:sz="4" w:space="0" w:color="auto"/>
              <w:bottom w:val="single" w:sz="4" w:space="0" w:color="auto"/>
              <w:right w:val="single" w:sz="4" w:space="0" w:color="auto"/>
            </w:tcBorders>
            <w:hideMark/>
          </w:tcPr>
          <w:p w:rsidR="003F61F8" w:rsidRPr="0041099B" w:rsidRDefault="003F61F8" w:rsidP="003F61F8">
            <w:pPr>
              <w:spacing w:line="276" w:lineRule="auto"/>
              <w:rPr>
                <w:rFonts w:cs="Times New Roman"/>
                <w:sz w:val="22"/>
              </w:rPr>
            </w:pPr>
            <w:r w:rsidRPr="0041099B">
              <w:rPr>
                <w:rFonts w:cs="Times New Roman"/>
                <w:sz w:val="22"/>
              </w:rPr>
              <w:t>Urbis</w:t>
            </w:r>
          </w:p>
        </w:tc>
        <w:tc>
          <w:tcPr>
            <w:tcW w:w="3330" w:type="dxa"/>
            <w:tcBorders>
              <w:top w:val="single" w:sz="4" w:space="0" w:color="auto"/>
              <w:left w:val="single" w:sz="4" w:space="0" w:color="auto"/>
              <w:bottom w:val="single" w:sz="4" w:space="0" w:color="auto"/>
              <w:right w:val="single" w:sz="4" w:space="0" w:color="auto"/>
            </w:tcBorders>
            <w:hideMark/>
          </w:tcPr>
          <w:p w:rsidR="003F61F8" w:rsidRPr="0041099B" w:rsidRDefault="003F61F8" w:rsidP="003F61F8">
            <w:pPr>
              <w:spacing w:line="276" w:lineRule="auto"/>
              <w:jc w:val="center"/>
              <w:rPr>
                <w:rFonts w:cs="Times New Roman"/>
                <w:sz w:val="22"/>
              </w:rPr>
            </w:pPr>
            <w:r w:rsidRPr="0041099B">
              <w:rPr>
                <w:rFonts w:eastAsia="Calibri" w:cs="Times New Roman"/>
                <w:sz w:val="22"/>
              </w:rPr>
              <w:t xml:space="preserve">Ø5mm, HSS </w:t>
            </w:r>
            <w:proofErr w:type="spellStart"/>
            <w:r w:rsidRPr="0041099B">
              <w:rPr>
                <w:rFonts w:eastAsia="Calibri" w:cs="Times New Roman"/>
                <w:sz w:val="22"/>
              </w:rPr>
              <w:t>Co</w:t>
            </w:r>
            <w:proofErr w:type="spellEnd"/>
            <w:r w:rsidRPr="0041099B">
              <w:rPr>
                <w:rFonts w:eastAsia="Calibri" w:cs="Times New Roman"/>
                <w:sz w:val="22"/>
              </w:rPr>
              <w:t>, DIN 338</w:t>
            </w:r>
          </w:p>
        </w:tc>
        <w:tc>
          <w:tcPr>
            <w:tcW w:w="1710" w:type="dxa"/>
            <w:tcBorders>
              <w:top w:val="single" w:sz="4" w:space="0" w:color="auto"/>
              <w:left w:val="single" w:sz="4" w:space="0" w:color="auto"/>
              <w:bottom w:val="single" w:sz="4" w:space="0" w:color="auto"/>
              <w:right w:val="single" w:sz="4" w:space="0" w:color="auto"/>
            </w:tcBorders>
            <w:hideMark/>
          </w:tcPr>
          <w:p w:rsidR="003F61F8" w:rsidRPr="0041099B" w:rsidRDefault="003F61F8" w:rsidP="003F61F8">
            <w:pPr>
              <w:spacing w:line="276" w:lineRule="auto"/>
              <w:jc w:val="center"/>
              <w:rPr>
                <w:rFonts w:cs="Times New Roman"/>
                <w:sz w:val="22"/>
              </w:rPr>
            </w:pPr>
            <w:proofErr w:type="spellStart"/>
            <w:r w:rsidRPr="0041099B">
              <w:rPr>
                <w:rFonts w:eastAsia="Calibri" w:cs="Times New Roman"/>
                <w:sz w:val="22"/>
              </w:rPr>
              <w:t>gab</w:t>
            </w:r>
            <w:proofErr w:type="spellEnd"/>
            <w:r w:rsidRPr="0041099B">
              <w:rPr>
                <w:rFonts w:eastAsia="Calibri" w:cs="Times New Roman"/>
                <w:sz w:val="22"/>
              </w:rPr>
              <w:t>.</w:t>
            </w:r>
          </w:p>
        </w:tc>
        <w:tc>
          <w:tcPr>
            <w:tcW w:w="1530" w:type="dxa"/>
            <w:tcBorders>
              <w:top w:val="single" w:sz="4" w:space="0" w:color="auto"/>
              <w:left w:val="single" w:sz="4" w:space="0" w:color="auto"/>
              <w:bottom w:val="single" w:sz="4" w:space="0" w:color="auto"/>
              <w:right w:val="single" w:sz="4" w:space="0" w:color="auto"/>
            </w:tcBorders>
            <w:hideMark/>
          </w:tcPr>
          <w:p w:rsidR="003F61F8" w:rsidRPr="0041099B" w:rsidRDefault="003F61F8" w:rsidP="003F61F8">
            <w:pPr>
              <w:spacing w:line="276" w:lineRule="auto"/>
              <w:jc w:val="center"/>
              <w:rPr>
                <w:rFonts w:eastAsia="Calibri" w:cs="Times New Roman"/>
                <w:sz w:val="22"/>
              </w:rPr>
            </w:pPr>
            <w:r w:rsidRPr="0041099B">
              <w:rPr>
                <w:rFonts w:eastAsia="Calibri" w:cs="Times New Roman"/>
                <w:sz w:val="22"/>
              </w:rPr>
              <w:t>10</w:t>
            </w:r>
          </w:p>
        </w:tc>
      </w:tr>
      <w:tr w:rsidR="003F61F8" w:rsidRPr="0041099B" w:rsidTr="003F61F8">
        <w:tc>
          <w:tcPr>
            <w:tcW w:w="675" w:type="dxa"/>
            <w:tcBorders>
              <w:top w:val="single" w:sz="4" w:space="0" w:color="auto"/>
              <w:left w:val="single" w:sz="4" w:space="0" w:color="auto"/>
              <w:bottom w:val="single" w:sz="4" w:space="0" w:color="auto"/>
              <w:right w:val="single" w:sz="4" w:space="0" w:color="auto"/>
            </w:tcBorders>
            <w:vAlign w:val="center"/>
          </w:tcPr>
          <w:p w:rsidR="003F61F8" w:rsidRPr="0041099B" w:rsidRDefault="003F61F8" w:rsidP="0045378F">
            <w:pPr>
              <w:pStyle w:val="Sarakstarindkopa"/>
              <w:numPr>
                <w:ilvl w:val="0"/>
                <w:numId w:val="23"/>
              </w:numPr>
              <w:spacing w:line="276" w:lineRule="auto"/>
              <w:jc w:val="center"/>
              <w:rPr>
                <w:rFonts w:eastAsia="Calibri" w:cs="Times New Roman"/>
                <w:sz w:val="22"/>
              </w:rPr>
            </w:pPr>
          </w:p>
        </w:tc>
        <w:tc>
          <w:tcPr>
            <w:tcW w:w="2403" w:type="dxa"/>
            <w:tcBorders>
              <w:top w:val="single" w:sz="4" w:space="0" w:color="auto"/>
              <w:left w:val="single" w:sz="4" w:space="0" w:color="auto"/>
              <w:bottom w:val="single" w:sz="4" w:space="0" w:color="auto"/>
              <w:right w:val="single" w:sz="4" w:space="0" w:color="auto"/>
            </w:tcBorders>
            <w:hideMark/>
          </w:tcPr>
          <w:p w:rsidR="003F61F8" w:rsidRPr="0041099B" w:rsidRDefault="003F61F8" w:rsidP="003F61F8">
            <w:pPr>
              <w:spacing w:line="276" w:lineRule="auto"/>
              <w:rPr>
                <w:rFonts w:cs="Times New Roman"/>
                <w:sz w:val="22"/>
              </w:rPr>
            </w:pPr>
            <w:r w:rsidRPr="0041099B">
              <w:rPr>
                <w:rFonts w:cs="Times New Roman"/>
                <w:sz w:val="22"/>
              </w:rPr>
              <w:t>Urbis</w:t>
            </w:r>
          </w:p>
        </w:tc>
        <w:tc>
          <w:tcPr>
            <w:tcW w:w="3330" w:type="dxa"/>
            <w:tcBorders>
              <w:top w:val="single" w:sz="4" w:space="0" w:color="auto"/>
              <w:left w:val="single" w:sz="4" w:space="0" w:color="auto"/>
              <w:bottom w:val="single" w:sz="4" w:space="0" w:color="auto"/>
              <w:right w:val="single" w:sz="4" w:space="0" w:color="auto"/>
            </w:tcBorders>
            <w:hideMark/>
          </w:tcPr>
          <w:p w:rsidR="003F61F8" w:rsidRPr="0041099B" w:rsidRDefault="003F61F8" w:rsidP="003F61F8">
            <w:pPr>
              <w:spacing w:line="276" w:lineRule="auto"/>
              <w:jc w:val="center"/>
              <w:rPr>
                <w:rFonts w:cs="Times New Roman"/>
                <w:sz w:val="22"/>
              </w:rPr>
            </w:pPr>
            <w:r w:rsidRPr="0041099B">
              <w:rPr>
                <w:rFonts w:eastAsia="Calibri" w:cs="Times New Roman"/>
                <w:sz w:val="22"/>
              </w:rPr>
              <w:t xml:space="preserve">Ø10,2mm HSS </w:t>
            </w:r>
            <w:proofErr w:type="spellStart"/>
            <w:r w:rsidRPr="0041099B">
              <w:rPr>
                <w:rFonts w:eastAsia="Calibri" w:cs="Times New Roman"/>
                <w:sz w:val="22"/>
              </w:rPr>
              <w:t>Co</w:t>
            </w:r>
            <w:proofErr w:type="spellEnd"/>
            <w:r w:rsidRPr="0041099B">
              <w:rPr>
                <w:rFonts w:eastAsia="Calibri" w:cs="Times New Roman"/>
                <w:sz w:val="22"/>
              </w:rPr>
              <w:t>, DIN 338</w:t>
            </w:r>
          </w:p>
        </w:tc>
        <w:tc>
          <w:tcPr>
            <w:tcW w:w="1710" w:type="dxa"/>
            <w:tcBorders>
              <w:top w:val="single" w:sz="4" w:space="0" w:color="auto"/>
              <w:left w:val="single" w:sz="4" w:space="0" w:color="auto"/>
              <w:bottom w:val="single" w:sz="4" w:space="0" w:color="auto"/>
              <w:right w:val="single" w:sz="4" w:space="0" w:color="auto"/>
            </w:tcBorders>
            <w:hideMark/>
          </w:tcPr>
          <w:p w:rsidR="003F61F8" w:rsidRPr="0041099B" w:rsidRDefault="003F61F8" w:rsidP="003F61F8">
            <w:pPr>
              <w:spacing w:line="276" w:lineRule="auto"/>
              <w:jc w:val="center"/>
              <w:rPr>
                <w:rFonts w:cs="Times New Roman"/>
                <w:sz w:val="22"/>
              </w:rPr>
            </w:pPr>
            <w:proofErr w:type="spellStart"/>
            <w:r w:rsidRPr="0041099B">
              <w:rPr>
                <w:rFonts w:eastAsia="Calibri" w:cs="Times New Roman"/>
                <w:sz w:val="22"/>
              </w:rPr>
              <w:t>gab</w:t>
            </w:r>
            <w:proofErr w:type="spellEnd"/>
            <w:r w:rsidRPr="0041099B">
              <w:rPr>
                <w:rFonts w:eastAsia="Calibri" w:cs="Times New Roman"/>
                <w:sz w:val="22"/>
              </w:rPr>
              <w:t>.</w:t>
            </w:r>
          </w:p>
        </w:tc>
        <w:tc>
          <w:tcPr>
            <w:tcW w:w="1530" w:type="dxa"/>
            <w:tcBorders>
              <w:top w:val="single" w:sz="4" w:space="0" w:color="auto"/>
              <w:left w:val="single" w:sz="4" w:space="0" w:color="auto"/>
              <w:bottom w:val="single" w:sz="4" w:space="0" w:color="auto"/>
              <w:right w:val="single" w:sz="4" w:space="0" w:color="auto"/>
            </w:tcBorders>
            <w:hideMark/>
          </w:tcPr>
          <w:p w:rsidR="003F61F8" w:rsidRPr="0041099B" w:rsidRDefault="003F61F8" w:rsidP="003F61F8">
            <w:pPr>
              <w:spacing w:line="276" w:lineRule="auto"/>
              <w:jc w:val="center"/>
              <w:rPr>
                <w:rFonts w:eastAsia="Calibri" w:cs="Times New Roman"/>
                <w:sz w:val="22"/>
              </w:rPr>
            </w:pPr>
            <w:r w:rsidRPr="0041099B">
              <w:rPr>
                <w:rFonts w:eastAsia="Calibri" w:cs="Times New Roman"/>
                <w:sz w:val="22"/>
              </w:rPr>
              <w:t>3</w:t>
            </w:r>
          </w:p>
        </w:tc>
      </w:tr>
      <w:tr w:rsidR="003F61F8" w:rsidRPr="0041099B" w:rsidTr="003F61F8">
        <w:tc>
          <w:tcPr>
            <w:tcW w:w="675" w:type="dxa"/>
            <w:tcBorders>
              <w:top w:val="single" w:sz="4" w:space="0" w:color="auto"/>
              <w:left w:val="single" w:sz="4" w:space="0" w:color="auto"/>
              <w:bottom w:val="single" w:sz="4" w:space="0" w:color="auto"/>
              <w:right w:val="single" w:sz="4" w:space="0" w:color="auto"/>
            </w:tcBorders>
            <w:vAlign w:val="center"/>
          </w:tcPr>
          <w:p w:rsidR="003F61F8" w:rsidRPr="0041099B" w:rsidRDefault="003F61F8" w:rsidP="0045378F">
            <w:pPr>
              <w:pStyle w:val="Sarakstarindkopa"/>
              <w:numPr>
                <w:ilvl w:val="0"/>
                <w:numId w:val="23"/>
              </w:numPr>
              <w:spacing w:line="276" w:lineRule="auto"/>
              <w:jc w:val="center"/>
              <w:rPr>
                <w:rFonts w:eastAsia="Calibri" w:cs="Times New Roman"/>
                <w:sz w:val="22"/>
              </w:rPr>
            </w:pPr>
          </w:p>
        </w:tc>
        <w:tc>
          <w:tcPr>
            <w:tcW w:w="2403" w:type="dxa"/>
            <w:tcBorders>
              <w:top w:val="single" w:sz="4" w:space="0" w:color="auto"/>
              <w:left w:val="single" w:sz="4" w:space="0" w:color="auto"/>
              <w:bottom w:val="single" w:sz="4" w:space="0" w:color="auto"/>
              <w:right w:val="single" w:sz="4" w:space="0" w:color="auto"/>
            </w:tcBorders>
            <w:hideMark/>
          </w:tcPr>
          <w:p w:rsidR="003F61F8" w:rsidRPr="0041099B" w:rsidRDefault="003F61F8" w:rsidP="003F61F8">
            <w:pPr>
              <w:spacing w:line="276" w:lineRule="auto"/>
              <w:rPr>
                <w:rFonts w:cs="Times New Roman"/>
                <w:sz w:val="22"/>
              </w:rPr>
            </w:pPr>
            <w:r w:rsidRPr="0041099B">
              <w:rPr>
                <w:rFonts w:cs="Times New Roman"/>
                <w:sz w:val="22"/>
              </w:rPr>
              <w:t>Urbis</w:t>
            </w:r>
          </w:p>
        </w:tc>
        <w:tc>
          <w:tcPr>
            <w:tcW w:w="3330" w:type="dxa"/>
            <w:tcBorders>
              <w:top w:val="single" w:sz="4" w:space="0" w:color="auto"/>
              <w:left w:val="single" w:sz="4" w:space="0" w:color="auto"/>
              <w:bottom w:val="single" w:sz="4" w:space="0" w:color="auto"/>
              <w:right w:val="single" w:sz="4" w:space="0" w:color="auto"/>
            </w:tcBorders>
            <w:hideMark/>
          </w:tcPr>
          <w:p w:rsidR="003F61F8" w:rsidRPr="0041099B" w:rsidRDefault="003F61F8" w:rsidP="003F61F8">
            <w:pPr>
              <w:spacing w:line="276" w:lineRule="auto"/>
              <w:jc w:val="center"/>
              <w:rPr>
                <w:rFonts w:cs="Times New Roman"/>
                <w:sz w:val="22"/>
              </w:rPr>
            </w:pPr>
            <w:r w:rsidRPr="0041099B">
              <w:rPr>
                <w:rFonts w:eastAsia="Calibri" w:cs="Times New Roman"/>
                <w:sz w:val="22"/>
              </w:rPr>
              <w:t xml:space="preserve">Ø12mm HSS </w:t>
            </w:r>
            <w:proofErr w:type="spellStart"/>
            <w:r w:rsidRPr="0041099B">
              <w:rPr>
                <w:rFonts w:eastAsia="Calibri" w:cs="Times New Roman"/>
                <w:sz w:val="22"/>
              </w:rPr>
              <w:t>Co</w:t>
            </w:r>
            <w:proofErr w:type="spellEnd"/>
            <w:r w:rsidRPr="0041099B">
              <w:rPr>
                <w:rFonts w:eastAsia="Calibri" w:cs="Times New Roman"/>
                <w:sz w:val="22"/>
              </w:rPr>
              <w:t>, DIN 338</w:t>
            </w:r>
          </w:p>
        </w:tc>
        <w:tc>
          <w:tcPr>
            <w:tcW w:w="1710" w:type="dxa"/>
            <w:tcBorders>
              <w:top w:val="single" w:sz="4" w:space="0" w:color="auto"/>
              <w:left w:val="single" w:sz="4" w:space="0" w:color="auto"/>
              <w:bottom w:val="single" w:sz="4" w:space="0" w:color="auto"/>
              <w:right w:val="single" w:sz="4" w:space="0" w:color="auto"/>
            </w:tcBorders>
            <w:hideMark/>
          </w:tcPr>
          <w:p w:rsidR="003F61F8" w:rsidRPr="0041099B" w:rsidRDefault="003F61F8" w:rsidP="003F61F8">
            <w:pPr>
              <w:spacing w:line="276" w:lineRule="auto"/>
              <w:jc w:val="center"/>
              <w:rPr>
                <w:rFonts w:cs="Times New Roman"/>
                <w:sz w:val="22"/>
              </w:rPr>
            </w:pPr>
            <w:proofErr w:type="spellStart"/>
            <w:r w:rsidRPr="0041099B">
              <w:rPr>
                <w:rFonts w:eastAsia="Calibri" w:cs="Times New Roman"/>
                <w:sz w:val="22"/>
              </w:rPr>
              <w:t>gab</w:t>
            </w:r>
            <w:proofErr w:type="spellEnd"/>
            <w:r w:rsidRPr="0041099B">
              <w:rPr>
                <w:rFonts w:eastAsia="Calibri" w:cs="Times New Roman"/>
                <w:sz w:val="22"/>
              </w:rPr>
              <w:t>.</w:t>
            </w:r>
          </w:p>
        </w:tc>
        <w:tc>
          <w:tcPr>
            <w:tcW w:w="1530" w:type="dxa"/>
            <w:tcBorders>
              <w:top w:val="single" w:sz="4" w:space="0" w:color="auto"/>
              <w:left w:val="single" w:sz="4" w:space="0" w:color="auto"/>
              <w:bottom w:val="single" w:sz="4" w:space="0" w:color="auto"/>
              <w:right w:val="single" w:sz="4" w:space="0" w:color="auto"/>
            </w:tcBorders>
            <w:hideMark/>
          </w:tcPr>
          <w:p w:rsidR="003F61F8" w:rsidRPr="0041099B" w:rsidRDefault="003F61F8" w:rsidP="003F61F8">
            <w:pPr>
              <w:spacing w:line="276" w:lineRule="auto"/>
              <w:jc w:val="center"/>
              <w:rPr>
                <w:rFonts w:eastAsia="Calibri" w:cs="Times New Roman"/>
                <w:sz w:val="22"/>
              </w:rPr>
            </w:pPr>
            <w:r w:rsidRPr="0041099B">
              <w:rPr>
                <w:rFonts w:eastAsia="Calibri" w:cs="Times New Roman"/>
                <w:sz w:val="22"/>
              </w:rPr>
              <w:t>3</w:t>
            </w:r>
          </w:p>
        </w:tc>
      </w:tr>
      <w:tr w:rsidR="003F61F8" w:rsidRPr="0041099B" w:rsidTr="003F61F8">
        <w:tc>
          <w:tcPr>
            <w:tcW w:w="675" w:type="dxa"/>
            <w:tcBorders>
              <w:top w:val="single" w:sz="4" w:space="0" w:color="auto"/>
              <w:left w:val="single" w:sz="4" w:space="0" w:color="auto"/>
              <w:bottom w:val="single" w:sz="4" w:space="0" w:color="auto"/>
              <w:right w:val="single" w:sz="4" w:space="0" w:color="auto"/>
            </w:tcBorders>
            <w:vAlign w:val="center"/>
          </w:tcPr>
          <w:p w:rsidR="003F61F8" w:rsidRPr="0041099B" w:rsidRDefault="003F61F8" w:rsidP="0045378F">
            <w:pPr>
              <w:pStyle w:val="Sarakstarindkopa"/>
              <w:numPr>
                <w:ilvl w:val="0"/>
                <w:numId w:val="23"/>
              </w:numPr>
              <w:spacing w:line="276" w:lineRule="auto"/>
              <w:jc w:val="center"/>
              <w:rPr>
                <w:rFonts w:eastAsia="Calibri" w:cs="Times New Roman"/>
                <w:sz w:val="22"/>
              </w:rPr>
            </w:pPr>
          </w:p>
        </w:tc>
        <w:tc>
          <w:tcPr>
            <w:tcW w:w="2403" w:type="dxa"/>
            <w:tcBorders>
              <w:top w:val="single" w:sz="4" w:space="0" w:color="auto"/>
              <w:left w:val="single" w:sz="4" w:space="0" w:color="auto"/>
              <w:bottom w:val="single" w:sz="4" w:space="0" w:color="auto"/>
              <w:right w:val="single" w:sz="4" w:space="0" w:color="auto"/>
            </w:tcBorders>
            <w:hideMark/>
          </w:tcPr>
          <w:p w:rsidR="003F61F8" w:rsidRPr="0041099B" w:rsidRDefault="003F61F8" w:rsidP="003F61F8">
            <w:pPr>
              <w:spacing w:line="276" w:lineRule="auto"/>
              <w:rPr>
                <w:rFonts w:cs="Times New Roman"/>
                <w:sz w:val="22"/>
              </w:rPr>
            </w:pPr>
            <w:r w:rsidRPr="0041099B">
              <w:rPr>
                <w:rFonts w:cs="Times New Roman"/>
                <w:sz w:val="22"/>
              </w:rPr>
              <w:t xml:space="preserve">Vītņu ripa </w:t>
            </w:r>
          </w:p>
        </w:tc>
        <w:tc>
          <w:tcPr>
            <w:tcW w:w="3330" w:type="dxa"/>
            <w:tcBorders>
              <w:top w:val="single" w:sz="4" w:space="0" w:color="auto"/>
              <w:left w:val="single" w:sz="4" w:space="0" w:color="auto"/>
              <w:bottom w:val="single" w:sz="4" w:space="0" w:color="auto"/>
              <w:right w:val="single" w:sz="4" w:space="0" w:color="auto"/>
            </w:tcBorders>
            <w:hideMark/>
          </w:tcPr>
          <w:p w:rsidR="003F61F8" w:rsidRPr="0041099B" w:rsidRDefault="003F61F8" w:rsidP="003F61F8">
            <w:pPr>
              <w:spacing w:line="276" w:lineRule="auto"/>
              <w:jc w:val="center"/>
              <w:rPr>
                <w:rFonts w:eastAsia="Calibri" w:cs="Times New Roman"/>
                <w:sz w:val="22"/>
              </w:rPr>
            </w:pPr>
            <w:r w:rsidRPr="0041099B">
              <w:rPr>
                <w:rFonts w:eastAsia="Calibri" w:cs="Times New Roman"/>
                <w:sz w:val="22"/>
              </w:rPr>
              <w:t>M12</w:t>
            </w:r>
          </w:p>
        </w:tc>
        <w:tc>
          <w:tcPr>
            <w:tcW w:w="1710" w:type="dxa"/>
            <w:tcBorders>
              <w:top w:val="single" w:sz="4" w:space="0" w:color="auto"/>
              <w:left w:val="single" w:sz="4" w:space="0" w:color="auto"/>
              <w:bottom w:val="single" w:sz="4" w:space="0" w:color="auto"/>
              <w:right w:val="single" w:sz="4" w:space="0" w:color="auto"/>
            </w:tcBorders>
            <w:hideMark/>
          </w:tcPr>
          <w:p w:rsidR="003F61F8" w:rsidRPr="0041099B" w:rsidRDefault="003F61F8" w:rsidP="003F61F8">
            <w:pPr>
              <w:spacing w:line="276" w:lineRule="auto"/>
              <w:jc w:val="center"/>
              <w:rPr>
                <w:rFonts w:cs="Times New Roman"/>
                <w:sz w:val="22"/>
              </w:rPr>
            </w:pPr>
            <w:proofErr w:type="spellStart"/>
            <w:r w:rsidRPr="0041099B">
              <w:rPr>
                <w:rFonts w:eastAsia="Calibri" w:cs="Times New Roman"/>
                <w:sz w:val="22"/>
              </w:rPr>
              <w:t>gab</w:t>
            </w:r>
            <w:proofErr w:type="spellEnd"/>
            <w:r w:rsidRPr="0041099B">
              <w:rPr>
                <w:rFonts w:eastAsia="Calibri" w:cs="Times New Roman"/>
                <w:sz w:val="22"/>
              </w:rPr>
              <w:t>.</w:t>
            </w:r>
          </w:p>
        </w:tc>
        <w:tc>
          <w:tcPr>
            <w:tcW w:w="1530" w:type="dxa"/>
            <w:tcBorders>
              <w:top w:val="single" w:sz="4" w:space="0" w:color="auto"/>
              <w:left w:val="single" w:sz="4" w:space="0" w:color="auto"/>
              <w:bottom w:val="single" w:sz="4" w:space="0" w:color="auto"/>
              <w:right w:val="single" w:sz="4" w:space="0" w:color="auto"/>
            </w:tcBorders>
            <w:hideMark/>
          </w:tcPr>
          <w:p w:rsidR="003F61F8" w:rsidRPr="0041099B" w:rsidRDefault="003F61F8" w:rsidP="003F61F8">
            <w:pPr>
              <w:spacing w:line="276" w:lineRule="auto"/>
              <w:jc w:val="center"/>
              <w:rPr>
                <w:rFonts w:eastAsia="Calibri" w:cs="Times New Roman"/>
                <w:sz w:val="22"/>
              </w:rPr>
            </w:pPr>
            <w:r w:rsidRPr="0041099B">
              <w:rPr>
                <w:rFonts w:eastAsia="Calibri" w:cs="Times New Roman"/>
                <w:sz w:val="22"/>
              </w:rPr>
              <w:t>5</w:t>
            </w:r>
          </w:p>
        </w:tc>
      </w:tr>
      <w:tr w:rsidR="003F61F8" w:rsidRPr="0041099B" w:rsidTr="003F61F8">
        <w:tc>
          <w:tcPr>
            <w:tcW w:w="675" w:type="dxa"/>
            <w:tcBorders>
              <w:top w:val="single" w:sz="4" w:space="0" w:color="auto"/>
              <w:left w:val="single" w:sz="4" w:space="0" w:color="auto"/>
              <w:bottom w:val="single" w:sz="4" w:space="0" w:color="auto"/>
              <w:right w:val="single" w:sz="4" w:space="0" w:color="auto"/>
            </w:tcBorders>
            <w:vAlign w:val="center"/>
          </w:tcPr>
          <w:p w:rsidR="003F61F8" w:rsidRPr="0041099B" w:rsidRDefault="003F61F8" w:rsidP="0045378F">
            <w:pPr>
              <w:pStyle w:val="Sarakstarindkopa"/>
              <w:numPr>
                <w:ilvl w:val="0"/>
                <w:numId w:val="23"/>
              </w:numPr>
              <w:spacing w:line="276" w:lineRule="auto"/>
              <w:jc w:val="center"/>
              <w:rPr>
                <w:rFonts w:eastAsia="Calibri" w:cs="Times New Roman"/>
                <w:sz w:val="22"/>
              </w:rPr>
            </w:pPr>
          </w:p>
        </w:tc>
        <w:tc>
          <w:tcPr>
            <w:tcW w:w="2403" w:type="dxa"/>
            <w:tcBorders>
              <w:top w:val="single" w:sz="4" w:space="0" w:color="auto"/>
              <w:left w:val="single" w:sz="4" w:space="0" w:color="auto"/>
              <w:bottom w:val="single" w:sz="4" w:space="0" w:color="auto"/>
              <w:right w:val="single" w:sz="4" w:space="0" w:color="auto"/>
            </w:tcBorders>
            <w:hideMark/>
          </w:tcPr>
          <w:p w:rsidR="003F61F8" w:rsidRPr="0041099B" w:rsidRDefault="003F61F8" w:rsidP="003F61F8">
            <w:pPr>
              <w:spacing w:line="276" w:lineRule="auto"/>
              <w:rPr>
                <w:rFonts w:cs="Times New Roman"/>
                <w:sz w:val="22"/>
              </w:rPr>
            </w:pPr>
            <w:r w:rsidRPr="0041099B">
              <w:rPr>
                <w:rFonts w:cs="Times New Roman"/>
                <w:sz w:val="22"/>
              </w:rPr>
              <w:t xml:space="preserve">Vītņu ripa </w:t>
            </w:r>
          </w:p>
        </w:tc>
        <w:tc>
          <w:tcPr>
            <w:tcW w:w="3330" w:type="dxa"/>
            <w:tcBorders>
              <w:top w:val="single" w:sz="4" w:space="0" w:color="auto"/>
              <w:left w:val="single" w:sz="4" w:space="0" w:color="auto"/>
              <w:bottom w:val="single" w:sz="4" w:space="0" w:color="auto"/>
              <w:right w:val="single" w:sz="4" w:space="0" w:color="auto"/>
            </w:tcBorders>
            <w:hideMark/>
          </w:tcPr>
          <w:p w:rsidR="003F61F8" w:rsidRPr="0041099B" w:rsidRDefault="003F61F8" w:rsidP="003F61F8">
            <w:pPr>
              <w:spacing w:line="276" w:lineRule="auto"/>
              <w:jc w:val="center"/>
              <w:rPr>
                <w:rFonts w:eastAsia="Calibri" w:cs="Times New Roman"/>
                <w:sz w:val="22"/>
              </w:rPr>
            </w:pPr>
            <w:r w:rsidRPr="0041099B">
              <w:rPr>
                <w:rFonts w:eastAsia="Calibri" w:cs="Times New Roman"/>
                <w:sz w:val="22"/>
              </w:rPr>
              <w:t>M14</w:t>
            </w:r>
          </w:p>
        </w:tc>
        <w:tc>
          <w:tcPr>
            <w:tcW w:w="1710" w:type="dxa"/>
            <w:tcBorders>
              <w:top w:val="single" w:sz="4" w:space="0" w:color="auto"/>
              <w:left w:val="single" w:sz="4" w:space="0" w:color="auto"/>
              <w:bottom w:val="single" w:sz="4" w:space="0" w:color="auto"/>
              <w:right w:val="single" w:sz="4" w:space="0" w:color="auto"/>
            </w:tcBorders>
            <w:hideMark/>
          </w:tcPr>
          <w:p w:rsidR="003F61F8" w:rsidRPr="0041099B" w:rsidRDefault="003F61F8" w:rsidP="003F61F8">
            <w:pPr>
              <w:spacing w:line="276" w:lineRule="auto"/>
              <w:jc w:val="center"/>
              <w:rPr>
                <w:rFonts w:cs="Times New Roman"/>
                <w:sz w:val="22"/>
              </w:rPr>
            </w:pPr>
            <w:proofErr w:type="spellStart"/>
            <w:r w:rsidRPr="0041099B">
              <w:rPr>
                <w:rFonts w:eastAsia="Calibri" w:cs="Times New Roman"/>
                <w:sz w:val="22"/>
              </w:rPr>
              <w:t>gab</w:t>
            </w:r>
            <w:proofErr w:type="spellEnd"/>
            <w:r w:rsidRPr="0041099B">
              <w:rPr>
                <w:rFonts w:eastAsia="Calibri" w:cs="Times New Roman"/>
                <w:sz w:val="22"/>
              </w:rPr>
              <w:t>.</w:t>
            </w:r>
          </w:p>
        </w:tc>
        <w:tc>
          <w:tcPr>
            <w:tcW w:w="1530" w:type="dxa"/>
            <w:tcBorders>
              <w:top w:val="single" w:sz="4" w:space="0" w:color="auto"/>
              <w:left w:val="single" w:sz="4" w:space="0" w:color="auto"/>
              <w:bottom w:val="single" w:sz="4" w:space="0" w:color="auto"/>
              <w:right w:val="single" w:sz="4" w:space="0" w:color="auto"/>
            </w:tcBorders>
            <w:hideMark/>
          </w:tcPr>
          <w:p w:rsidR="003F61F8" w:rsidRPr="0041099B" w:rsidRDefault="003F61F8" w:rsidP="003F61F8">
            <w:pPr>
              <w:spacing w:line="276" w:lineRule="auto"/>
              <w:jc w:val="center"/>
              <w:rPr>
                <w:rFonts w:eastAsia="Calibri" w:cs="Times New Roman"/>
                <w:sz w:val="22"/>
              </w:rPr>
            </w:pPr>
            <w:r w:rsidRPr="0041099B">
              <w:rPr>
                <w:rFonts w:eastAsia="Calibri" w:cs="Times New Roman"/>
                <w:sz w:val="22"/>
              </w:rPr>
              <w:t>5</w:t>
            </w:r>
          </w:p>
        </w:tc>
      </w:tr>
      <w:tr w:rsidR="003F61F8" w:rsidRPr="0041099B" w:rsidTr="003F61F8">
        <w:tc>
          <w:tcPr>
            <w:tcW w:w="675" w:type="dxa"/>
            <w:tcBorders>
              <w:top w:val="single" w:sz="4" w:space="0" w:color="auto"/>
              <w:left w:val="single" w:sz="4" w:space="0" w:color="auto"/>
              <w:bottom w:val="single" w:sz="4" w:space="0" w:color="auto"/>
              <w:right w:val="single" w:sz="4" w:space="0" w:color="auto"/>
            </w:tcBorders>
            <w:vAlign w:val="center"/>
          </w:tcPr>
          <w:p w:rsidR="003F61F8" w:rsidRPr="0041099B" w:rsidRDefault="003F61F8" w:rsidP="0045378F">
            <w:pPr>
              <w:pStyle w:val="Sarakstarindkopa"/>
              <w:numPr>
                <w:ilvl w:val="0"/>
                <w:numId w:val="23"/>
              </w:numPr>
              <w:spacing w:line="276" w:lineRule="auto"/>
              <w:jc w:val="center"/>
              <w:rPr>
                <w:rFonts w:eastAsia="Calibri" w:cs="Times New Roman"/>
                <w:sz w:val="22"/>
              </w:rPr>
            </w:pPr>
          </w:p>
        </w:tc>
        <w:tc>
          <w:tcPr>
            <w:tcW w:w="2403" w:type="dxa"/>
            <w:tcBorders>
              <w:top w:val="single" w:sz="4" w:space="0" w:color="auto"/>
              <w:left w:val="single" w:sz="4" w:space="0" w:color="auto"/>
              <w:bottom w:val="single" w:sz="4" w:space="0" w:color="auto"/>
              <w:right w:val="single" w:sz="4" w:space="0" w:color="auto"/>
            </w:tcBorders>
            <w:hideMark/>
          </w:tcPr>
          <w:p w:rsidR="003F61F8" w:rsidRPr="0041099B" w:rsidRDefault="003F61F8" w:rsidP="003F61F8">
            <w:pPr>
              <w:spacing w:line="276" w:lineRule="auto"/>
              <w:rPr>
                <w:rFonts w:cs="Times New Roman"/>
                <w:sz w:val="22"/>
              </w:rPr>
            </w:pPr>
            <w:proofErr w:type="spellStart"/>
            <w:r w:rsidRPr="0041099B">
              <w:rPr>
                <w:rFonts w:cs="Times New Roman"/>
                <w:sz w:val="22"/>
              </w:rPr>
              <w:t>Apaļdzelzs</w:t>
            </w:r>
            <w:proofErr w:type="spellEnd"/>
            <w:r w:rsidRPr="0041099B">
              <w:rPr>
                <w:rFonts w:cs="Times New Roman"/>
                <w:sz w:val="22"/>
              </w:rPr>
              <w:t xml:space="preserve"> Ø12</w:t>
            </w:r>
          </w:p>
        </w:tc>
        <w:tc>
          <w:tcPr>
            <w:tcW w:w="3330" w:type="dxa"/>
            <w:tcBorders>
              <w:top w:val="single" w:sz="4" w:space="0" w:color="auto"/>
              <w:left w:val="single" w:sz="4" w:space="0" w:color="auto"/>
              <w:bottom w:val="single" w:sz="4" w:space="0" w:color="auto"/>
              <w:right w:val="single" w:sz="4" w:space="0" w:color="auto"/>
            </w:tcBorders>
            <w:hideMark/>
          </w:tcPr>
          <w:p w:rsidR="003F61F8" w:rsidRPr="0041099B" w:rsidRDefault="003F61F8" w:rsidP="003F61F8">
            <w:pPr>
              <w:spacing w:line="276" w:lineRule="auto"/>
              <w:jc w:val="center"/>
              <w:rPr>
                <w:rFonts w:eastAsia="Calibri" w:cs="Times New Roman"/>
                <w:sz w:val="22"/>
              </w:rPr>
            </w:pPr>
            <w:r w:rsidRPr="0041099B">
              <w:rPr>
                <w:rFonts w:eastAsia="Calibri" w:cs="Times New Roman"/>
                <w:sz w:val="22"/>
              </w:rPr>
              <w:t xml:space="preserve">Karsti velmēts tērauda </w:t>
            </w:r>
            <w:r w:rsidRPr="0041099B">
              <w:rPr>
                <w:rFonts w:cs="Times New Roman"/>
                <w:sz w:val="22"/>
              </w:rPr>
              <w:t xml:space="preserve"> (</w:t>
            </w:r>
            <w:r w:rsidRPr="0041099B">
              <w:rPr>
                <w:rFonts w:eastAsia="Calibri" w:cs="Times New Roman"/>
                <w:sz w:val="22"/>
              </w:rPr>
              <w:t>S235) stienis ar apaļu šķērsgriezumu</w:t>
            </w:r>
            <w:r w:rsidRPr="0041099B">
              <w:rPr>
                <w:rFonts w:cs="Times New Roman"/>
                <w:sz w:val="22"/>
              </w:rPr>
              <w:t xml:space="preserve"> </w:t>
            </w:r>
            <w:r w:rsidRPr="0041099B">
              <w:rPr>
                <w:rFonts w:eastAsia="Calibri" w:cs="Times New Roman"/>
                <w:sz w:val="22"/>
              </w:rPr>
              <w:t>Ø12</w:t>
            </w:r>
          </w:p>
        </w:tc>
        <w:tc>
          <w:tcPr>
            <w:tcW w:w="1710" w:type="dxa"/>
            <w:tcBorders>
              <w:top w:val="single" w:sz="4" w:space="0" w:color="auto"/>
              <w:left w:val="single" w:sz="4" w:space="0" w:color="auto"/>
              <w:bottom w:val="single" w:sz="4" w:space="0" w:color="auto"/>
              <w:right w:val="single" w:sz="4" w:space="0" w:color="auto"/>
            </w:tcBorders>
            <w:hideMark/>
          </w:tcPr>
          <w:p w:rsidR="003F61F8" w:rsidRPr="0041099B" w:rsidRDefault="003F61F8" w:rsidP="003F61F8">
            <w:pPr>
              <w:spacing w:line="276" w:lineRule="auto"/>
              <w:jc w:val="center"/>
              <w:rPr>
                <w:rFonts w:eastAsia="Calibri" w:cs="Times New Roman"/>
                <w:sz w:val="22"/>
              </w:rPr>
            </w:pPr>
            <w:r w:rsidRPr="0041099B">
              <w:rPr>
                <w:rFonts w:eastAsia="Calibri" w:cs="Times New Roman"/>
                <w:sz w:val="22"/>
              </w:rPr>
              <w:t>metrs</w:t>
            </w:r>
          </w:p>
        </w:tc>
        <w:tc>
          <w:tcPr>
            <w:tcW w:w="1530" w:type="dxa"/>
            <w:tcBorders>
              <w:top w:val="single" w:sz="4" w:space="0" w:color="auto"/>
              <w:left w:val="single" w:sz="4" w:space="0" w:color="auto"/>
              <w:bottom w:val="single" w:sz="4" w:space="0" w:color="auto"/>
              <w:right w:val="single" w:sz="4" w:space="0" w:color="auto"/>
            </w:tcBorders>
            <w:hideMark/>
          </w:tcPr>
          <w:p w:rsidR="003F61F8" w:rsidRPr="0041099B" w:rsidRDefault="003F61F8" w:rsidP="003F61F8">
            <w:pPr>
              <w:spacing w:line="276" w:lineRule="auto"/>
              <w:jc w:val="center"/>
              <w:rPr>
                <w:rFonts w:eastAsia="Calibri" w:cs="Times New Roman"/>
                <w:sz w:val="22"/>
              </w:rPr>
            </w:pPr>
            <w:r w:rsidRPr="0041099B">
              <w:rPr>
                <w:rFonts w:eastAsia="Calibri" w:cs="Times New Roman"/>
                <w:sz w:val="22"/>
              </w:rPr>
              <w:t>6</w:t>
            </w:r>
          </w:p>
        </w:tc>
      </w:tr>
      <w:tr w:rsidR="003F61F8" w:rsidRPr="0041099B" w:rsidTr="003F61F8">
        <w:tc>
          <w:tcPr>
            <w:tcW w:w="675" w:type="dxa"/>
            <w:tcBorders>
              <w:top w:val="single" w:sz="4" w:space="0" w:color="auto"/>
              <w:left w:val="single" w:sz="4" w:space="0" w:color="auto"/>
              <w:bottom w:val="single" w:sz="4" w:space="0" w:color="auto"/>
              <w:right w:val="single" w:sz="4" w:space="0" w:color="auto"/>
            </w:tcBorders>
            <w:vAlign w:val="center"/>
          </w:tcPr>
          <w:p w:rsidR="003F61F8" w:rsidRPr="0041099B" w:rsidRDefault="003F61F8" w:rsidP="0045378F">
            <w:pPr>
              <w:pStyle w:val="Sarakstarindkopa"/>
              <w:numPr>
                <w:ilvl w:val="0"/>
                <w:numId w:val="23"/>
              </w:numPr>
              <w:spacing w:line="276" w:lineRule="auto"/>
              <w:jc w:val="center"/>
              <w:rPr>
                <w:rFonts w:eastAsia="Calibri" w:cs="Times New Roman"/>
                <w:sz w:val="22"/>
              </w:rPr>
            </w:pPr>
          </w:p>
        </w:tc>
        <w:tc>
          <w:tcPr>
            <w:tcW w:w="2403" w:type="dxa"/>
            <w:tcBorders>
              <w:top w:val="single" w:sz="4" w:space="0" w:color="auto"/>
              <w:left w:val="single" w:sz="4" w:space="0" w:color="auto"/>
              <w:bottom w:val="single" w:sz="4" w:space="0" w:color="auto"/>
              <w:right w:val="single" w:sz="4" w:space="0" w:color="auto"/>
            </w:tcBorders>
            <w:hideMark/>
          </w:tcPr>
          <w:p w:rsidR="003F61F8" w:rsidRPr="0041099B" w:rsidRDefault="003F61F8" w:rsidP="003F61F8">
            <w:pPr>
              <w:spacing w:line="276" w:lineRule="auto"/>
              <w:rPr>
                <w:rFonts w:cs="Times New Roman"/>
                <w:sz w:val="22"/>
              </w:rPr>
            </w:pPr>
            <w:proofErr w:type="spellStart"/>
            <w:r w:rsidRPr="0041099B">
              <w:rPr>
                <w:rFonts w:cs="Times New Roman"/>
                <w:sz w:val="22"/>
              </w:rPr>
              <w:t>Apaļdzelzs</w:t>
            </w:r>
            <w:proofErr w:type="spellEnd"/>
            <w:r w:rsidRPr="0041099B">
              <w:rPr>
                <w:rFonts w:cs="Times New Roman"/>
                <w:sz w:val="22"/>
              </w:rPr>
              <w:t xml:space="preserve"> Ø14</w:t>
            </w:r>
          </w:p>
        </w:tc>
        <w:tc>
          <w:tcPr>
            <w:tcW w:w="3330" w:type="dxa"/>
            <w:tcBorders>
              <w:top w:val="single" w:sz="4" w:space="0" w:color="auto"/>
              <w:left w:val="single" w:sz="4" w:space="0" w:color="auto"/>
              <w:bottom w:val="single" w:sz="4" w:space="0" w:color="auto"/>
              <w:right w:val="single" w:sz="4" w:space="0" w:color="auto"/>
            </w:tcBorders>
            <w:hideMark/>
          </w:tcPr>
          <w:p w:rsidR="003F61F8" w:rsidRPr="0041099B" w:rsidRDefault="003F61F8" w:rsidP="003F61F8">
            <w:pPr>
              <w:spacing w:line="276" w:lineRule="auto"/>
              <w:jc w:val="center"/>
              <w:rPr>
                <w:rFonts w:eastAsia="Calibri" w:cs="Times New Roman"/>
                <w:sz w:val="22"/>
              </w:rPr>
            </w:pPr>
            <w:r w:rsidRPr="0041099B">
              <w:rPr>
                <w:rFonts w:eastAsia="Calibri" w:cs="Times New Roman"/>
                <w:sz w:val="22"/>
              </w:rPr>
              <w:t>Karsti velmēts tērauda (S235) stienis ar apaļu šķērsgriezumu</w:t>
            </w:r>
            <w:r w:rsidRPr="0041099B">
              <w:rPr>
                <w:rFonts w:cs="Times New Roman"/>
                <w:sz w:val="22"/>
              </w:rPr>
              <w:t xml:space="preserve"> </w:t>
            </w:r>
            <w:r w:rsidRPr="0041099B">
              <w:rPr>
                <w:rFonts w:eastAsia="Calibri" w:cs="Times New Roman"/>
                <w:sz w:val="22"/>
              </w:rPr>
              <w:t>Ø14</w:t>
            </w:r>
          </w:p>
        </w:tc>
        <w:tc>
          <w:tcPr>
            <w:tcW w:w="1710" w:type="dxa"/>
            <w:tcBorders>
              <w:top w:val="single" w:sz="4" w:space="0" w:color="auto"/>
              <w:left w:val="single" w:sz="4" w:space="0" w:color="auto"/>
              <w:bottom w:val="single" w:sz="4" w:space="0" w:color="auto"/>
              <w:right w:val="single" w:sz="4" w:space="0" w:color="auto"/>
            </w:tcBorders>
            <w:hideMark/>
          </w:tcPr>
          <w:p w:rsidR="003F61F8" w:rsidRPr="0041099B" w:rsidRDefault="003F61F8" w:rsidP="003F61F8">
            <w:pPr>
              <w:spacing w:line="276" w:lineRule="auto"/>
              <w:jc w:val="center"/>
              <w:rPr>
                <w:rFonts w:eastAsia="Calibri" w:cs="Times New Roman"/>
                <w:sz w:val="22"/>
              </w:rPr>
            </w:pPr>
            <w:r w:rsidRPr="0041099B">
              <w:rPr>
                <w:rFonts w:eastAsia="Calibri" w:cs="Times New Roman"/>
                <w:sz w:val="22"/>
              </w:rPr>
              <w:t>metrs</w:t>
            </w:r>
          </w:p>
        </w:tc>
        <w:tc>
          <w:tcPr>
            <w:tcW w:w="1530" w:type="dxa"/>
            <w:tcBorders>
              <w:top w:val="single" w:sz="4" w:space="0" w:color="auto"/>
              <w:left w:val="single" w:sz="4" w:space="0" w:color="auto"/>
              <w:bottom w:val="single" w:sz="4" w:space="0" w:color="auto"/>
              <w:right w:val="single" w:sz="4" w:space="0" w:color="auto"/>
            </w:tcBorders>
            <w:hideMark/>
          </w:tcPr>
          <w:p w:rsidR="003F61F8" w:rsidRPr="0041099B" w:rsidRDefault="003F61F8" w:rsidP="003F61F8">
            <w:pPr>
              <w:spacing w:line="276" w:lineRule="auto"/>
              <w:jc w:val="center"/>
              <w:rPr>
                <w:rFonts w:eastAsia="Calibri" w:cs="Times New Roman"/>
                <w:sz w:val="22"/>
              </w:rPr>
            </w:pPr>
            <w:r w:rsidRPr="0041099B">
              <w:rPr>
                <w:rFonts w:eastAsia="Calibri" w:cs="Times New Roman"/>
                <w:sz w:val="22"/>
              </w:rPr>
              <w:t>6</w:t>
            </w:r>
          </w:p>
        </w:tc>
      </w:tr>
      <w:tr w:rsidR="003F61F8" w:rsidRPr="0041099B" w:rsidTr="003F61F8">
        <w:tc>
          <w:tcPr>
            <w:tcW w:w="675" w:type="dxa"/>
            <w:tcBorders>
              <w:top w:val="single" w:sz="4" w:space="0" w:color="auto"/>
              <w:left w:val="single" w:sz="4" w:space="0" w:color="auto"/>
              <w:bottom w:val="single" w:sz="4" w:space="0" w:color="auto"/>
              <w:right w:val="single" w:sz="4" w:space="0" w:color="auto"/>
            </w:tcBorders>
            <w:vAlign w:val="center"/>
          </w:tcPr>
          <w:p w:rsidR="003F61F8" w:rsidRPr="0041099B" w:rsidRDefault="003F61F8" w:rsidP="0045378F">
            <w:pPr>
              <w:pStyle w:val="Sarakstarindkopa"/>
              <w:numPr>
                <w:ilvl w:val="0"/>
                <w:numId w:val="23"/>
              </w:numPr>
              <w:spacing w:line="276" w:lineRule="auto"/>
              <w:jc w:val="center"/>
              <w:rPr>
                <w:rFonts w:eastAsia="Calibri" w:cs="Times New Roman"/>
                <w:sz w:val="22"/>
              </w:rPr>
            </w:pPr>
          </w:p>
        </w:tc>
        <w:tc>
          <w:tcPr>
            <w:tcW w:w="2403" w:type="dxa"/>
            <w:tcBorders>
              <w:top w:val="single" w:sz="4" w:space="0" w:color="auto"/>
              <w:left w:val="single" w:sz="4" w:space="0" w:color="auto"/>
              <w:bottom w:val="single" w:sz="4" w:space="0" w:color="auto"/>
              <w:right w:val="single" w:sz="4" w:space="0" w:color="auto"/>
            </w:tcBorders>
            <w:hideMark/>
          </w:tcPr>
          <w:p w:rsidR="003F61F8" w:rsidRPr="0041099B" w:rsidRDefault="003F61F8" w:rsidP="003F61F8">
            <w:pPr>
              <w:spacing w:line="276" w:lineRule="auto"/>
              <w:rPr>
                <w:rFonts w:cs="Times New Roman"/>
                <w:sz w:val="22"/>
              </w:rPr>
            </w:pPr>
            <w:r w:rsidRPr="0041099B">
              <w:rPr>
                <w:rFonts w:cs="Times New Roman"/>
                <w:sz w:val="22"/>
              </w:rPr>
              <w:t>Rokas vītņurbis komplekts</w:t>
            </w:r>
          </w:p>
        </w:tc>
        <w:tc>
          <w:tcPr>
            <w:tcW w:w="3330" w:type="dxa"/>
            <w:tcBorders>
              <w:top w:val="single" w:sz="4" w:space="0" w:color="auto"/>
              <w:left w:val="single" w:sz="4" w:space="0" w:color="auto"/>
              <w:bottom w:val="single" w:sz="4" w:space="0" w:color="auto"/>
              <w:right w:val="single" w:sz="4" w:space="0" w:color="auto"/>
            </w:tcBorders>
            <w:hideMark/>
          </w:tcPr>
          <w:p w:rsidR="003F61F8" w:rsidRPr="0041099B" w:rsidRDefault="003F61F8" w:rsidP="003F61F8">
            <w:pPr>
              <w:spacing w:line="276" w:lineRule="auto"/>
              <w:jc w:val="center"/>
              <w:rPr>
                <w:rFonts w:eastAsia="Calibri" w:cs="Times New Roman"/>
                <w:sz w:val="22"/>
              </w:rPr>
            </w:pPr>
            <w:r w:rsidRPr="0041099B">
              <w:rPr>
                <w:rFonts w:eastAsia="Calibri" w:cs="Times New Roman"/>
                <w:sz w:val="22"/>
              </w:rPr>
              <w:t>M12</w:t>
            </w:r>
          </w:p>
        </w:tc>
        <w:tc>
          <w:tcPr>
            <w:tcW w:w="1710" w:type="dxa"/>
            <w:tcBorders>
              <w:top w:val="single" w:sz="4" w:space="0" w:color="auto"/>
              <w:left w:val="single" w:sz="4" w:space="0" w:color="auto"/>
              <w:bottom w:val="single" w:sz="4" w:space="0" w:color="auto"/>
              <w:right w:val="single" w:sz="4" w:space="0" w:color="auto"/>
            </w:tcBorders>
            <w:hideMark/>
          </w:tcPr>
          <w:p w:rsidR="003F61F8" w:rsidRPr="0041099B" w:rsidRDefault="003F61F8" w:rsidP="003F61F8">
            <w:pPr>
              <w:spacing w:line="276" w:lineRule="auto"/>
              <w:jc w:val="center"/>
              <w:rPr>
                <w:rFonts w:cs="Times New Roman"/>
                <w:sz w:val="22"/>
              </w:rPr>
            </w:pPr>
            <w:proofErr w:type="spellStart"/>
            <w:r w:rsidRPr="0041099B">
              <w:rPr>
                <w:rFonts w:eastAsia="Calibri" w:cs="Times New Roman"/>
                <w:sz w:val="22"/>
              </w:rPr>
              <w:t>komp</w:t>
            </w:r>
            <w:proofErr w:type="spellEnd"/>
            <w:r w:rsidRPr="0041099B">
              <w:rPr>
                <w:rFonts w:eastAsia="Calibri" w:cs="Times New Roman"/>
                <w:sz w:val="22"/>
              </w:rPr>
              <w:t>.</w:t>
            </w:r>
          </w:p>
        </w:tc>
        <w:tc>
          <w:tcPr>
            <w:tcW w:w="1530" w:type="dxa"/>
            <w:tcBorders>
              <w:top w:val="single" w:sz="4" w:space="0" w:color="auto"/>
              <w:left w:val="single" w:sz="4" w:space="0" w:color="auto"/>
              <w:bottom w:val="single" w:sz="4" w:space="0" w:color="auto"/>
              <w:right w:val="single" w:sz="4" w:space="0" w:color="auto"/>
            </w:tcBorders>
            <w:hideMark/>
          </w:tcPr>
          <w:p w:rsidR="003F61F8" w:rsidRPr="0041099B" w:rsidRDefault="003F61F8" w:rsidP="003F61F8">
            <w:pPr>
              <w:spacing w:line="276" w:lineRule="auto"/>
              <w:jc w:val="center"/>
              <w:rPr>
                <w:rFonts w:eastAsia="Calibri" w:cs="Times New Roman"/>
                <w:sz w:val="22"/>
              </w:rPr>
            </w:pPr>
            <w:r w:rsidRPr="0041099B">
              <w:rPr>
                <w:rFonts w:eastAsia="Calibri" w:cs="Times New Roman"/>
                <w:sz w:val="22"/>
              </w:rPr>
              <w:t>5</w:t>
            </w:r>
          </w:p>
        </w:tc>
      </w:tr>
      <w:tr w:rsidR="003F61F8" w:rsidRPr="0041099B" w:rsidTr="003F61F8">
        <w:tc>
          <w:tcPr>
            <w:tcW w:w="675" w:type="dxa"/>
            <w:tcBorders>
              <w:top w:val="single" w:sz="4" w:space="0" w:color="auto"/>
              <w:left w:val="single" w:sz="4" w:space="0" w:color="auto"/>
              <w:bottom w:val="single" w:sz="4" w:space="0" w:color="auto"/>
              <w:right w:val="single" w:sz="4" w:space="0" w:color="auto"/>
            </w:tcBorders>
            <w:vAlign w:val="center"/>
          </w:tcPr>
          <w:p w:rsidR="003F61F8" w:rsidRPr="0041099B" w:rsidRDefault="003F61F8" w:rsidP="0045378F">
            <w:pPr>
              <w:pStyle w:val="Sarakstarindkopa"/>
              <w:numPr>
                <w:ilvl w:val="0"/>
                <w:numId w:val="23"/>
              </w:numPr>
              <w:spacing w:line="276" w:lineRule="auto"/>
              <w:jc w:val="center"/>
              <w:rPr>
                <w:rFonts w:eastAsia="Calibri" w:cs="Times New Roman"/>
                <w:sz w:val="22"/>
              </w:rPr>
            </w:pPr>
          </w:p>
        </w:tc>
        <w:tc>
          <w:tcPr>
            <w:tcW w:w="2403" w:type="dxa"/>
            <w:tcBorders>
              <w:top w:val="single" w:sz="4" w:space="0" w:color="auto"/>
              <w:left w:val="single" w:sz="4" w:space="0" w:color="auto"/>
              <w:bottom w:val="single" w:sz="4" w:space="0" w:color="auto"/>
              <w:right w:val="single" w:sz="4" w:space="0" w:color="auto"/>
            </w:tcBorders>
            <w:hideMark/>
          </w:tcPr>
          <w:p w:rsidR="003F61F8" w:rsidRPr="0041099B" w:rsidRDefault="003F61F8" w:rsidP="003F61F8">
            <w:pPr>
              <w:spacing w:line="276" w:lineRule="auto"/>
              <w:rPr>
                <w:rFonts w:cs="Times New Roman"/>
                <w:sz w:val="22"/>
              </w:rPr>
            </w:pPr>
            <w:r w:rsidRPr="0041099B">
              <w:rPr>
                <w:rFonts w:cs="Times New Roman"/>
                <w:sz w:val="22"/>
              </w:rPr>
              <w:t>Rokas vītņurbis komplekts</w:t>
            </w:r>
          </w:p>
        </w:tc>
        <w:tc>
          <w:tcPr>
            <w:tcW w:w="3330" w:type="dxa"/>
            <w:tcBorders>
              <w:top w:val="single" w:sz="4" w:space="0" w:color="auto"/>
              <w:left w:val="single" w:sz="4" w:space="0" w:color="auto"/>
              <w:bottom w:val="single" w:sz="4" w:space="0" w:color="auto"/>
              <w:right w:val="single" w:sz="4" w:space="0" w:color="auto"/>
            </w:tcBorders>
            <w:hideMark/>
          </w:tcPr>
          <w:p w:rsidR="003F61F8" w:rsidRPr="0041099B" w:rsidRDefault="003F61F8" w:rsidP="003F61F8">
            <w:pPr>
              <w:spacing w:line="276" w:lineRule="auto"/>
              <w:jc w:val="center"/>
              <w:rPr>
                <w:rFonts w:eastAsia="Calibri" w:cs="Times New Roman"/>
                <w:sz w:val="22"/>
              </w:rPr>
            </w:pPr>
            <w:r w:rsidRPr="0041099B">
              <w:rPr>
                <w:rFonts w:eastAsia="Calibri" w:cs="Times New Roman"/>
                <w:sz w:val="22"/>
              </w:rPr>
              <w:t>M14</w:t>
            </w:r>
          </w:p>
        </w:tc>
        <w:tc>
          <w:tcPr>
            <w:tcW w:w="1710" w:type="dxa"/>
            <w:tcBorders>
              <w:top w:val="single" w:sz="4" w:space="0" w:color="auto"/>
              <w:left w:val="single" w:sz="4" w:space="0" w:color="auto"/>
              <w:bottom w:val="single" w:sz="4" w:space="0" w:color="auto"/>
              <w:right w:val="single" w:sz="4" w:space="0" w:color="auto"/>
            </w:tcBorders>
            <w:hideMark/>
          </w:tcPr>
          <w:p w:rsidR="003F61F8" w:rsidRPr="0041099B" w:rsidRDefault="003F61F8" w:rsidP="003F61F8">
            <w:pPr>
              <w:spacing w:line="276" w:lineRule="auto"/>
              <w:jc w:val="center"/>
              <w:rPr>
                <w:rFonts w:cs="Times New Roman"/>
                <w:sz w:val="22"/>
              </w:rPr>
            </w:pPr>
            <w:proofErr w:type="spellStart"/>
            <w:r w:rsidRPr="0041099B">
              <w:rPr>
                <w:rFonts w:eastAsia="Calibri" w:cs="Times New Roman"/>
                <w:sz w:val="22"/>
              </w:rPr>
              <w:t>komp</w:t>
            </w:r>
            <w:proofErr w:type="spellEnd"/>
            <w:r w:rsidRPr="0041099B">
              <w:rPr>
                <w:rFonts w:eastAsia="Calibri" w:cs="Times New Roman"/>
                <w:sz w:val="22"/>
              </w:rPr>
              <w:t>.</w:t>
            </w:r>
          </w:p>
        </w:tc>
        <w:tc>
          <w:tcPr>
            <w:tcW w:w="1530" w:type="dxa"/>
            <w:tcBorders>
              <w:top w:val="single" w:sz="4" w:space="0" w:color="auto"/>
              <w:left w:val="single" w:sz="4" w:space="0" w:color="auto"/>
              <w:bottom w:val="single" w:sz="4" w:space="0" w:color="auto"/>
              <w:right w:val="single" w:sz="4" w:space="0" w:color="auto"/>
            </w:tcBorders>
            <w:hideMark/>
          </w:tcPr>
          <w:p w:rsidR="003F61F8" w:rsidRPr="0041099B" w:rsidRDefault="003F61F8" w:rsidP="003F61F8">
            <w:pPr>
              <w:spacing w:line="276" w:lineRule="auto"/>
              <w:jc w:val="center"/>
              <w:rPr>
                <w:rFonts w:eastAsia="Calibri" w:cs="Times New Roman"/>
                <w:sz w:val="22"/>
              </w:rPr>
            </w:pPr>
            <w:r w:rsidRPr="0041099B">
              <w:rPr>
                <w:rFonts w:eastAsia="Calibri" w:cs="Times New Roman"/>
                <w:sz w:val="22"/>
              </w:rPr>
              <w:t>5</w:t>
            </w:r>
          </w:p>
        </w:tc>
      </w:tr>
      <w:tr w:rsidR="003F61F8" w:rsidRPr="0041099B" w:rsidTr="003F61F8">
        <w:tc>
          <w:tcPr>
            <w:tcW w:w="675" w:type="dxa"/>
            <w:tcBorders>
              <w:top w:val="single" w:sz="4" w:space="0" w:color="auto"/>
              <w:left w:val="single" w:sz="4" w:space="0" w:color="auto"/>
              <w:bottom w:val="single" w:sz="4" w:space="0" w:color="auto"/>
              <w:right w:val="single" w:sz="4" w:space="0" w:color="auto"/>
            </w:tcBorders>
            <w:vAlign w:val="center"/>
          </w:tcPr>
          <w:p w:rsidR="003F61F8" w:rsidRPr="0041099B" w:rsidRDefault="003F61F8" w:rsidP="0045378F">
            <w:pPr>
              <w:pStyle w:val="Sarakstarindkopa"/>
              <w:numPr>
                <w:ilvl w:val="0"/>
                <w:numId w:val="23"/>
              </w:numPr>
              <w:spacing w:line="276" w:lineRule="auto"/>
              <w:jc w:val="center"/>
              <w:rPr>
                <w:rFonts w:eastAsia="Calibri" w:cs="Times New Roman"/>
                <w:sz w:val="22"/>
              </w:rPr>
            </w:pPr>
          </w:p>
        </w:tc>
        <w:tc>
          <w:tcPr>
            <w:tcW w:w="2403" w:type="dxa"/>
            <w:tcBorders>
              <w:top w:val="single" w:sz="4" w:space="0" w:color="auto"/>
              <w:left w:val="single" w:sz="4" w:space="0" w:color="auto"/>
              <w:bottom w:val="single" w:sz="4" w:space="0" w:color="auto"/>
              <w:right w:val="single" w:sz="4" w:space="0" w:color="auto"/>
            </w:tcBorders>
            <w:hideMark/>
          </w:tcPr>
          <w:p w:rsidR="003F61F8" w:rsidRPr="0041099B" w:rsidRDefault="003F61F8" w:rsidP="003F61F8">
            <w:pPr>
              <w:spacing w:line="276" w:lineRule="auto"/>
              <w:rPr>
                <w:rFonts w:cs="Times New Roman"/>
                <w:sz w:val="22"/>
              </w:rPr>
            </w:pPr>
            <w:proofErr w:type="spellStart"/>
            <w:r w:rsidRPr="0041099B">
              <w:rPr>
                <w:rFonts w:cs="Times New Roman"/>
                <w:sz w:val="22"/>
              </w:rPr>
              <w:t>Plakandzelzs</w:t>
            </w:r>
            <w:proofErr w:type="spellEnd"/>
            <w:r w:rsidRPr="0041099B">
              <w:rPr>
                <w:rFonts w:cs="Times New Roman"/>
                <w:sz w:val="22"/>
              </w:rPr>
              <w:t xml:space="preserve"> 50x5</w:t>
            </w:r>
          </w:p>
        </w:tc>
        <w:tc>
          <w:tcPr>
            <w:tcW w:w="3330" w:type="dxa"/>
            <w:tcBorders>
              <w:top w:val="single" w:sz="4" w:space="0" w:color="auto"/>
              <w:left w:val="single" w:sz="4" w:space="0" w:color="auto"/>
              <w:bottom w:val="single" w:sz="4" w:space="0" w:color="auto"/>
              <w:right w:val="single" w:sz="4" w:space="0" w:color="auto"/>
            </w:tcBorders>
            <w:hideMark/>
          </w:tcPr>
          <w:p w:rsidR="003F61F8" w:rsidRPr="0041099B" w:rsidRDefault="003F61F8" w:rsidP="003F61F8">
            <w:pPr>
              <w:spacing w:line="276" w:lineRule="auto"/>
              <w:jc w:val="center"/>
              <w:rPr>
                <w:rFonts w:eastAsia="Calibri" w:cs="Times New Roman"/>
                <w:sz w:val="22"/>
              </w:rPr>
            </w:pPr>
            <w:r w:rsidRPr="0041099B">
              <w:rPr>
                <w:rFonts w:eastAsia="Calibri" w:cs="Times New Roman"/>
                <w:sz w:val="22"/>
              </w:rPr>
              <w:t xml:space="preserve">50x5, tērauds </w:t>
            </w:r>
          </w:p>
        </w:tc>
        <w:tc>
          <w:tcPr>
            <w:tcW w:w="1710" w:type="dxa"/>
            <w:tcBorders>
              <w:top w:val="single" w:sz="4" w:space="0" w:color="auto"/>
              <w:left w:val="single" w:sz="4" w:space="0" w:color="auto"/>
              <w:bottom w:val="single" w:sz="4" w:space="0" w:color="auto"/>
              <w:right w:val="single" w:sz="4" w:space="0" w:color="auto"/>
            </w:tcBorders>
            <w:hideMark/>
          </w:tcPr>
          <w:p w:rsidR="003F61F8" w:rsidRPr="0041099B" w:rsidRDefault="003F61F8" w:rsidP="003F61F8">
            <w:pPr>
              <w:spacing w:line="276" w:lineRule="auto"/>
              <w:jc w:val="center"/>
              <w:rPr>
                <w:rFonts w:eastAsia="Calibri" w:cs="Times New Roman"/>
                <w:sz w:val="22"/>
              </w:rPr>
            </w:pPr>
            <w:r w:rsidRPr="0041099B">
              <w:rPr>
                <w:rFonts w:eastAsia="Calibri" w:cs="Times New Roman"/>
                <w:sz w:val="22"/>
              </w:rPr>
              <w:t>metrs</w:t>
            </w:r>
          </w:p>
        </w:tc>
        <w:tc>
          <w:tcPr>
            <w:tcW w:w="1530" w:type="dxa"/>
            <w:tcBorders>
              <w:top w:val="single" w:sz="4" w:space="0" w:color="auto"/>
              <w:left w:val="single" w:sz="4" w:space="0" w:color="auto"/>
              <w:bottom w:val="single" w:sz="4" w:space="0" w:color="auto"/>
              <w:right w:val="single" w:sz="4" w:space="0" w:color="auto"/>
            </w:tcBorders>
            <w:hideMark/>
          </w:tcPr>
          <w:p w:rsidR="003F61F8" w:rsidRPr="0041099B" w:rsidRDefault="003F61F8" w:rsidP="003F61F8">
            <w:pPr>
              <w:spacing w:line="276" w:lineRule="auto"/>
              <w:jc w:val="center"/>
              <w:rPr>
                <w:rFonts w:eastAsia="Calibri" w:cs="Times New Roman"/>
                <w:sz w:val="22"/>
              </w:rPr>
            </w:pPr>
            <w:r w:rsidRPr="0041099B">
              <w:rPr>
                <w:rFonts w:eastAsia="Calibri" w:cs="Times New Roman"/>
                <w:sz w:val="22"/>
              </w:rPr>
              <w:t>15</w:t>
            </w:r>
          </w:p>
        </w:tc>
      </w:tr>
      <w:tr w:rsidR="003F61F8" w:rsidRPr="0041099B" w:rsidTr="003F61F8">
        <w:tc>
          <w:tcPr>
            <w:tcW w:w="675" w:type="dxa"/>
            <w:tcBorders>
              <w:top w:val="single" w:sz="4" w:space="0" w:color="auto"/>
              <w:left w:val="single" w:sz="4" w:space="0" w:color="auto"/>
              <w:bottom w:val="single" w:sz="4" w:space="0" w:color="auto"/>
              <w:right w:val="single" w:sz="4" w:space="0" w:color="auto"/>
            </w:tcBorders>
            <w:vAlign w:val="center"/>
          </w:tcPr>
          <w:p w:rsidR="003F61F8" w:rsidRPr="0041099B" w:rsidRDefault="003F61F8" w:rsidP="0045378F">
            <w:pPr>
              <w:pStyle w:val="Sarakstarindkopa"/>
              <w:numPr>
                <w:ilvl w:val="0"/>
                <w:numId w:val="23"/>
              </w:numPr>
              <w:spacing w:line="276" w:lineRule="auto"/>
              <w:jc w:val="center"/>
              <w:rPr>
                <w:rFonts w:eastAsia="Calibri" w:cs="Times New Roman"/>
                <w:sz w:val="22"/>
              </w:rPr>
            </w:pPr>
          </w:p>
        </w:tc>
        <w:tc>
          <w:tcPr>
            <w:tcW w:w="2403" w:type="dxa"/>
            <w:tcBorders>
              <w:top w:val="single" w:sz="4" w:space="0" w:color="auto"/>
              <w:left w:val="single" w:sz="4" w:space="0" w:color="auto"/>
              <w:bottom w:val="single" w:sz="4" w:space="0" w:color="auto"/>
              <w:right w:val="single" w:sz="4" w:space="0" w:color="auto"/>
            </w:tcBorders>
            <w:hideMark/>
          </w:tcPr>
          <w:p w:rsidR="003F61F8" w:rsidRPr="0041099B" w:rsidRDefault="003F61F8" w:rsidP="003F61F8">
            <w:pPr>
              <w:spacing w:line="276" w:lineRule="auto"/>
              <w:rPr>
                <w:rFonts w:cs="Times New Roman"/>
                <w:sz w:val="22"/>
              </w:rPr>
            </w:pPr>
            <w:r w:rsidRPr="0041099B">
              <w:rPr>
                <w:rFonts w:cs="Times New Roman"/>
                <w:sz w:val="22"/>
              </w:rPr>
              <w:t>Loksne 3x1250x2500mm</w:t>
            </w:r>
          </w:p>
        </w:tc>
        <w:tc>
          <w:tcPr>
            <w:tcW w:w="3330" w:type="dxa"/>
            <w:tcBorders>
              <w:top w:val="single" w:sz="4" w:space="0" w:color="auto"/>
              <w:left w:val="single" w:sz="4" w:space="0" w:color="auto"/>
              <w:bottom w:val="single" w:sz="4" w:space="0" w:color="auto"/>
              <w:right w:val="single" w:sz="4" w:space="0" w:color="auto"/>
            </w:tcBorders>
            <w:hideMark/>
          </w:tcPr>
          <w:p w:rsidR="003F61F8" w:rsidRPr="0041099B" w:rsidRDefault="003F61F8" w:rsidP="003F61F8">
            <w:pPr>
              <w:spacing w:line="276" w:lineRule="auto"/>
              <w:jc w:val="center"/>
              <w:rPr>
                <w:rFonts w:eastAsia="Calibri" w:cs="Times New Roman"/>
                <w:sz w:val="22"/>
              </w:rPr>
            </w:pPr>
            <w:r w:rsidRPr="0041099B">
              <w:rPr>
                <w:rFonts w:eastAsia="Calibri" w:cs="Times New Roman"/>
                <w:sz w:val="22"/>
              </w:rPr>
              <w:t>Karsti velmētas loksne 3x1250x2500mm, tērauds</w:t>
            </w:r>
          </w:p>
        </w:tc>
        <w:tc>
          <w:tcPr>
            <w:tcW w:w="1710" w:type="dxa"/>
            <w:tcBorders>
              <w:top w:val="single" w:sz="4" w:space="0" w:color="auto"/>
              <w:left w:val="single" w:sz="4" w:space="0" w:color="auto"/>
              <w:bottom w:val="single" w:sz="4" w:space="0" w:color="auto"/>
              <w:right w:val="single" w:sz="4" w:space="0" w:color="auto"/>
            </w:tcBorders>
            <w:hideMark/>
          </w:tcPr>
          <w:p w:rsidR="003F61F8" w:rsidRPr="0041099B" w:rsidRDefault="003F61F8" w:rsidP="003F61F8">
            <w:pPr>
              <w:spacing w:line="276" w:lineRule="auto"/>
              <w:jc w:val="center"/>
              <w:rPr>
                <w:rFonts w:eastAsia="Calibri" w:cs="Times New Roman"/>
                <w:sz w:val="22"/>
              </w:rPr>
            </w:pPr>
            <w:proofErr w:type="spellStart"/>
            <w:r w:rsidRPr="0041099B">
              <w:rPr>
                <w:rFonts w:eastAsia="Calibri" w:cs="Times New Roman"/>
                <w:sz w:val="22"/>
              </w:rPr>
              <w:t>gab</w:t>
            </w:r>
            <w:proofErr w:type="spellEnd"/>
            <w:r w:rsidRPr="0041099B">
              <w:rPr>
                <w:rFonts w:eastAsia="Calibri" w:cs="Times New Roman"/>
                <w:sz w:val="22"/>
              </w:rPr>
              <w:t>.</w:t>
            </w:r>
          </w:p>
        </w:tc>
        <w:tc>
          <w:tcPr>
            <w:tcW w:w="1530" w:type="dxa"/>
            <w:tcBorders>
              <w:top w:val="single" w:sz="4" w:space="0" w:color="auto"/>
              <w:left w:val="single" w:sz="4" w:space="0" w:color="auto"/>
              <w:bottom w:val="single" w:sz="4" w:space="0" w:color="auto"/>
              <w:right w:val="single" w:sz="4" w:space="0" w:color="auto"/>
            </w:tcBorders>
            <w:hideMark/>
          </w:tcPr>
          <w:p w:rsidR="003F61F8" w:rsidRPr="0041099B" w:rsidRDefault="003F61F8" w:rsidP="003F61F8">
            <w:pPr>
              <w:spacing w:line="276" w:lineRule="auto"/>
              <w:jc w:val="center"/>
              <w:rPr>
                <w:rFonts w:eastAsia="Calibri" w:cs="Times New Roman"/>
                <w:sz w:val="22"/>
              </w:rPr>
            </w:pPr>
            <w:r w:rsidRPr="0041099B">
              <w:rPr>
                <w:rFonts w:eastAsia="Calibri" w:cs="Times New Roman"/>
                <w:sz w:val="22"/>
              </w:rPr>
              <w:t>4</w:t>
            </w:r>
          </w:p>
        </w:tc>
      </w:tr>
      <w:tr w:rsidR="003F61F8" w:rsidRPr="0041099B" w:rsidTr="003F61F8">
        <w:tc>
          <w:tcPr>
            <w:tcW w:w="675" w:type="dxa"/>
            <w:tcBorders>
              <w:top w:val="single" w:sz="4" w:space="0" w:color="auto"/>
              <w:left w:val="single" w:sz="4" w:space="0" w:color="auto"/>
              <w:bottom w:val="single" w:sz="4" w:space="0" w:color="auto"/>
              <w:right w:val="single" w:sz="4" w:space="0" w:color="auto"/>
            </w:tcBorders>
            <w:vAlign w:val="center"/>
          </w:tcPr>
          <w:p w:rsidR="003F61F8" w:rsidRPr="0041099B" w:rsidRDefault="003F61F8" w:rsidP="0045378F">
            <w:pPr>
              <w:pStyle w:val="Sarakstarindkopa"/>
              <w:numPr>
                <w:ilvl w:val="0"/>
                <w:numId w:val="23"/>
              </w:numPr>
              <w:spacing w:line="276" w:lineRule="auto"/>
              <w:jc w:val="center"/>
              <w:rPr>
                <w:rFonts w:eastAsia="Calibri" w:cs="Times New Roman"/>
                <w:sz w:val="22"/>
              </w:rPr>
            </w:pPr>
          </w:p>
        </w:tc>
        <w:tc>
          <w:tcPr>
            <w:tcW w:w="2403" w:type="dxa"/>
            <w:tcBorders>
              <w:top w:val="single" w:sz="4" w:space="0" w:color="auto"/>
              <w:left w:val="single" w:sz="4" w:space="0" w:color="auto"/>
              <w:bottom w:val="single" w:sz="4" w:space="0" w:color="auto"/>
              <w:right w:val="single" w:sz="4" w:space="0" w:color="auto"/>
            </w:tcBorders>
            <w:hideMark/>
          </w:tcPr>
          <w:p w:rsidR="003F61F8" w:rsidRPr="0041099B" w:rsidRDefault="003F61F8" w:rsidP="003F61F8">
            <w:pPr>
              <w:spacing w:line="276" w:lineRule="auto"/>
              <w:rPr>
                <w:rFonts w:cs="Times New Roman"/>
                <w:sz w:val="22"/>
              </w:rPr>
            </w:pPr>
            <w:r w:rsidRPr="0041099B">
              <w:rPr>
                <w:rFonts w:cs="Times New Roman"/>
                <w:sz w:val="22"/>
              </w:rPr>
              <w:t>Ausu aizbāžņi</w:t>
            </w:r>
          </w:p>
        </w:tc>
        <w:tc>
          <w:tcPr>
            <w:tcW w:w="3330" w:type="dxa"/>
            <w:tcBorders>
              <w:top w:val="single" w:sz="4" w:space="0" w:color="auto"/>
              <w:left w:val="single" w:sz="4" w:space="0" w:color="auto"/>
              <w:bottom w:val="single" w:sz="4" w:space="0" w:color="auto"/>
              <w:right w:val="single" w:sz="4" w:space="0" w:color="auto"/>
            </w:tcBorders>
            <w:hideMark/>
          </w:tcPr>
          <w:p w:rsidR="003F61F8" w:rsidRPr="0041099B" w:rsidRDefault="003F61F8" w:rsidP="003F61F8">
            <w:pPr>
              <w:spacing w:line="276" w:lineRule="auto"/>
              <w:jc w:val="center"/>
              <w:rPr>
                <w:rFonts w:eastAsia="Calibri" w:cs="Times New Roman"/>
                <w:sz w:val="22"/>
              </w:rPr>
            </w:pPr>
            <w:r w:rsidRPr="0041099B">
              <w:rPr>
                <w:rFonts w:eastAsia="Calibri" w:cs="Times New Roman"/>
                <w:sz w:val="22"/>
              </w:rPr>
              <w:t>Komplekts</w:t>
            </w:r>
            <w:r w:rsidRPr="0041099B">
              <w:rPr>
                <w:rFonts w:eastAsia="Calibri" w:cs="Times New Roman"/>
                <w:sz w:val="22"/>
                <w:lang w:val="ru-RU"/>
              </w:rPr>
              <w:t xml:space="preserve"> – 2 </w:t>
            </w:r>
            <w:proofErr w:type="spellStart"/>
            <w:r w:rsidRPr="0041099B">
              <w:rPr>
                <w:rFonts w:eastAsia="Calibri" w:cs="Times New Roman"/>
                <w:sz w:val="22"/>
              </w:rPr>
              <w:t>gab</w:t>
            </w:r>
            <w:proofErr w:type="spellEnd"/>
            <w:r w:rsidRPr="0041099B">
              <w:rPr>
                <w:rFonts w:eastAsia="Calibri" w:cs="Times New Roman"/>
                <w:sz w:val="22"/>
              </w:rPr>
              <w:t>.</w:t>
            </w:r>
          </w:p>
        </w:tc>
        <w:tc>
          <w:tcPr>
            <w:tcW w:w="1710" w:type="dxa"/>
            <w:tcBorders>
              <w:top w:val="single" w:sz="4" w:space="0" w:color="auto"/>
              <w:left w:val="single" w:sz="4" w:space="0" w:color="auto"/>
              <w:bottom w:val="single" w:sz="4" w:space="0" w:color="auto"/>
              <w:right w:val="single" w:sz="4" w:space="0" w:color="auto"/>
            </w:tcBorders>
            <w:hideMark/>
          </w:tcPr>
          <w:p w:rsidR="003F61F8" w:rsidRPr="0041099B" w:rsidRDefault="003F61F8" w:rsidP="003F61F8">
            <w:pPr>
              <w:spacing w:line="276" w:lineRule="auto"/>
              <w:jc w:val="center"/>
              <w:rPr>
                <w:rFonts w:eastAsia="Calibri" w:cs="Times New Roman"/>
                <w:sz w:val="22"/>
              </w:rPr>
            </w:pPr>
            <w:proofErr w:type="spellStart"/>
            <w:r w:rsidRPr="0041099B">
              <w:rPr>
                <w:rFonts w:eastAsia="Calibri" w:cs="Times New Roman"/>
                <w:sz w:val="22"/>
              </w:rPr>
              <w:t>komp</w:t>
            </w:r>
            <w:proofErr w:type="spellEnd"/>
            <w:r w:rsidRPr="0041099B">
              <w:rPr>
                <w:rFonts w:eastAsia="Calibri" w:cs="Times New Roman"/>
                <w:sz w:val="22"/>
              </w:rPr>
              <w:t>.</w:t>
            </w:r>
          </w:p>
        </w:tc>
        <w:tc>
          <w:tcPr>
            <w:tcW w:w="1530" w:type="dxa"/>
            <w:tcBorders>
              <w:top w:val="single" w:sz="4" w:space="0" w:color="auto"/>
              <w:left w:val="single" w:sz="4" w:space="0" w:color="auto"/>
              <w:bottom w:val="single" w:sz="4" w:space="0" w:color="auto"/>
              <w:right w:val="single" w:sz="4" w:space="0" w:color="auto"/>
            </w:tcBorders>
            <w:hideMark/>
          </w:tcPr>
          <w:p w:rsidR="003F61F8" w:rsidRPr="0041099B" w:rsidRDefault="003F61F8" w:rsidP="003F61F8">
            <w:pPr>
              <w:spacing w:line="276" w:lineRule="auto"/>
              <w:jc w:val="center"/>
              <w:rPr>
                <w:rFonts w:eastAsia="Calibri" w:cs="Times New Roman"/>
                <w:sz w:val="22"/>
              </w:rPr>
            </w:pPr>
            <w:r w:rsidRPr="0041099B">
              <w:rPr>
                <w:rFonts w:eastAsia="Calibri" w:cs="Times New Roman"/>
                <w:sz w:val="22"/>
              </w:rPr>
              <w:t>200</w:t>
            </w:r>
          </w:p>
        </w:tc>
      </w:tr>
    </w:tbl>
    <w:p w:rsidR="003F61F8" w:rsidRDefault="003F61F8" w:rsidP="003F61F8">
      <w:pPr>
        <w:rPr>
          <w:rFonts w:eastAsia="Calibri" w:cs="Times New Roman"/>
          <w:color w:val="000000" w:themeColor="text1"/>
        </w:rPr>
      </w:pPr>
    </w:p>
    <w:p w:rsidR="003F61F8" w:rsidRDefault="003F61F8" w:rsidP="003F61F8">
      <w:pPr>
        <w:rPr>
          <w:rFonts w:eastAsia="Calibri" w:cs="Times New Roman"/>
          <w:color w:val="000000" w:themeColor="text1"/>
        </w:rPr>
      </w:pPr>
    </w:p>
    <w:p w:rsidR="003F61F8" w:rsidRDefault="003F61F8" w:rsidP="003F61F8">
      <w:pPr>
        <w:rPr>
          <w:rFonts w:eastAsia="Calibri" w:cs="Times New Roman"/>
          <w:color w:val="000000" w:themeColor="text1"/>
        </w:rPr>
      </w:pPr>
    </w:p>
    <w:p w:rsidR="003F61F8" w:rsidRDefault="003F61F8" w:rsidP="003F61F8">
      <w:pPr>
        <w:rPr>
          <w:rFonts w:eastAsia="Calibri" w:cs="Times New Roman"/>
          <w:color w:val="000000" w:themeColor="text1"/>
        </w:rPr>
      </w:pPr>
    </w:p>
    <w:p w:rsidR="003F61F8" w:rsidRDefault="003F61F8" w:rsidP="003F61F8">
      <w:pPr>
        <w:rPr>
          <w:rFonts w:eastAsia="Calibri" w:cs="Times New Roman"/>
          <w:color w:val="000000" w:themeColor="text1"/>
        </w:rPr>
      </w:pPr>
    </w:p>
    <w:p w:rsidR="003F61F8" w:rsidRDefault="00A66AC8" w:rsidP="0045378F">
      <w:pPr>
        <w:numPr>
          <w:ilvl w:val="1"/>
          <w:numId w:val="16"/>
        </w:numPr>
        <w:ind w:hanging="720"/>
        <w:contextualSpacing/>
        <w:jc w:val="left"/>
        <w:rPr>
          <w:rFonts w:cs="Times New Roman"/>
          <w:b/>
          <w:sz w:val="22"/>
        </w:rPr>
      </w:pPr>
      <w:r>
        <w:rPr>
          <w:rFonts w:cs="Times New Roman"/>
          <w:b/>
          <w:sz w:val="22"/>
        </w:rPr>
        <w:t>2</w:t>
      </w:r>
      <w:r w:rsidR="003F61F8">
        <w:rPr>
          <w:rFonts w:cs="Times New Roman"/>
          <w:b/>
          <w:sz w:val="22"/>
        </w:rPr>
        <w:t>. daļa "Automehāniķis":</w:t>
      </w:r>
    </w:p>
    <w:p w:rsidR="003F61F8" w:rsidRDefault="003F61F8" w:rsidP="003F61F8">
      <w:pPr>
        <w:jc w:val="center"/>
      </w:pPr>
    </w:p>
    <w:tbl>
      <w:tblPr>
        <w:tblStyle w:val="Reatabula"/>
        <w:tblW w:w="9810" w:type="dxa"/>
        <w:tblInd w:w="-162" w:type="dxa"/>
        <w:tblLayout w:type="fixed"/>
        <w:tblLook w:val="04A0" w:firstRow="1" w:lastRow="0" w:firstColumn="1" w:lastColumn="0" w:noHBand="0" w:noVBand="1"/>
      </w:tblPr>
      <w:tblGrid>
        <w:gridCol w:w="810"/>
        <w:gridCol w:w="2430"/>
        <w:gridCol w:w="3330"/>
        <w:gridCol w:w="1710"/>
        <w:gridCol w:w="1530"/>
      </w:tblGrid>
      <w:tr w:rsidR="003F61F8" w:rsidRPr="0092224E" w:rsidTr="003F61F8">
        <w:trPr>
          <w:trHeight w:val="539"/>
        </w:trPr>
        <w:tc>
          <w:tcPr>
            <w:tcW w:w="810" w:type="dxa"/>
            <w:tcBorders>
              <w:top w:val="single" w:sz="4" w:space="0" w:color="auto"/>
              <w:left w:val="single" w:sz="4" w:space="0" w:color="auto"/>
              <w:bottom w:val="single" w:sz="4" w:space="0" w:color="auto"/>
              <w:right w:val="single" w:sz="4" w:space="0" w:color="auto"/>
            </w:tcBorders>
            <w:vAlign w:val="center"/>
            <w:hideMark/>
          </w:tcPr>
          <w:p w:rsidR="003F61F8" w:rsidRPr="0092224E" w:rsidRDefault="003F61F8" w:rsidP="003F61F8">
            <w:pPr>
              <w:autoSpaceDE w:val="0"/>
              <w:autoSpaceDN w:val="0"/>
              <w:adjustRightInd w:val="0"/>
              <w:jc w:val="center"/>
              <w:rPr>
                <w:rFonts w:eastAsia="Calibri" w:cs="Times New Roman"/>
                <w:b/>
                <w:color w:val="000000"/>
                <w:sz w:val="22"/>
              </w:rPr>
            </w:pPr>
            <w:proofErr w:type="spellStart"/>
            <w:r w:rsidRPr="0092224E">
              <w:rPr>
                <w:rFonts w:eastAsia="Calibri" w:cs="Times New Roman"/>
                <w:b/>
                <w:color w:val="000000"/>
                <w:sz w:val="22"/>
              </w:rPr>
              <w:t>Nr</w:t>
            </w:r>
            <w:proofErr w:type="spellEnd"/>
            <w:r w:rsidRPr="0092224E">
              <w:rPr>
                <w:rFonts w:eastAsia="Calibri" w:cs="Times New Roman"/>
                <w:b/>
                <w:color w:val="000000"/>
                <w:sz w:val="22"/>
              </w:rPr>
              <w:t>.</w:t>
            </w:r>
          </w:p>
          <w:p w:rsidR="003F61F8" w:rsidRPr="0092224E" w:rsidRDefault="003F61F8" w:rsidP="003F61F8">
            <w:pPr>
              <w:jc w:val="center"/>
              <w:rPr>
                <w:rFonts w:eastAsia="Calibri" w:cs="Times New Roman"/>
                <w:b/>
                <w:sz w:val="22"/>
              </w:rPr>
            </w:pPr>
            <w:r w:rsidRPr="0092224E">
              <w:rPr>
                <w:rFonts w:eastAsia="Calibri" w:cs="Times New Roman"/>
                <w:b/>
                <w:sz w:val="22"/>
              </w:rPr>
              <w:t>p. k.</w:t>
            </w:r>
          </w:p>
        </w:tc>
        <w:tc>
          <w:tcPr>
            <w:tcW w:w="2430" w:type="dxa"/>
            <w:tcBorders>
              <w:top w:val="single" w:sz="4" w:space="0" w:color="auto"/>
              <w:left w:val="single" w:sz="4" w:space="0" w:color="auto"/>
              <w:bottom w:val="single" w:sz="4" w:space="0" w:color="auto"/>
              <w:right w:val="single" w:sz="4" w:space="0" w:color="auto"/>
            </w:tcBorders>
            <w:vAlign w:val="center"/>
            <w:hideMark/>
          </w:tcPr>
          <w:p w:rsidR="003F61F8" w:rsidRPr="0092224E" w:rsidRDefault="003F61F8" w:rsidP="003F61F8">
            <w:pPr>
              <w:jc w:val="center"/>
              <w:rPr>
                <w:rFonts w:eastAsia="Calibri" w:cs="Times New Roman"/>
                <w:b/>
                <w:sz w:val="22"/>
              </w:rPr>
            </w:pPr>
            <w:r w:rsidRPr="0092224E">
              <w:rPr>
                <w:rFonts w:eastAsia="Calibri" w:cs="Times New Roman"/>
                <w:b/>
                <w:sz w:val="22"/>
              </w:rPr>
              <w:t>Preces nosaukums</w:t>
            </w:r>
          </w:p>
        </w:tc>
        <w:tc>
          <w:tcPr>
            <w:tcW w:w="3330" w:type="dxa"/>
            <w:tcBorders>
              <w:top w:val="single" w:sz="4" w:space="0" w:color="auto"/>
              <w:left w:val="single" w:sz="4" w:space="0" w:color="auto"/>
              <w:bottom w:val="single" w:sz="4" w:space="0" w:color="auto"/>
              <w:right w:val="single" w:sz="4" w:space="0" w:color="auto"/>
            </w:tcBorders>
            <w:vAlign w:val="center"/>
            <w:hideMark/>
          </w:tcPr>
          <w:p w:rsidR="003F61F8" w:rsidRPr="0092224E" w:rsidRDefault="003F61F8" w:rsidP="003F61F8">
            <w:pPr>
              <w:jc w:val="center"/>
              <w:rPr>
                <w:rFonts w:eastAsia="Calibri" w:cs="Times New Roman"/>
                <w:b/>
                <w:sz w:val="22"/>
              </w:rPr>
            </w:pPr>
            <w:r w:rsidRPr="0092224E">
              <w:rPr>
                <w:rFonts w:eastAsia="Calibri" w:cs="Times New Roman"/>
                <w:b/>
                <w:sz w:val="22"/>
              </w:rPr>
              <w:t>Preces apraksts</w:t>
            </w:r>
          </w:p>
        </w:tc>
        <w:tc>
          <w:tcPr>
            <w:tcW w:w="1710" w:type="dxa"/>
            <w:tcBorders>
              <w:top w:val="single" w:sz="4" w:space="0" w:color="auto"/>
              <w:left w:val="single" w:sz="4" w:space="0" w:color="auto"/>
              <w:bottom w:val="single" w:sz="4" w:space="0" w:color="auto"/>
              <w:right w:val="single" w:sz="4" w:space="0" w:color="auto"/>
            </w:tcBorders>
            <w:vAlign w:val="center"/>
            <w:hideMark/>
          </w:tcPr>
          <w:p w:rsidR="003F61F8" w:rsidRPr="0092224E" w:rsidRDefault="003F61F8" w:rsidP="003F61F8">
            <w:pPr>
              <w:jc w:val="center"/>
              <w:rPr>
                <w:rFonts w:eastAsia="Calibri" w:cs="Times New Roman"/>
                <w:b/>
                <w:sz w:val="22"/>
              </w:rPr>
            </w:pPr>
            <w:r w:rsidRPr="0092224E">
              <w:rPr>
                <w:rFonts w:eastAsia="Calibri" w:cs="Times New Roman"/>
                <w:b/>
                <w:sz w:val="22"/>
              </w:rPr>
              <w:t>Mērvienība</w:t>
            </w:r>
          </w:p>
        </w:tc>
        <w:tc>
          <w:tcPr>
            <w:tcW w:w="1530" w:type="dxa"/>
            <w:tcBorders>
              <w:top w:val="single" w:sz="4" w:space="0" w:color="auto"/>
              <w:left w:val="single" w:sz="4" w:space="0" w:color="auto"/>
              <w:bottom w:val="single" w:sz="4" w:space="0" w:color="auto"/>
              <w:right w:val="single" w:sz="4" w:space="0" w:color="auto"/>
            </w:tcBorders>
            <w:vAlign w:val="center"/>
            <w:hideMark/>
          </w:tcPr>
          <w:p w:rsidR="003F61F8" w:rsidRPr="0092224E" w:rsidRDefault="003F61F8" w:rsidP="003F61F8">
            <w:pPr>
              <w:jc w:val="center"/>
              <w:rPr>
                <w:rFonts w:eastAsia="Calibri" w:cs="Times New Roman"/>
                <w:b/>
                <w:sz w:val="22"/>
              </w:rPr>
            </w:pPr>
            <w:r w:rsidRPr="0092224E">
              <w:rPr>
                <w:rFonts w:eastAsia="Calibri" w:cs="Times New Roman"/>
                <w:b/>
                <w:sz w:val="22"/>
              </w:rPr>
              <w:t>Daudzums</w:t>
            </w:r>
          </w:p>
        </w:tc>
      </w:tr>
      <w:tr w:rsidR="003F61F8" w:rsidRPr="0092224E" w:rsidTr="003F61F8">
        <w:tc>
          <w:tcPr>
            <w:tcW w:w="810" w:type="dxa"/>
            <w:tcBorders>
              <w:top w:val="single" w:sz="4" w:space="0" w:color="auto"/>
              <w:left w:val="single" w:sz="4" w:space="0" w:color="auto"/>
              <w:bottom w:val="single" w:sz="4" w:space="0" w:color="auto"/>
              <w:right w:val="single" w:sz="4" w:space="0" w:color="auto"/>
            </w:tcBorders>
          </w:tcPr>
          <w:p w:rsidR="003F61F8" w:rsidRPr="0092224E" w:rsidRDefault="003F61F8" w:rsidP="0045378F">
            <w:pPr>
              <w:numPr>
                <w:ilvl w:val="0"/>
                <w:numId w:val="17"/>
              </w:numPr>
              <w:contextualSpacing/>
              <w:jc w:val="left"/>
              <w:rPr>
                <w:rFonts w:cs="Times New Roman"/>
                <w:sz w:val="22"/>
              </w:rPr>
            </w:pPr>
          </w:p>
        </w:tc>
        <w:tc>
          <w:tcPr>
            <w:tcW w:w="2430" w:type="dxa"/>
            <w:tcBorders>
              <w:top w:val="single" w:sz="4" w:space="0" w:color="auto"/>
              <w:left w:val="single" w:sz="4" w:space="0" w:color="auto"/>
              <w:bottom w:val="single" w:sz="4" w:space="0" w:color="auto"/>
              <w:right w:val="single" w:sz="4" w:space="0" w:color="auto"/>
            </w:tcBorders>
          </w:tcPr>
          <w:p w:rsidR="003F61F8" w:rsidRPr="0092224E" w:rsidRDefault="003F61F8" w:rsidP="003F61F8">
            <w:pPr>
              <w:rPr>
                <w:rFonts w:cs="Times New Roman"/>
                <w:color w:val="000000" w:themeColor="text1"/>
                <w:sz w:val="22"/>
              </w:rPr>
            </w:pPr>
            <w:r w:rsidRPr="0092224E">
              <w:rPr>
                <w:rFonts w:cs="Times New Roman"/>
                <w:color w:val="000000" w:themeColor="text1"/>
                <w:sz w:val="22"/>
              </w:rPr>
              <w:t>Gaisa pistole</w:t>
            </w:r>
          </w:p>
          <w:p w:rsidR="003F61F8" w:rsidRPr="0092224E" w:rsidRDefault="003F61F8" w:rsidP="003F61F8">
            <w:pPr>
              <w:rPr>
                <w:rFonts w:cs="Times New Roman"/>
                <w:color w:val="C00000"/>
                <w:sz w:val="22"/>
              </w:rPr>
            </w:pPr>
            <w:r w:rsidRPr="0092224E">
              <w:rPr>
                <w:rFonts w:cs="Times New Roman"/>
                <w:color w:val="C00000"/>
                <w:sz w:val="22"/>
              </w:rPr>
              <w:t>MODUĻA "Automobiļu šasijas remonts"</w:t>
            </w:r>
          </w:p>
          <w:p w:rsidR="003F61F8" w:rsidRPr="0092224E" w:rsidRDefault="003F61F8" w:rsidP="003F61F8">
            <w:pPr>
              <w:rPr>
                <w:rFonts w:cs="Times New Roman"/>
                <w:color w:val="C00000"/>
                <w:sz w:val="22"/>
              </w:rPr>
            </w:pPr>
            <w:r w:rsidRPr="0092224E">
              <w:rPr>
                <w:rFonts w:cs="Times New Roman"/>
                <w:color w:val="C00000"/>
                <w:sz w:val="22"/>
              </w:rPr>
              <w:t>ĪSTENOŠANAI</w:t>
            </w:r>
          </w:p>
          <w:p w:rsidR="003F61F8" w:rsidRPr="0092224E" w:rsidRDefault="003F61F8" w:rsidP="003F61F8">
            <w:pPr>
              <w:rPr>
                <w:rFonts w:cs="Times New Roman"/>
                <w:color w:val="000000" w:themeColor="text1"/>
                <w:sz w:val="22"/>
              </w:rPr>
            </w:pPr>
          </w:p>
        </w:tc>
        <w:tc>
          <w:tcPr>
            <w:tcW w:w="3330" w:type="dxa"/>
            <w:tcBorders>
              <w:top w:val="single" w:sz="4" w:space="0" w:color="auto"/>
              <w:left w:val="single" w:sz="4" w:space="0" w:color="auto"/>
              <w:bottom w:val="single" w:sz="4" w:space="0" w:color="auto"/>
              <w:right w:val="single" w:sz="4" w:space="0" w:color="auto"/>
            </w:tcBorders>
            <w:hideMark/>
          </w:tcPr>
          <w:p w:rsidR="003F61F8" w:rsidRPr="0092224E" w:rsidRDefault="003F61F8" w:rsidP="003F61F8">
            <w:pPr>
              <w:rPr>
                <w:rFonts w:cs="Times New Roman"/>
                <w:color w:val="000000" w:themeColor="text1"/>
                <w:sz w:val="22"/>
              </w:rPr>
            </w:pPr>
            <w:r w:rsidRPr="0092224E">
              <w:rPr>
                <w:rFonts w:cs="Times New Roman"/>
                <w:color w:val="000000" w:themeColor="text1"/>
                <w:sz w:val="22"/>
              </w:rPr>
              <w:t>Darba spiediens: 2 - 6 bāri</w:t>
            </w:r>
          </w:p>
          <w:p w:rsidR="003F61F8" w:rsidRPr="0092224E" w:rsidRDefault="003F61F8" w:rsidP="003F61F8">
            <w:pPr>
              <w:rPr>
                <w:rFonts w:cs="Times New Roman"/>
                <w:color w:val="000000" w:themeColor="text1"/>
                <w:sz w:val="22"/>
              </w:rPr>
            </w:pPr>
            <w:r w:rsidRPr="0092224E">
              <w:rPr>
                <w:rFonts w:cs="Times New Roman"/>
                <w:color w:val="000000" w:themeColor="text1"/>
                <w:sz w:val="22"/>
              </w:rPr>
              <w:t>Gaisa pieplūde: 100 - 200 l/</w:t>
            </w:r>
            <w:proofErr w:type="spellStart"/>
            <w:r w:rsidRPr="0092224E">
              <w:rPr>
                <w:rFonts w:cs="Times New Roman"/>
                <w:color w:val="000000" w:themeColor="text1"/>
                <w:sz w:val="22"/>
              </w:rPr>
              <w:t>min</w:t>
            </w:r>
            <w:proofErr w:type="spellEnd"/>
            <w:r w:rsidRPr="0092224E">
              <w:rPr>
                <w:rFonts w:cs="Times New Roman"/>
                <w:color w:val="000000" w:themeColor="text1"/>
                <w:sz w:val="22"/>
              </w:rPr>
              <w:t>.</w:t>
            </w:r>
          </w:p>
          <w:p w:rsidR="003F61F8" w:rsidRPr="0092224E" w:rsidRDefault="003F61F8" w:rsidP="003F61F8">
            <w:pPr>
              <w:rPr>
                <w:rFonts w:cs="Times New Roman"/>
                <w:color w:val="000000" w:themeColor="text1"/>
                <w:sz w:val="22"/>
              </w:rPr>
            </w:pPr>
            <w:r w:rsidRPr="0092224E">
              <w:rPr>
                <w:rFonts w:cs="Times New Roman"/>
                <w:color w:val="000000" w:themeColor="text1"/>
                <w:sz w:val="22"/>
              </w:rPr>
              <w:t>Svars: 0,1 kg.</w:t>
            </w:r>
          </w:p>
          <w:p w:rsidR="003F61F8" w:rsidRPr="0092224E" w:rsidRDefault="003F61F8" w:rsidP="003F61F8">
            <w:pPr>
              <w:rPr>
                <w:rFonts w:cs="Times New Roman"/>
                <w:color w:val="000000" w:themeColor="text1"/>
                <w:sz w:val="22"/>
              </w:rPr>
            </w:pPr>
            <w:r w:rsidRPr="0092224E">
              <w:rPr>
                <w:rFonts w:cs="Times New Roman"/>
                <w:noProof/>
                <w:sz w:val="22"/>
              </w:rPr>
              <w:t xml:space="preserve"> </w:t>
            </w:r>
            <w:r w:rsidRPr="0092224E">
              <w:rPr>
                <w:rFonts w:cs="Times New Roman"/>
                <w:noProof/>
                <w:sz w:val="22"/>
              </w:rPr>
              <w:drawing>
                <wp:inline distT="0" distB="0" distL="0" distR="0" wp14:anchorId="3B030336" wp14:editId="7D9F07A1">
                  <wp:extent cx="1083310" cy="1115060"/>
                  <wp:effectExtent l="0" t="0" r="2540" b="8890"/>
                  <wp:docPr id="109" name="Attēls 109" descr="https://media.stokker.com/prod/l/491/104031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media.stokker.com/prod/l/491/10403149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083310" cy="1115060"/>
                          </a:xfrm>
                          <a:prstGeom prst="rect">
                            <a:avLst/>
                          </a:prstGeom>
                          <a:noFill/>
                          <a:ln>
                            <a:noFill/>
                          </a:ln>
                        </pic:spPr>
                      </pic:pic>
                    </a:graphicData>
                  </a:graphic>
                </wp:inline>
              </w:drawing>
            </w:r>
          </w:p>
        </w:tc>
        <w:tc>
          <w:tcPr>
            <w:tcW w:w="1710" w:type="dxa"/>
            <w:tcBorders>
              <w:top w:val="single" w:sz="4" w:space="0" w:color="auto"/>
              <w:left w:val="single" w:sz="4" w:space="0" w:color="auto"/>
              <w:bottom w:val="single" w:sz="4" w:space="0" w:color="auto"/>
              <w:right w:val="single" w:sz="4" w:space="0" w:color="auto"/>
            </w:tcBorders>
            <w:hideMark/>
          </w:tcPr>
          <w:p w:rsidR="003F61F8" w:rsidRPr="0092224E" w:rsidRDefault="003F61F8" w:rsidP="003F61F8">
            <w:pPr>
              <w:jc w:val="center"/>
              <w:rPr>
                <w:rFonts w:cs="Times New Roman"/>
                <w:sz w:val="22"/>
              </w:rPr>
            </w:pPr>
            <w:proofErr w:type="spellStart"/>
            <w:r w:rsidRPr="0092224E">
              <w:rPr>
                <w:rFonts w:cs="Times New Roman"/>
                <w:sz w:val="22"/>
              </w:rPr>
              <w:t>gab</w:t>
            </w:r>
            <w:proofErr w:type="spellEnd"/>
          </w:p>
        </w:tc>
        <w:tc>
          <w:tcPr>
            <w:tcW w:w="1530" w:type="dxa"/>
            <w:tcBorders>
              <w:top w:val="single" w:sz="4" w:space="0" w:color="auto"/>
              <w:left w:val="single" w:sz="4" w:space="0" w:color="auto"/>
              <w:bottom w:val="single" w:sz="4" w:space="0" w:color="auto"/>
              <w:right w:val="single" w:sz="4" w:space="0" w:color="auto"/>
            </w:tcBorders>
            <w:hideMark/>
          </w:tcPr>
          <w:p w:rsidR="003F61F8" w:rsidRPr="0092224E" w:rsidRDefault="003F61F8" w:rsidP="003F61F8">
            <w:pPr>
              <w:jc w:val="center"/>
              <w:rPr>
                <w:rFonts w:cs="Times New Roman"/>
                <w:sz w:val="22"/>
              </w:rPr>
            </w:pPr>
            <w:r w:rsidRPr="0092224E">
              <w:rPr>
                <w:rFonts w:cs="Times New Roman"/>
                <w:sz w:val="22"/>
              </w:rPr>
              <w:t>1</w:t>
            </w:r>
          </w:p>
        </w:tc>
      </w:tr>
      <w:tr w:rsidR="003F61F8" w:rsidRPr="0092224E" w:rsidTr="003F61F8">
        <w:tc>
          <w:tcPr>
            <w:tcW w:w="810" w:type="dxa"/>
            <w:tcBorders>
              <w:top w:val="single" w:sz="4" w:space="0" w:color="auto"/>
              <w:left w:val="single" w:sz="4" w:space="0" w:color="auto"/>
              <w:bottom w:val="single" w:sz="4" w:space="0" w:color="auto"/>
              <w:right w:val="single" w:sz="4" w:space="0" w:color="auto"/>
            </w:tcBorders>
          </w:tcPr>
          <w:p w:rsidR="003F61F8" w:rsidRPr="0092224E" w:rsidRDefault="003F61F8" w:rsidP="0045378F">
            <w:pPr>
              <w:numPr>
                <w:ilvl w:val="0"/>
                <w:numId w:val="17"/>
              </w:numPr>
              <w:contextualSpacing/>
              <w:jc w:val="left"/>
              <w:rPr>
                <w:rFonts w:cs="Times New Roman"/>
                <w:sz w:val="22"/>
              </w:rPr>
            </w:pPr>
          </w:p>
        </w:tc>
        <w:tc>
          <w:tcPr>
            <w:tcW w:w="2430" w:type="dxa"/>
            <w:tcBorders>
              <w:top w:val="single" w:sz="4" w:space="0" w:color="auto"/>
              <w:left w:val="single" w:sz="4" w:space="0" w:color="auto"/>
              <w:bottom w:val="single" w:sz="4" w:space="0" w:color="auto"/>
              <w:right w:val="single" w:sz="4" w:space="0" w:color="auto"/>
            </w:tcBorders>
            <w:hideMark/>
          </w:tcPr>
          <w:p w:rsidR="003F61F8" w:rsidRPr="0092224E" w:rsidRDefault="003F61F8" w:rsidP="003F61F8">
            <w:pPr>
              <w:rPr>
                <w:rFonts w:cs="Times New Roman"/>
                <w:color w:val="000000" w:themeColor="text1"/>
                <w:sz w:val="22"/>
              </w:rPr>
            </w:pPr>
            <w:proofErr w:type="spellStart"/>
            <w:r w:rsidRPr="0092224E">
              <w:rPr>
                <w:rFonts w:cs="Times New Roman"/>
                <w:color w:val="000000" w:themeColor="text1"/>
                <w:sz w:val="22"/>
              </w:rPr>
              <w:t>Seškantu</w:t>
            </w:r>
            <w:proofErr w:type="spellEnd"/>
            <w:r w:rsidRPr="0092224E">
              <w:rPr>
                <w:rFonts w:cs="Times New Roman"/>
                <w:color w:val="000000" w:themeColor="text1"/>
                <w:sz w:val="22"/>
              </w:rPr>
              <w:t xml:space="preserve"> + zvaigznīšu atslēgu </w:t>
            </w:r>
            <w:proofErr w:type="spellStart"/>
            <w:r w:rsidRPr="0092224E">
              <w:rPr>
                <w:rFonts w:cs="Times New Roman"/>
                <w:color w:val="000000" w:themeColor="text1"/>
                <w:sz w:val="22"/>
              </w:rPr>
              <w:t>koplekts</w:t>
            </w:r>
            <w:proofErr w:type="spellEnd"/>
            <w:r w:rsidRPr="0092224E">
              <w:rPr>
                <w:rFonts w:cs="Times New Roman"/>
                <w:color w:val="000000" w:themeColor="text1"/>
                <w:sz w:val="22"/>
              </w:rPr>
              <w:t xml:space="preserve"> 40 </w:t>
            </w:r>
            <w:proofErr w:type="spellStart"/>
            <w:r w:rsidRPr="0092224E">
              <w:rPr>
                <w:rFonts w:cs="Times New Roman"/>
                <w:color w:val="000000" w:themeColor="text1"/>
                <w:sz w:val="22"/>
              </w:rPr>
              <w:t>gab</w:t>
            </w:r>
            <w:proofErr w:type="spellEnd"/>
          </w:p>
          <w:p w:rsidR="003F61F8" w:rsidRPr="0092224E" w:rsidRDefault="003F61F8" w:rsidP="003F61F8">
            <w:pPr>
              <w:rPr>
                <w:rFonts w:cs="Times New Roman"/>
                <w:color w:val="C00000"/>
                <w:sz w:val="22"/>
              </w:rPr>
            </w:pPr>
            <w:r w:rsidRPr="0092224E">
              <w:rPr>
                <w:rFonts w:cs="Times New Roman"/>
                <w:color w:val="C00000"/>
                <w:sz w:val="22"/>
              </w:rPr>
              <w:t>MODUĻA "Motoru remonts"</w:t>
            </w:r>
          </w:p>
          <w:p w:rsidR="003F61F8" w:rsidRPr="0092224E" w:rsidRDefault="003F61F8" w:rsidP="003F61F8">
            <w:pPr>
              <w:rPr>
                <w:rFonts w:cs="Times New Roman"/>
                <w:color w:val="000000" w:themeColor="text1"/>
                <w:sz w:val="22"/>
              </w:rPr>
            </w:pPr>
            <w:r w:rsidRPr="0092224E">
              <w:rPr>
                <w:rFonts w:cs="Times New Roman"/>
                <w:color w:val="C00000"/>
                <w:sz w:val="22"/>
              </w:rPr>
              <w:t xml:space="preserve">ĪSTENOŠANAI </w:t>
            </w:r>
          </w:p>
        </w:tc>
        <w:tc>
          <w:tcPr>
            <w:tcW w:w="3330" w:type="dxa"/>
            <w:tcBorders>
              <w:top w:val="single" w:sz="4" w:space="0" w:color="auto"/>
              <w:left w:val="single" w:sz="4" w:space="0" w:color="auto"/>
              <w:bottom w:val="single" w:sz="4" w:space="0" w:color="auto"/>
              <w:right w:val="single" w:sz="4" w:space="0" w:color="auto"/>
            </w:tcBorders>
            <w:hideMark/>
          </w:tcPr>
          <w:p w:rsidR="003F61F8" w:rsidRPr="0092224E" w:rsidRDefault="003F61F8" w:rsidP="003F61F8">
            <w:pPr>
              <w:rPr>
                <w:rFonts w:cs="Times New Roman"/>
                <w:color w:val="000000" w:themeColor="text1"/>
                <w:sz w:val="22"/>
              </w:rPr>
            </w:pPr>
            <w:proofErr w:type="spellStart"/>
            <w:r w:rsidRPr="0092224E">
              <w:rPr>
                <w:rFonts w:cs="Times New Roman"/>
                <w:color w:val="000000" w:themeColor="text1"/>
                <w:sz w:val="22"/>
              </w:rPr>
              <w:t>Seškantu</w:t>
            </w:r>
            <w:proofErr w:type="spellEnd"/>
            <w:r w:rsidRPr="0092224E">
              <w:rPr>
                <w:rFonts w:cs="Times New Roman"/>
                <w:color w:val="000000" w:themeColor="text1"/>
                <w:sz w:val="22"/>
              </w:rPr>
              <w:t xml:space="preserve"> + zvaigznīšu atslēgu </w:t>
            </w:r>
            <w:proofErr w:type="spellStart"/>
            <w:r w:rsidRPr="0092224E">
              <w:rPr>
                <w:rFonts w:cs="Times New Roman"/>
                <w:color w:val="000000" w:themeColor="text1"/>
                <w:sz w:val="22"/>
              </w:rPr>
              <w:t>koplekts</w:t>
            </w:r>
            <w:proofErr w:type="spellEnd"/>
            <w:r w:rsidRPr="0092224E">
              <w:rPr>
                <w:rFonts w:cs="Times New Roman"/>
                <w:color w:val="000000" w:themeColor="text1"/>
                <w:sz w:val="22"/>
              </w:rPr>
              <w:t xml:space="preserve"> 40 vienības</w:t>
            </w:r>
          </w:p>
          <w:p w:rsidR="003F61F8" w:rsidRPr="0092224E" w:rsidRDefault="003F61F8" w:rsidP="003F61F8">
            <w:pPr>
              <w:rPr>
                <w:rFonts w:cs="Times New Roman"/>
                <w:color w:val="000000" w:themeColor="text1"/>
                <w:sz w:val="22"/>
              </w:rPr>
            </w:pPr>
            <w:r w:rsidRPr="0092224E">
              <w:rPr>
                <w:rFonts w:cs="Times New Roman"/>
                <w:noProof/>
                <w:sz w:val="22"/>
              </w:rPr>
              <w:drawing>
                <wp:inline distT="0" distB="0" distL="0" distR="0" wp14:anchorId="6984E48E" wp14:editId="2A40F953">
                  <wp:extent cx="1115060" cy="972820"/>
                  <wp:effectExtent l="0" t="0" r="8890" b="0"/>
                  <wp:docPr id="108" name="Attēls 108" descr="SeÅ¡kantu + zvaigznÄ«Å¡u atslÄgu koplekts 40 gab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Å¡kantu + zvaigznÄ«Å¡u atslÄgu koplekts 40 gab "/>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115060" cy="972820"/>
                          </a:xfrm>
                          <a:prstGeom prst="rect">
                            <a:avLst/>
                          </a:prstGeom>
                          <a:noFill/>
                          <a:ln>
                            <a:noFill/>
                          </a:ln>
                        </pic:spPr>
                      </pic:pic>
                    </a:graphicData>
                  </a:graphic>
                </wp:inline>
              </w:drawing>
            </w:r>
          </w:p>
        </w:tc>
        <w:tc>
          <w:tcPr>
            <w:tcW w:w="1710" w:type="dxa"/>
            <w:tcBorders>
              <w:top w:val="single" w:sz="4" w:space="0" w:color="auto"/>
              <w:left w:val="single" w:sz="4" w:space="0" w:color="auto"/>
              <w:bottom w:val="single" w:sz="4" w:space="0" w:color="auto"/>
              <w:right w:val="single" w:sz="4" w:space="0" w:color="auto"/>
            </w:tcBorders>
            <w:hideMark/>
          </w:tcPr>
          <w:p w:rsidR="003F61F8" w:rsidRPr="0092224E" w:rsidRDefault="003F61F8" w:rsidP="003F61F8">
            <w:pPr>
              <w:jc w:val="center"/>
              <w:rPr>
                <w:rFonts w:cs="Times New Roman"/>
                <w:sz w:val="22"/>
              </w:rPr>
            </w:pPr>
            <w:proofErr w:type="spellStart"/>
            <w:r w:rsidRPr="0092224E">
              <w:rPr>
                <w:rFonts w:cs="Times New Roman"/>
                <w:sz w:val="22"/>
              </w:rPr>
              <w:t>gab</w:t>
            </w:r>
            <w:proofErr w:type="spellEnd"/>
          </w:p>
        </w:tc>
        <w:tc>
          <w:tcPr>
            <w:tcW w:w="1530" w:type="dxa"/>
            <w:tcBorders>
              <w:top w:val="single" w:sz="4" w:space="0" w:color="auto"/>
              <w:left w:val="single" w:sz="4" w:space="0" w:color="auto"/>
              <w:bottom w:val="single" w:sz="4" w:space="0" w:color="auto"/>
              <w:right w:val="single" w:sz="4" w:space="0" w:color="auto"/>
            </w:tcBorders>
            <w:hideMark/>
          </w:tcPr>
          <w:p w:rsidR="003F61F8" w:rsidRPr="0092224E" w:rsidRDefault="003F61F8" w:rsidP="003F61F8">
            <w:pPr>
              <w:jc w:val="center"/>
              <w:rPr>
                <w:rFonts w:cs="Times New Roman"/>
                <w:sz w:val="22"/>
              </w:rPr>
            </w:pPr>
            <w:r w:rsidRPr="0092224E">
              <w:rPr>
                <w:rFonts w:cs="Times New Roman"/>
                <w:sz w:val="22"/>
              </w:rPr>
              <w:t>1</w:t>
            </w:r>
          </w:p>
        </w:tc>
      </w:tr>
      <w:tr w:rsidR="003F61F8" w:rsidRPr="0092224E" w:rsidTr="003F61F8">
        <w:tc>
          <w:tcPr>
            <w:tcW w:w="810" w:type="dxa"/>
            <w:tcBorders>
              <w:top w:val="single" w:sz="4" w:space="0" w:color="auto"/>
              <w:left w:val="single" w:sz="4" w:space="0" w:color="auto"/>
              <w:bottom w:val="single" w:sz="4" w:space="0" w:color="auto"/>
              <w:right w:val="single" w:sz="4" w:space="0" w:color="auto"/>
            </w:tcBorders>
          </w:tcPr>
          <w:p w:rsidR="003F61F8" w:rsidRPr="0092224E" w:rsidRDefault="003F61F8" w:rsidP="0045378F">
            <w:pPr>
              <w:numPr>
                <w:ilvl w:val="0"/>
                <w:numId w:val="17"/>
              </w:numPr>
              <w:contextualSpacing/>
              <w:jc w:val="left"/>
              <w:rPr>
                <w:rFonts w:cs="Times New Roman"/>
                <w:sz w:val="22"/>
              </w:rPr>
            </w:pPr>
          </w:p>
        </w:tc>
        <w:tc>
          <w:tcPr>
            <w:tcW w:w="2430" w:type="dxa"/>
            <w:tcBorders>
              <w:top w:val="single" w:sz="4" w:space="0" w:color="auto"/>
              <w:left w:val="single" w:sz="4" w:space="0" w:color="auto"/>
              <w:bottom w:val="single" w:sz="4" w:space="0" w:color="auto"/>
              <w:right w:val="single" w:sz="4" w:space="0" w:color="auto"/>
            </w:tcBorders>
            <w:hideMark/>
          </w:tcPr>
          <w:p w:rsidR="003F61F8" w:rsidRPr="0092224E" w:rsidRDefault="003F61F8" w:rsidP="003F61F8">
            <w:pPr>
              <w:rPr>
                <w:rFonts w:cs="Times New Roman"/>
                <w:color w:val="000000" w:themeColor="text1"/>
                <w:sz w:val="22"/>
              </w:rPr>
            </w:pPr>
            <w:proofErr w:type="spellStart"/>
            <w:r w:rsidRPr="0092224E">
              <w:rPr>
                <w:rFonts w:cs="Times New Roman"/>
                <w:color w:val="000000" w:themeColor="text1"/>
                <w:sz w:val="22"/>
              </w:rPr>
              <w:t>Skrūvgriežņu</w:t>
            </w:r>
            <w:proofErr w:type="spellEnd"/>
            <w:r w:rsidRPr="0092224E">
              <w:rPr>
                <w:rFonts w:cs="Times New Roman"/>
                <w:color w:val="000000" w:themeColor="text1"/>
                <w:sz w:val="22"/>
              </w:rPr>
              <w:t xml:space="preserve"> un to uzgaļu komplekts 37 vienības</w:t>
            </w:r>
          </w:p>
          <w:p w:rsidR="003F61F8" w:rsidRPr="0092224E" w:rsidRDefault="003F61F8" w:rsidP="003F61F8">
            <w:pPr>
              <w:rPr>
                <w:rFonts w:cs="Times New Roman"/>
                <w:noProof/>
                <w:color w:val="C00000"/>
                <w:sz w:val="22"/>
              </w:rPr>
            </w:pPr>
            <w:r w:rsidRPr="0092224E">
              <w:rPr>
                <w:rFonts w:cs="Times New Roman"/>
                <w:noProof/>
                <w:color w:val="C00000"/>
                <w:sz w:val="22"/>
              </w:rPr>
              <w:t>MODUĻA "Motoru remonts"</w:t>
            </w:r>
          </w:p>
          <w:p w:rsidR="003F61F8" w:rsidRPr="0092224E" w:rsidRDefault="003F61F8" w:rsidP="003F61F8">
            <w:pPr>
              <w:rPr>
                <w:rFonts w:cs="Times New Roman"/>
                <w:color w:val="000000" w:themeColor="text1"/>
                <w:sz w:val="22"/>
              </w:rPr>
            </w:pPr>
            <w:r w:rsidRPr="0092224E">
              <w:rPr>
                <w:rFonts w:cs="Times New Roman"/>
                <w:noProof/>
                <w:color w:val="C00000"/>
                <w:sz w:val="22"/>
              </w:rPr>
              <w:t xml:space="preserve">ĪSTENOŠANAI </w:t>
            </w:r>
          </w:p>
        </w:tc>
        <w:tc>
          <w:tcPr>
            <w:tcW w:w="3330" w:type="dxa"/>
            <w:tcBorders>
              <w:top w:val="single" w:sz="4" w:space="0" w:color="auto"/>
              <w:left w:val="single" w:sz="4" w:space="0" w:color="auto"/>
              <w:bottom w:val="single" w:sz="4" w:space="0" w:color="auto"/>
              <w:right w:val="single" w:sz="4" w:space="0" w:color="auto"/>
            </w:tcBorders>
            <w:hideMark/>
          </w:tcPr>
          <w:p w:rsidR="003F61F8" w:rsidRPr="0092224E" w:rsidRDefault="003F61F8" w:rsidP="003F61F8">
            <w:pPr>
              <w:rPr>
                <w:rFonts w:cs="Times New Roman"/>
                <w:color w:val="000000" w:themeColor="text1"/>
                <w:sz w:val="22"/>
              </w:rPr>
            </w:pPr>
            <w:proofErr w:type="spellStart"/>
            <w:r w:rsidRPr="0092224E">
              <w:rPr>
                <w:rFonts w:cs="Times New Roman"/>
                <w:color w:val="000000" w:themeColor="text1"/>
                <w:sz w:val="22"/>
              </w:rPr>
              <w:t>Skrūvgriežņu</w:t>
            </w:r>
            <w:proofErr w:type="spellEnd"/>
            <w:r w:rsidRPr="0092224E">
              <w:rPr>
                <w:rFonts w:cs="Times New Roman"/>
                <w:color w:val="000000" w:themeColor="text1"/>
                <w:sz w:val="22"/>
              </w:rPr>
              <w:t xml:space="preserve"> un to uzgaļu komplekts 37 vienības</w:t>
            </w:r>
          </w:p>
          <w:p w:rsidR="003F61F8" w:rsidRPr="0092224E" w:rsidRDefault="003F61F8" w:rsidP="003F61F8">
            <w:pPr>
              <w:rPr>
                <w:rFonts w:cs="Times New Roman"/>
                <w:color w:val="000000" w:themeColor="text1"/>
                <w:sz w:val="22"/>
              </w:rPr>
            </w:pPr>
            <w:r w:rsidRPr="0092224E">
              <w:rPr>
                <w:rFonts w:cs="Times New Roman"/>
                <w:noProof/>
                <w:sz w:val="22"/>
              </w:rPr>
              <w:drawing>
                <wp:inline distT="0" distB="0" distL="0" distR="0" wp14:anchorId="2B112CA9" wp14:editId="4CEB27F6">
                  <wp:extent cx="1649095" cy="1649095"/>
                  <wp:effectExtent l="0" t="0" r="8255" b="8255"/>
                  <wp:docPr id="107" name="Attēls 107" descr="SkrÅ«vgrieÅ¾Åu un to uzgaÄ¼u komplekts 37 vienÄ«ba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krÅ«vgrieÅ¾Åu un to uzgaÄ¼u komplekts 37 vienÄ«bas "/>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649095" cy="1649095"/>
                          </a:xfrm>
                          <a:prstGeom prst="rect">
                            <a:avLst/>
                          </a:prstGeom>
                          <a:noFill/>
                          <a:ln>
                            <a:noFill/>
                          </a:ln>
                        </pic:spPr>
                      </pic:pic>
                    </a:graphicData>
                  </a:graphic>
                </wp:inline>
              </w:drawing>
            </w:r>
          </w:p>
        </w:tc>
        <w:tc>
          <w:tcPr>
            <w:tcW w:w="1710" w:type="dxa"/>
            <w:tcBorders>
              <w:top w:val="single" w:sz="4" w:space="0" w:color="auto"/>
              <w:left w:val="single" w:sz="4" w:space="0" w:color="auto"/>
              <w:bottom w:val="single" w:sz="4" w:space="0" w:color="auto"/>
              <w:right w:val="single" w:sz="4" w:space="0" w:color="auto"/>
            </w:tcBorders>
            <w:hideMark/>
          </w:tcPr>
          <w:p w:rsidR="003F61F8" w:rsidRPr="0092224E" w:rsidRDefault="003F61F8" w:rsidP="003F61F8">
            <w:pPr>
              <w:jc w:val="center"/>
              <w:rPr>
                <w:rFonts w:cs="Times New Roman"/>
                <w:sz w:val="22"/>
              </w:rPr>
            </w:pPr>
            <w:proofErr w:type="spellStart"/>
            <w:r w:rsidRPr="0092224E">
              <w:rPr>
                <w:rFonts w:cs="Times New Roman"/>
                <w:sz w:val="22"/>
              </w:rPr>
              <w:t>gab</w:t>
            </w:r>
            <w:proofErr w:type="spellEnd"/>
          </w:p>
        </w:tc>
        <w:tc>
          <w:tcPr>
            <w:tcW w:w="1530" w:type="dxa"/>
            <w:tcBorders>
              <w:top w:val="single" w:sz="4" w:space="0" w:color="auto"/>
              <w:left w:val="single" w:sz="4" w:space="0" w:color="auto"/>
              <w:bottom w:val="single" w:sz="4" w:space="0" w:color="auto"/>
              <w:right w:val="single" w:sz="4" w:space="0" w:color="auto"/>
            </w:tcBorders>
            <w:hideMark/>
          </w:tcPr>
          <w:p w:rsidR="003F61F8" w:rsidRPr="0092224E" w:rsidRDefault="003F61F8" w:rsidP="003F61F8">
            <w:pPr>
              <w:jc w:val="center"/>
              <w:rPr>
                <w:rFonts w:cs="Times New Roman"/>
                <w:sz w:val="22"/>
              </w:rPr>
            </w:pPr>
            <w:r w:rsidRPr="0092224E">
              <w:rPr>
                <w:rFonts w:cs="Times New Roman"/>
                <w:sz w:val="22"/>
              </w:rPr>
              <w:t>1</w:t>
            </w:r>
          </w:p>
        </w:tc>
      </w:tr>
      <w:tr w:rsidR="003F61F8" w:rsidRPr="0092224E" w:rsidTr="003F61F8">
        <w:tc>
          <w:tcPr>
            <w:tcW w:w="810" w:type="dxa"/>
            <w:tcBorders>
              <w:top w:val="single" w:sz="4" w:space="0" w:color="auto"/>
              <w:left w:val="single" w:sz="4" w:space="0" w:color="auto"/>
              <w:bottom w:val="single" w:sz="4" w:space="0" w:color="auto"/>
              <w:right w:val="single" w:sz="4" w:space="0" w:color="auto"/>
            </w:tcBorders>
          </w:tcPr>
          <w:p w:rsidR="003F61F8" w:rsidRPr="0092224E" w:rsidRDefault="003F61F8" w:rsidP="0045378F">
            <w:pPr>
              <w:numPr>
                <w:ilvl w:val="0"/>
                <w:numId w:val="17"/>
              </w:numPr>
              <w:contextualSpacing/>
              <w:jc w:val="left"/>
              <w:rPr>
                <w:rFonts w:cs="Times New Roman"/>
                <w:sz w:val="22"/>
              </w:rPr>
            </w:pPr>
          </w:p>
        </w:tc>
        <w:tc>
          <w:tcPr>
            <w:tcW w:w="2430" w:type="dxa"/>
            <w:tcBorders>
              <w:top w:val="single" w:sz="4" w:space="0" w:color="auto"/>
              <w:left w:val="single" w:sz="4" w:space="0" w:color="auto"/>
              <w:bottom w:val="single" w:sz="4" w:space="0" w:color="auto"/>
              <w:right w:val="single" w:sz="4" w:space="0" w:color="auto"/>
            </w:tcBorders>
          </w:tcPr>
          <w:p w:rsidR="003F61F8" w:rsidRPr="0092224E" w:rsidRDefault="003F61F8" w:rsidP="003F61F8">
            <w:pPr>
              <w:rPr>
                <w:rFonts w:cs="Times New Roman"/>
                <w:color w:val="000000" w:themeColor="text1"/>
                <w:sz w:val="22"/>
              </w:rPr>
            </w:pPr>
            <w:r w:rsidRPr="0092224E">
              <w:rPr>
                <w:rFonts w:cs="Times New Roman"/>
                <w:color w:val="000000" w:themeColor="text1"/>
                <w:sz w:val="22"/>
              </w:rPr>
              <w:t xml:space="preserve">Eļļas filtra </w:t>
            </w:r>
            <w:proofErr w:type="spellStart"/>
            <w:r w:rsidRPr="0092224E">
              <w:rPr>
                <w:rFonts w:cs="Times New Roman"/>
                <w:color w:val="000000" w:themeColor="text1"/>
                <w:sz w:val="22"/>
              </w:rPr>
              <w:t>muciņatslēgu</w:t>
            </w:r>
            <w:proofErr w:type="spellEnd"/>
            <w:r w:rsidRPr="0092224E">
              <w:rPr>
                <w:rFonts w:cs="Times New Roman"/>
                <w:color w:val="000000" w:themeColor="text1"/>
                <w:sz w:val="22"/>
              </w:rPr>
              <w:t xml:space="preserve"> komplekts 30gb, 1/2'', 3/8'</w:t>
            </w:r>
          </w:p>
          <w:p w:rsidR="003F61F8" w:rsidRPr="0092224E" w:rsidRDefault="003F61F8" w:rsidP="003F61F8">
            <w:pPr>
              <w:rPr>
                <w:rFonts w:cs="Times New Roman"/>
                <w:color w:val="C00000"/>
                <w:sz w:val="22"/>
              </w:rPr>
            </w:pPr>
            <w:r w:rsidRPr="0092224E">
              <w:rPr>
                <w:rFonts w:cs="Times New Roman"/>
                <w:color w:val="C00000"/>
                <w:sz w:val="22"/>
              </w:rPr>
              <w:t>MODUĻA "Motoru remonts"</w:t>
            </w:r>
          </w:p>
          <w:p w:rsidR="003F61F8" w:rsidRPr="0092224E" w:rsidRDefault="003F61F8" w:rsidP="003F61F8">
            <w:pPr>
              <w:rPr>
                <w:rFonts w:cs="Times New Roman"/>
                <w:color w:val="C00000"/>
                <w:sz w:val="22"/>
              </w:rPr>
            </w:pPr>
            <w:r w:rsidRPr="0092224E">
              <w:rPr>
                <w:rFonts w:cs="Times New Roman"/>
                <w:color w:val="C00000"/>
                <w:sz w:val="22"/>
              </w:rPr>
              <w:t>ĪSTENOŠANAI</w:t>
            </w:r>
          </w:p>
          <w:p w:rsidR="003F61F8" w:rsidRPr="0092224E" w:rsidRDefault="003F61F8" w:rsidP="003F61F8">
            <w:pPr>
              <w:rPr>
                <w:rFonts w:cs="Times New Roman"/>
                <w:color w:val="000000" w:themeColor="text1"/>
                <w:sz w:val="22"/>
              </w:rPr>
            </w:pPr>
          </w:p>
        </w:tc>
        <w:tc>
          <w:tcPr>
            <w:tcW w:w="3330" w:type="dxa"/>
            <w:tcBorders>
              <w:top w:val="single" w:sz="4" w:space="0" w:color="auto"/>
              <w:left w:val="single" w:sz="4" w:space="0" w:color="auto"/>
              <w:bottom w:val="single" w:sz="4" w:space="0" w:color="auto"/>
              <w:right w:val="single" w:sz="4" w:space="0" w:color="auto"/>
            </w:tcBorders>
            <w:hideMark/>
          </w:tcPr>
          <w:p w:rsidR="003F61F8" w:rsidRPr="0092224E" w:rsidRDefault="003F61F8" w:rsidP="003F61F8">
            <w:pPr>
              <w:rPr>
                <w:rFonts w:cs="Times New Roman"/>
                <w:color w:val="000000" w:themeColor="text1"/>
                <w:sz w:val="22"/>
              </w:rPr>
            </w:pPr>
            <w:r w:rsidRPr="0092224E">
              <w:rPr>
                <w:rFonts w:cs="Times New Roman"/>
                <w:color w:val="000000" w:themeColor="text1"/>
                <w:sz w:val="22"/>
              </w:rPr>
              <w:t xml:space="preserve">Eļļas filtra </w:t>
            </w:r>
            <w:proofErr w:type="spellStart"/>
            <w:r w:rsidRPr="0092224E">
              <w:rPr>
                <w:rFonts w:cs="Times New Roman"/>
                <w:color w:val="000000" w:themeColor="text1"/>
                <w:sz w:val="22"/>
              </w:rPr>
              <w:t>muciņatslēgu</w:t>
            </w:r>
            <w:proofErr w:type="spellEnd"/>
            <w:r w:rsidRPr="0092224E">
              <w:rPr>
                <w:rFonts w:cs="Times New Roman"/>
                <w:color w:val="000000" w:themeColor="text1"/>
                <w:sz w:val="22"/>
              </w:rPr>
              <w:t xml:space="preserve"> komplekts 30gb, 1/2'', 3/8'</w:t>
            </w:r>
          </w:p>
          <w:p w:rsidR="003F61F8" w:rsidRPr="0092224E" w:rsidRDefault="003F61F8" w:rsidP="003F61F8">
            <w:pPr>
              <w:rPr>
                <w:rFonts w:cs="Times New Roman"/>
                <w:color w:val="000000" w:themeColor="text1"/>
                <w:sz w:val="22"/>
              </w:rPr>
            </w:pPr>
            <w:r w:rsidRPr="0092224E">
              <w:rPr>
                <w:rFonts w:cs="Times New Roman"/>
                <w:noProof/>
                <w:sz w:val="22"/>
              </w:rPr>
              <w:drawing>
                <wp:inline distT="0" distB="0" distL="0" distR="0" wp14:anchorId="12177342" wp14:editId="28AD6F8A">
                  <wp:extent cx="1125855" cy="793115"/>
                  <wp:effectExtent l="0" t="0" r="0" b="6985"/>
                  <wp:docPr id="106" name="Attēls 106" descr="http://eoltas.lv/neotools/catalog/11-2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eoltas.lv/neotools/catalog/11-236.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125855" cy="793115"/>
                          </a:xfrm>
                          <a:prstGeom prst="rect">
                            <a:avLst/>
                          </a:prstGeom>
                          <a:noFill/>
                          <a:ln>
                            <a:noFill/>
                          </a:ln>
                        </pic:spPr>
                      </pic:pic>
                    </a:graphicData>
                  </a:graphic>
                </wp:inline>
              </w:drawing>
            </w:r>
          </w:p>
        </w:tc>
        <w:tc>
          <w:tcPr>
            <w:tcW w:w="1710" w:type="dxa"/>
            <w:tcBorders>
              <w:top w:val="single" w:sz="4" w:space="0" w:color="auto"/>
              <w:left w:val="single" w:sz="4" w:space="0" w:color="auto"/>
              <w:bottom w:val="single" w:sz="4" w:space="0" w:color="auto"/>
              <w:right w:val="single" w:sz="4" w:space="0" w:color="auto"/>
            </w:tcBorders>
            <w:hideMark/>
          </w:tcPr>
          <w:p w:rsidR="003F61F8" w:rsidRPr="0092224E" w:rsidRDefault="003F61F8" w:rsidP="003F61F8">
            <w:pPr>
              <w:jc w:val="center"/>
              <w:rPr>
                <w:rFonts w:cs="Times New Roman"/>
                <w:sz w:val="22"/>
              </w:rPr>
            </w:pPr>
            <w:proofErr w:type="spellStart"/>
            <w:r w:rsidRPr="0092224E">
              <w:rPr>
                <w:rFonts w:cs="Times New Roman"/>
                <w:sz w:val="22"/>
              </w:rPr>
              <w:t>gab</w:t>
            </w:r>
            <w:proofErr w:type="spellEnd"/>
          </w:p>
        </w:tc>
        <w:tc>
          <w:tcPr>
            <w:tcW w:w="1530" w:type="dxa"/>
            <w:tcBorders>
              <w:top w:val="single" w:sz="4" w:space="0" w:color="auto"/>
              <w:left w:val="single" w:sz="4" w:space="0" w:color="auto"/>
              <w:bottom w:val="single" w:sz="4" w:space="0" w:color="auto"/>
              <w:right w:val="single" w:sz="4" w:space="0" w:color="auto"/>
            </w:tcBorders>
            <w:hideMark/>
          </w:tcPr>
          <w:p w:rsidR="003F61F8" w:rsidRPr="0092224E" w:rsidRDefault="003F61F8" w:rsidP="003F61F8">
            <w:pPr>
              <w:jc w:val="center"/>
              <w:rPr>
                <w:rFonts w:cs="Times New Roman"/>
                <w:sz w:val="22"/>
              </w:rPr>
            </w:pPr>
            <w:r w:rsidRPr="0092224E">
              <w:rPr>
                <w:rFonts w:cs="Times New Roman"/>
                <w:sz w:val="22"/>
              </w:rPr>
              <w:t>1</w:t>
            </w:r>
          </w:p>
        </w:tc>
      </w:tr>
      <w:tr w:rsidR="003F61F8" w:rsidRPr="0092224E" w:rsidTr="003F61F8">
        <w:tc>
          <w:tcPr>
            <w:tcW w:w="810" w:type="dxa"/>
            <w:tcBorders>
              <w:top w:val="single" w:sz="4" w:space="0" w:color="auto"/>
              <w:left w:val="single" w:sz="4" w:space="0" w:color="auto"/>
              <w:bottom w:val="single" w:sz="4" w:space="0" w:color="auto"/>
              <w:right w:val="single" w:sz="4" w:space="0" w:color="auto"/>
            </w:tcBorders>
          </w:tcPr>
          <w:p w:rsidR="003F61F8" w:rsidRPr="0092224E" w:rsidRDefault="003F61F8" w:rsidP="0045378F">
            <w:pPr>
              <w:numPr>
                <w:ilvl w:val="0"/>
                <w:numId w:val="17"/>
              </w:numPr>
              <w:contextualSpacing/>
              <w:jc w:val="left"/>
              <w:rPr>
                <w:rFonts w:cs="Times New Roman"/>
                <w:sz w:val="22"/>
              </w:rPr>
            </w:pPr>
          </w:p>
        </w:tc>
        <w:tc>
          <w:tcPr>
            <w:tcW w:w="2430" w:type="dxa"/>
            <w:tcBorders>
              <w:top w:val="single" w:sz="4" w:space="0" w:color="auto"/>
              <w:left w:val="single" w:sz="4" w:space="0" w:color="auto"/>
              <w:bottom w:val="single" w:sz="4" w:space="0" w:color="auto"/>
              <w:right w:val="single" w:sz="4" w:space="0" w:color="auto"/>
            </w:tcBorders>
          </w:tcPr>
          <w:p w:rsidR="003F61F8" w:rsidRPr="0092224E" w:rsidRDefault="003F61F8" w:rsidP="003F61F8">
            <w:pPr>
              <w:rPr>
                <w:rFonts w:cs="Times New Roman"/>
                <w:color w:val="000000" w:themeColor="text1"/>
                <w:sz w:val="22"/>
              </w:rPr>
            </w:pPr>
            <w:proofErr w:type="spellStart"/>
            <w:r w:rsidRPr="0092224E">
              <w:rPr>
                <w:rFonts w:cs="Times New Roman"/>
                <w:color w:val="000000" w:themeColor="text1"/>
                <w:sz w:val="22"/>
              </w:rPr>
              <w:t>Lodbalstu</w:t>
            </w:r>
            <w:proofErr w:type="spellEnd"/>
            <w:r w:rsidRPr="0092224E">
              <w:rPr>
                <w:rFonts w:cs="Times New Roman"/>
                <w:color w:val="000000" w:themeColor="text1"/>
                <w:sz w:val="22"/>
              </w:rPr>
              <w:t xml:space="preserve"> noņemšanas atslēga, 40x19 mm</w:t>
            </w:r>
          </w:p>
          <w:p w:rsidR="003F61F8" w:rsidRPr="0092224E" w:rsidRDefault="003F61F8" w:rsidP="003F61F8">
            <w:pPr>
              <w:rPr>
                <w:rFonts w:cs="Times New Roman"/>
                <w:color w:val="C00000"/>
                <w:sz w:val="22"/>
              </w:rPr>
            </w:pPr>
            <w:r w:rsidRPr="0092224E">
              <w:rPr>
                <w:rFonts w:cs="Times New Roman"/>
                <w:color w:val="C00000"/>
                <w:sz w:val="22"/>
              </w:rPr>
              <w:t>MODUĻA "Automobiļu šasijas remonts"</w:t>
            </w:r>
          </w:p>
          <w:p w:rsidR="003F61F8" w:rsidRPr="0092224E" w:rsidRDefault="003F61F8" w:rsidP="003F61F8">
            <w:pPr>
              <w:rPr>
                <w:rFonts w:cs="Times New Roman"/>
                <w:color w:val="000000" w:themeColor="text1"/>
                <w:sz w:val="22"/>
              </w:rPr>
            </w:pPr>
            <w:r w:rsidRPr="0092224E">
              <w:rPr>
                <w:rFonts w:cs="Times New Roman"/>
                <w:color w:val="C00000"/>
                <w:sz w:val="22"/>
              </w:rPr>
              <w:t xml:space="preserve">ĪSTENOŠANAI </w:t>
            </w:r>
          </w:p>
          <w:p w:rsidR="003F61F8" w:rsidRPr="0092224E" w:rsidRDefault="003F61F8" w:rsidP="003F61F8">
            <w:pPr>
              <w:rPr>
                <w:rFonts w:cs="Times New Roman"/>
                <w:color w:val="000000" w:themeColor="text1"/>
                <w:sz w:val="22"/>
              </w:rPr>
            </w:pPr>
          </w:p>
        </w:tc>
        <w:tc>
          <w:tcPr>
            <w:tcW w:w="3330" w:type="dxa"/>
            <w:tcBorders>
              <w:top w:val="single" w:sz="4" w:space="0" w:color="auto"/>
              <w:left w:val="single" w:sz="4" w:space="0" w:color="auto"/>
              <w:bottom w:val="single" w:sz="4" w:space="0" w:color="auto"/>
              <w:right w:val="single" w:sz="4" w:space="0" w:color="auto"/>
            </w:tcBorders>
            <w:hideMark/>
          </w:tcPr>
          <w:p w:rsidR="003F61F8" w:rsidRPr="0092224E" w:rsidRDefault="003F61F8" w:rsidP="003F61F8">
            <w:pPr>
              <w:rPr>
                <w:rFonts w:cs="Times New Roman"/>
                <w:color w:val="000000" w:themeColor="text1"/>
                <w:sz w:val="22"/>
              </w:rPr>
            </w:pPr>
            <w:proofErr w:type="spellStart"/>
            <w:r w:rsidRPr="0092224E">
              <w:rPr>
                <w:rFonts w:cs="Times New Roman"/>
                <w:color w:val="000000" w:themeColor="text1"/>
                <w:sz w:val="22"/>
              </w:rPr>
              <w:t>Lodbalstu</w:t>
            </w:r>
            <w:proofErr w:type="spellEnd"/>
            <w:r w:rsidRPr="0092224E">
              <w:rPr>
                <w:rFonts w:cs="Times New Roman"/>
                <w:color w:val="000000" w:themeColor="text1"/>
                <w:sz w:val="22"/>
              </w:rPr>
              <w:t xml:space="preserve"> noņemšanas atslēga, 40x19 mm</w:t>
            </w:r>
          </w:p>
          <w:p w:rsidR="003F61F8" w:rsidRPr="0092224E" w:rsidRDefault="003F61F8" w:rsidP="003F61F8">
            <w:pPr>
              <w:rPr>
                <w:rFonts w:cs="Times New Roman"/>
                <w:color w:val="000000" w:themeColor="text1"/>
                <w:sz w:val="22"/>
              </w:rPr>
            </w:pPr>
            <w:r w:rsidRPr="0092224E">
              <w:rPr>
                <w:rFonts w:cs="Times New Roman"/>
                <w:noProof/>
                <w:sz w:val="22"/>
              </w:rPr>
              <w:drawing>
                <wp:inline distT="0" distB="0" distL="0" distR="0" wp14:anchorId="094319D3" wp14:editId="6E427C7B">
                  <wp:extent cx="914400" cy="507365"/>
                  <wp:effectExtent l="0" t="0" r="0" b="6985"/>
                  <wp:docPr id="105" name="Attēls 105" descr="http://eoltas.lv/neotools/catalog/11-8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eoltas.lv/neotools/catalog/11-802.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14400" cy="507365"/>
                          </a:xfrm>
                          <a:prstGeom prst="rect">
                            <a:avLst/>
                          </a:prstGeom>
                          <a:noFill/>
                          <a:ln>
                            <a:noFill/>
                          </a:ln>
                        </pic:spPr>
                      </pic:pic>
                    </a:graphicData>
                  </a:graphic>
                </wp:inline>
              </w:drawing>
            </w:r>
          </w:p>
        </w:tc>
        <w:tc>
          <w:tcPr>
            <w:tcW w:w="1710" w:type="dxa"/>
            <w:tcBorders>
              <w:top w:val="single" w:sz="4" w:space="0" w:color="auto"/>
              <w:left w:val="single" w:sz="4" w:space="0" w:color="auto"/>
              <w:bottom w:val="single" w:sz="4" w:space="0" w:color="auto"/>
              <w:right w:val="single" w:sz="4" w:space="0" w:color="auto"/>
            </w:tcBorders>
            <w:hideMark/>
          </w:tcPr>
          <w:p w:rsidR="003F61F8" w:rsidRPr="0092224E" w:rsidRDefault="003F61F8" w:rsidP="003F61F8">
            <w:pPr>
              <w:jc w:val="center"/>
              <w:rPr>
                <w:rFonts w:cs="Times New Roman"/>
                <w:sz w:val="22"/>
              </w:rPr>
            </w:pPr>
            <w:proofErr w:type="spellStart"/>
            <w:r w:rsidRPr="0092224E">
              <w:rPr>
                <w:rFonts w:cs="Times New Roman"/>
                <w:sz w:val="22"/>
              </w:rPr>
              <w:t>gab</w:t>
            </w:r>
            <w:proofErr w:type="spellEnd"/>
          </w:p>
        </w:tc>
        <w:tc>
          <w:tcPr>
            <w:tcW w:w="1530" w:type="dxa"/>
            <w:tcBorders>
              <w:top w:val="single" w:sz="4" w:space="0" w:color="auto"/>
              <w:left w:val="single" w:sz="4" w:space="0" w:color="auto"/>
              <w:bottom w:val="single" w:sz="4" w:space="0" w:color="auto"/>
              <w:right w:val="single" w:sz="4" w:space="0" w:color="auto"/>
            </w:tcBorders>
            <w:hideMark/>
          </w:tcPr>
          <w:p w:rsidR="003F61F8" w:rsidRPr="0092224E" w:rsidRDefault="003F61F8" w:rsidP="003F61F8">
            <w:pPr>
              <w:jc w:val="center"/>
              <w:rPr>
                <w:rFonts w:cs="Times New Roman"/>
                <w:sz w:val="22"/>
              </w:rPr>
            </w:pPr>
            <w:r w:rsidRPr="0092224E">
              <w:rPr>
                <w:rFonts w:cs="Times New Roman"/>
                <w:sz w:val="22"/>
              </w:rPr>
              <w:t>1</w:t>
            </w:r>
          </w:p>
        </w:tc>
      </w:tr>
      <w:tr w:rsidR="003F61F8" w:rsidRPr="0092224E" w:rsidTr="003F61F8">
        <w:tc>
          <w:tcPr>
            <w:tcW w:w="810" w:type="dxa"/>
            <w:tcBorders>
              <w:top w:val="single" w:sz="4" w:space="0" w:color="auto"/>
              <w:left w:val="single" w:sz="4" w:space="0" w:color="auto"/>
              <w:bottom w:val="single" w:sz="4" w:space="0" w:color="auto"/>
              <w:right w:val="single" w:sz="4" w:space="0" w:color="auto"/>
            </w:tcBorders>
          </w:tcPr>
          <w:p w:rsidR="003F61F8" w:rsidRPr="0092224E" w:rsidRDefault="003F61F8" w:rsidP="0045378F">
            <w:pPr>
              <w:numPr>
                <w:ilvl w:val="0"/>
                <w:numId w:val="17"/>
              </w:numPr>
              <w:contextualSpacing/>
              <w:jc w:val="left"/>
              <w:rPr>
                <w:rFonts w:cs="Times New Roman"/>
                <w:sz w:val="22"/>
              </w:rPr>
            </w:pPr>
          </w:p>
        </w:tc>
        <w:tc>
          <w:tcPr>
            <w:tcW w:w="2430" w:type="dxa"/>
            <w:tcBorders>
              <w:top w:val="single" w:sz="4" w:space="0" w:color="auto"/>
              <w:left w:val="single" w:sz="4" w:space="0" w:color="auto"/>
              <w:bottom w:val="single" w:sz="4" w:space="0" w:color="auto"/>
              <w:right w:val="single" w:sz="4" w:space="0" w:color="auto"/>
            </w:tcBorders>
          </w:tcPr>
          <w:p w:rsidR="003F61F8" w:rsidRPr="0092224E" w:rsidRDefault="003F61F8" w:rsidP="003F61F8">
            <w:pPr>
              <w:rPr>
                <w:rFonts w:cs="Times New Roman"/>
                <w:color w:val="000000" w:themeColor="text1"/>
                <w:sz w:val="22"/>
              </w:rPr>
            </w:pPr>
            <w:proofErr w:type="spellStart"/>
            <w:r w:rsidRPr="0092224E">
              <w:rPr>
                <w:rFonts w:cs="Times New Roman"/>
                <w:color w:val="000000" w:themeColor="text1"/>
                <w:sz w:val="22"/>
              </w:rPr>
              <w:t>Lodbalstu</w:t>
            </w:r>
            <w:proofErr w:type="spellEnd"/>
            <w:r w:rsidRPr="0092224E">
              <w:rPr>
                <w:rFonts w:cs="Times New Roman"/>
                <w:color w:val="000000" w:themeColor="text1"/>
                <w:sz w:val="22"/>
              </w:rPr>
              <w:t xml:space="preserve"> noņemšanas atslēga, 45x27 mm</w:t>
            </w:r>
          </w:p>
          <w:p w:rsidR="003F61F8" w:rsidRPr="0092224E" w:rsidRDefault="003F61F8" w:rsidP="003F61F8">
            <w:pPr>
              <w:rPr>
                <w:rFonts w:cs="Times New Roman"/>
                <w:color w:val="000000" w:themeColor="text1"/>
                <w:sz w:val="22"/>
              </w:rPr>
            </w:pPr>
          </w:p>
        </w:tc>
        <w:tc>
          <w:tcPr>
            <w:tcW w:w="3330" w:type="dxa"/>
            <w:tcBorders>
              <w:top w:val="single" w:sz="4" w:space="0" w:color="auto"/>
              <w:left w:val="single" w:sz="4" w:space="0" w:color="auto"/>
              <w:bottom w:val="single" w:sz="4" w:space="0" w:color="auto"/>
              <w:right w:val="single" w:sz="4" w:space="0" w:color="auto"/>
            </w:tcBorders>
          </w:tcPr>
          <w:p w:rsidR="003F61F8" w:rsidRPr="0092224E" w:rsidRDefault="003F61F8" w:rsidP="003F61F8">
            <w:pPr>
              <w:rPr>
                <w:rFonts w:cs="Times New Roman"/>
                <w:color w:val="000000" w:themeColor="text1"/>
                <w:sz w:val="22"/>
              </w:rPr>
            </w:pPr>
            <w:proofErr w:type="spellStart"/>
            <w:r w:rsidRPr="0092224E">
              <w:rPr>
                <w:rFonts w:cs="Times New Roman"/>
                <w:color w:val="000000" w:themeColor="text1"/>
                <w:sz w:val="22"/>
              </w:rPr>
              <w:t>Lodbalstu</w:t>
            </w:r>
            <w:proofErr w:type="spellEnd"/>
            <w:r w:rsidRPr="0092224E">
              <w:rPr>
                <w:rFonts w:cs="Times New Roman"/>
                <w:color w:val="000000" w:themeColor="text1"/>
                <w:sz w:val="22"/>
              </w:rPr>
              <w:t xml:space="preserve"> noņemšanas atslēga, 45x27 mm</w:t>
            </w:r>
          </w:p>
          <w:p w:rsidR="003F61F8" w:rsidRPr="0092224E" w:rsidRDefault="003F61F8" w:rsidP="003F61F8">
            <w:pPr>
              <w:rPr>
                <w:rFonts w:cs="Times New Roman"/>
                <w:color w:val="000000" w:themeColor="text1"/>
                <w:sz w:val="22"/>
              </w:rPr>
            </w:pPr>
          </w:p>
        </w:tc>
        <w:tc>
          <w:tcPr>
            <w:tcW w:w="1710" w:type="dxa"/>
            <w:tcBorders>
              <w:top w:val="single" w:sz="4" w:space="0" w:color="auto"/>
              <w:left w:val="single" w:sz="4" w:space="0" w:color="auto"/>
              <w:bottom w:val="single" w:sz="4" w:space="0" w:color="auto"/>
              <w:right w:val="single" w:sz="4" w:space="0" w:color="auto"/>
            </w:tcBorders>
            <w:hideMark/>
          </w:tcPr>
          <w:p w:rsidR="003F61F8" w:rsidRPr="0092224E" w:rsidRDefault="003F61F8" w:rsidP="003F61F8">
            <w:pPr>
              <w:jc w:val="center"/>
              <w:rPr>
                <w:rFonts w:cs="Times New Roman"/>
                <w:sz w:val="22"/>
              </w:rPr>
            </w:pPr>
            <w:proofErr w:type="spellStart"/>
            <w:r w:rsidRPr="0092224E">
              <w:rPr>
                <w:rFonts w:cs="Times New Roman"/>
                <w:sz w:val="22"/>
              </w:rPr>
              <w:t>gab</w:t>
            </w:r>
            <w:proofErr w:type="spellEnd"/>
          </w:p>
        </w:tc>
        <w:tc>
          <w:tcPr>
            <w:tcW w:w="1530" w:type="dxa"/>
            <w:tcBorders>
              <w:top w:val="single" w:sz="4" w:space="0" w:color="auto"/>
              <w:left w:val="single" w:sz="4" w:space="0" w:color="auto"/>
              <w:bottom w:val="single" w:sz="4" w:space="0" w:color="auto"/>
              <w:right w:val="single" w:sz="4" w:space="0" w:color="auto"/>
            </w:tcBorders>
            <w:hideMark/>
          </w:tcPr>
          <w:p w:rsidR="003F61F8" w:rsidRPr="0092224E" w:rsidRDefault="003F61F8" w:rsidP="003F61F8">
            <w:pPr>
              <w:jc w:val="center"/>
              <w:rPr>
                <w:rFonts w:cs="Times New Roman"/>
                <w:sz w:val="22"/>
              </w:rPr>
            </w:pPr>
            <w:r w:rsidRPr="0092224E">
              <w:rPr>
                <w:rFonts w:cs="Times New Roman"/>
                <w:sz w:val="22"/>
              </w:rPr>
              <w:t>1</w:t>
            </w:r>
          </w:p>
        </w:tc>
      </w:tr>
      <w:tr w:rsidR="003F61F8" w:rsidRPr="0092224E" w:rsidTr="003F61F8">
        <w:tc>
          <w:tcPr>
            <w:tcW w:w="810" w:type="dxa"/>
            <w:tcBorders>
              <w:top w:val="single" w:sz="4" w:space="0" w:color="auto"/>
              <w:left w:val="single" w:sz="4" w:space="0" w:color="auto"/>
              <w:bottom w:val="single" w:sz="4" w:space="0" w:color="auto"/>
              <w:right w:val="single" w:sz="4" w:space="0" w:color="auto"/>
            </w:tcBorders>
          </w:tcPr>
          <w:p w:rsidR="003F61F8" w:rsidRPr="0092224E" w:rsidRDefault="003F61F8" w:rsidP="0045378F">
            <w:pPr>
              <w:numPr>
                <w:ilvl w:val="0"/>
                <w:numId w:val="17"/>
              </w:numPr>
              <w:contextualSpacing/>
              <w:jc w:val="left"/>
              <w:rPr>
                <w:rFonts w:cs="Times New Roman"/>
                <w:sz w:val="22"/>
              </w:rPr>
            </w:pPr>
          </w:p>
        </w:tc>
        <w:tc>
          <w:tcPr>
            <w:tcW w:w="2430" w:type="dxa"/>
            <w:tcBorders>
              <w:top w:val="single" w:sz="4" w:space="0" w:color="auto"/>
              <w:left w:val="single" w:sz="4" w:space="0" w:color="auto"/>
              <w:bottom w:val="single" w:sz="4" w:space="0" w:color="auto"/>
              <w:right w:val="single" w:sz="4" w:space="0" w:color="auto"/>
            </w:tcBorders>
            <w:hideMark/>
          </w:tcPr>
          <w:p w:rsidR="003F61F8" w:rsidRPr="0092224E" w:rsidRDefault="003F61F8" w:rsidP="003F61F8">
            <w:pPr>
              <w:rPr>
                <w:rFonts w:cs="Times New Roman"/>
                <w:color w:val="000000" w:themeColor="text1"/>
                <w:sz w:val="22"/>
              </w:rPr>
            </w:pPr>
            <w:proofErr w:type="spellStart"/>
            <w:r w:rsidRPr="0092224E">
              <w:rPr>
                <w:rFonts w:cs="Times New Roman"/>
                <w:color w:val="000000" w:themeColor="text1"/>
                <w:sz w:val="22"/>
              </w:rPr>
              <w:t>Lodbalstu</w:t>
            </w:r>
            <w:proofErr w:type="spellEnd"/>
            <w:r w:rsidRPr="0092224E">
              <w:rPr>
                <w:rFonts w:cs="Times New Roman"/>
                <w:color w:val="000000" w:themeColor="text1"/>
                <w:sz w:val="22"/>
              </w:rPr>
              <w:t xml:space="preserve"> noņemšanas atslēga, 64x32 mm</w:t>
            </w:r>
          </w:p>
        </w:tc>
        <w:tc>
          <w:tcPr>
            <w:tcW w:w="3330" w:type="dxa"/>
            <w:tcBorders>
              <w:top w:val="single" w:sz="4" w:space="0" w:color="auto"/>
              <w:left w:val="single" w:sz="4" w:space="0" w:color="auto"/>
              <w:bottom w:val="single" w:sz="4" w:space="0" w:color="auto"/>
              <w:right w:val="single" w:sz="4" w:space="0" w:color="auto"/>
            </w:tcBorders>
            <w:hideMark/>
          </w:tcPr>
          <w:p w:rsidR="003F61F8" w:rsidRPr="0092224E" w:rsidRDefault="003F61F8" w:rsidP="003F61F8">
            <w:pPr>
              <w:rPr>
                <w:rFonts w:cs="Times New Roman"/>
                <w:color w:val="000000" w:themeColor="text1"/>
                <w:sz w:val="22"/>
              </w:rPr>
            </w:pPr>
            <w:proofErr w:type="spellStart"/>
            <w:r w:rsidRPr="0092224E">
              <w:rPr>
                <w:rFonts w:cs="Times New Roman"/>
                <w:color w:val="000000" w:themeColor="text1"/>
                <w:sz w:val="22"/>
              </w:rPr>
              <w:t>Lodbalstu</w:t>
            </w:r>
            <w:proofErr w:type="spellEnd"/>
            <w:r w:rsidRPr="0092224E">
              <w:rPr>
                <w:rFonts w:cs="Times New Roman"/>
                <w:color w:val="000000" w:themeColor="text1"/>
                <w:sz w:val="22"/>
              </w:rPr>
              <w:t xml:space="preserve"> noņemšanas atslēga, 64x32 mm</w:t>
            </w:r>
          </w:p>
        </w:tc>
        <w:tc>
          <w:tcPr>
            <w:tcW w:w="1710" w:type="dxa"/>
            <w:tcBorders>
              <w:top w:val="single" w:sz="4" w:space="0" w:color="auto"/>
              <w:left w:val="single" w:sz="4" w:space="0" w:color="auto"/>
              <w:bottom w:val="single" w:sz="4" w:space="0" w:color="auto"/>
              <w:right w:val="single" w:sz="4" w:space="0" w:color="auto"/>
            </w:tcBorders>
            <w:hideMark/>
          </w:tcPr>
          <w:p w:rsidR="003F61F8" w:rsidRPr="0092224E" w:rsidRDefault="003F61F8" w:rsidP="003F61F8">
            <w:pPr>
              <w:jc w:val="center"/>
              <w:rPr>
                <w:rFonts w:cs="Times New Roman"/>
                <w:sz w:val="22"/>
              </w:rPr>
            </w:pPr>
            <w:proofErr w:type="spellStart"/>
            <w:r w:rsidRPr="0092224E">
              <w:rPr>
                <w:rFonts w:cs="Times New Roman"/>
                <w:sz w:val="22"/>
              </w:rPr>
              <w:t>gab</w:t>
            </w:r>
            <w:proofErr w:type="spellEnd"/>
          </w:p>
        </w:tc>
        <w:tc>
          <w:tcPr>
            <w:tcW w:w="1530" w:type="dxa"/>
            <w:tcBorders>
              <w:top w:val="single" w:sz="4" w:space="0" w:color="auto"/>
              <w:left w:val="single" w:sz="4" w:space="0" w:color="auto"/>
              <w:bottom w:val="single" w:sz="4" w:space="0" w:color="auto"/>
              <w:right w:val="single" w:sz="4" w:space="0" w:color="auto"/>
            </w:tcBorders>
            <w:hideMark/>
          </w:tcPr>
          <w:p w:rsidR="003F61F8" w:rsidRPr="0092224E" w:rsidRDefault="003F61F8" w:rsidP="003F61F8">
            <w:pPr>
              <w:jc w:val="center"/>
              <w:rPr>
                <w:rFonts w:cs="Times New Roman"/>
                <w:sz w:val="22"/>
              </w:rPr>
            </w:pPr>
            <w:r w:rsidRPr="0092224E">
              <w:rPr>
                <w:rFonts w:cs="Times New Roman"/>
                <w:sz w:val="22"/>
              </w:rPr>
              <w:t>1</w:t>
            </w:r>
          </w:p>
        </w:tc>
      </w:tr>
      <w:tr w:rsidR="003F61F8" w:rsidRPr="0092224E" w:rsidTr="003F61F8">
        <w:tc>
          <w:tcPr>
            <w:tcW w:w="810" w:type="dxa"/>
            <w:tcBorders>
              <w:top w:val="single" w:sz="4" w:space="0" w:color="auto"/>
              <w:left w:val="single" w:sz="4" w:space="0" w:color="auto"/>
              <w:bottom w:val="single" w:sz="4" w:space="0" w:color="auto"/>
              <w:right w:val="single" w:sz="4" w:space="0" w:color="auto"/>
            </w:tcBorders>
          </w:tcPr>
          <w:p w:rsidR="003F61F8" w:rsidRPr="0092224E" w:rsidRDefault="003F61F8" w:rsidP="0045378F">
            <w:pPr>
              <w:numPr>
                <w:ilvl w:val="0"/>
                <w:numId w:val="17"/>
              </w:numPr>
              <w:contextualSpacing/>
              <w:jc w:val="left"/>
              <w:rPr>
                <w:rFonts w:cs="Times New Roman"/>
                <w:sz w:val="22"/>
              </w:rPr>
            </w:pPr>
          </w:p>
        </w:tc>
        <w:tc>
          <w:tcPr>
            <w:tcW w:w="2430" w:type="dxa"/>
            <w:tcBorders>
              <w:top w:val="single" w:sz="4" w:space="0" w:color="auto"/>
              <w:left w:val="single" w:sz="4" w:space="0" w:color="auto"/>
              <w:bottom w:val="single" w:sz="4" w:space="0" w:color="auto"/>
              <w:right w:val="single" w:sz="4" w:space="0" w:color="auto"/>
            </w:tcBorders>
            <w:hideMark/>
          </w:tcPr>
          <w:p w:rsidR="003F61F8" w:rsidRPr="0092224E" w:rsidRDefault="003F61F8" w:rsidP="003F61F8">
            <w:pPr>
              <w:rPr>
                <w:rFonts w:cs="Times New Roman"/>
                <w:color w:val="000000" w:themeColor="text1"/>
                <w:sz w:val="22"/>
              </w:rPr>
            </w:pPr>
            <w:r w:rsidRPr="0092224E">
              <w:rPr>
                <w:rFonts w:cs="Times New Roman"/>
                <w:color w:val="000000" w:themeColor="text1"/>
                <w:sz w:val="22"/>
              </w:rPr>
              <w:t xml:space="preserve">Smēre </w:t>
            </w:r>
            <w:proofErr w:type="spellStart"/>
            <w:r w:rsidRPr="0092224E">
              <w:rPr>
                <w:rFonts w:cs="Times New Roman"/>
                <w:color w:val="000000" w:themeColor="text1"/>
                <w:sz w:val="22"/>
              </w:rPr>
              <w:t>pacēlaju</w:t>
            </w:r>
            <w:proofErr w:type="spellEnd"/>
            <w:r w:rsidRPr="0092224E">
              <w:rPr>
                <w:rFonts w:cs="Times New Roman"/>
                <w:color w:val="000000" w:themeColor="text1"/>
                <w:sz w:val="22"/>
              </w:rPr>
              <w:t xml:space="preserve"> vadotnēm, iekārtu </w:t>
            </w:r>
            <w:r w:rsidRPr="0092224E">
              <w:rPr>
                <w:rFonts w:cs="Times New Roman"/>
                <w:color w:val="000000" w:themeColor="text1"/>
                <w:sz w:val="22"/>
              </w:rPr>
              <w:lastRenderedPageBreak/>
              <w:t xml:space="preserve">riteņiem. Detaļu demontāžai skrūves un </w:t>
            </w:r>
            <w:proofErr w:type="spellStart"/>
            <w:r w:rsidRPr="0092224E">
              <w:rPr>
                <w:rFonts w:cs="Times New Roman"/>
                <w:color w:val="000000" w:themeColor="text1"/>
                <w:sz w:val="22"/>
              </w:rPr>
              <w:t>t.t</w:t>
            </w:r>
            <w:proofErr w:type="spellEnd"/>
            <w:r w:rsidRPr="0092224E">
              <w:rPr>
                <w:rFonts w:cs="Times New Roman"/>
                <w:color w:val="000000" w:themeColor="text1"/>
                <w:sz w:val="22"/>
              </w:rPr>
              <w:t>.</w:t>
            </w:r>
          </w:p>
          <w:p w:rsidR="003F61F8" w:rsidRPr="0092224E" w:rsidRDefault="003F61F8" w:rsidP="003F61F8">
            <w:pPr>
              <w:rPr>
                <w:rFonts w:cs="Times New Roman"/>
                <w:color w:val="C00000"/>
                <w:sz w:val="22"/>
              </w:rPr>
            </w:pPr>
            <w:r w:rsidRPr="0092224E">
              <w:rPr>
                <w:rFonts w:cs="Times New Roman"/>
                <w:color w:val="C00000"/>
                <w:sz w:val="22"/>
              </w:rPr>
              <w:t>MODUĻA "Tehniskā servisa organizācija"</w:t>
            </w:r>
          </w:p>
          <w:p w:rsidR="003F61F8" w:rsidRPr="0092224E" w:rsidRDefault="003F61F8" w:rsidP="003F61F8">
            <w:pPr>
              <w:rPr>
                <w:rFonts w:cs="Times New Roman"/>
                <w:color w:val="000000" w:themeColor="text1"/>
                <w:sz w:val="22"/>
              </w:rPr>
            </w:pPr>
            <w:r w:rsidRPr="0092224E">
              <w:rPr>
                <w:rFonts w:cs="Times New Roman"/>
                <w:color w:val="C00000"/>
                <w:sz w:val="22"/>
              </w:rPr>
              <w:t>ĪSTENOŠANAI</w:t>
            </w:r>
          </w:p>
        </w:tc>
        <w:tc>
          <w:tcPr>
            <w:tcW w:w="3330" w:type="dxa"/>
            <w:tcBorders>
              <w:top w:val="single" w:sz="4" w:space="0" w:color="auto"/>
              <w:left w:val="single" w:sz="4" w:space="0" w:color="auto"/>
              <w:bottom w:val="single" w:sz="4" w:space="0" w:color="auto"/>
              <w:right w:val="single" w:sz="4" w:space="0" w:color="auto"/>
            </w:tcBorders>
            <w:hideMark/>
          </w:tcPr>
          <w:p w:rsidR="003F61F8" w:rsidRPr="0092224E" w:rsidRDefault="003F61F8" w:rsidP="003F61F8">
            <w:pPr>
              <w:rPr>
                <w:rFonts w:cs="Times New Roman"/>
                <w:color w:val="000000" w:themeColor="text1"/>
                <w:sz w:val="22"/>
              </w:rPr>
            </w:pPr>
            <w:r w:rsidRPr="0092224E">
              <w:rPr>
                <w:rFonts w:cs="Times New Roman"/>
                <w:color w:val="000000" w:themeColor="text1"/>
                <w:sz w:val="22"/>
              </w:rPr>
              <w:lastRenderedPageBreak/>
              <w:t xml:space="preserve">AMTRA LTD - Universāla smēre MA PROFESSIONAL (0,4L) - </w:t>
            </w:r>
            <w:r w:rsidRPr="0092224E">
              <w:rPr>
                <w:rFonts w:cs="Times New Roman"/>
                <w:color w:val="000000" w:themeColor="text1"/>
                <w:sz w:val="22"/>
              </w:rPr>
              <w:lastRenderedPageBreak/>
              <w:t>Teflona (PTFE) tauki ar lielisku adhēziju, piemēroti metāla vai plastmasas mehānisko daļu eļļošanai</w:t>
            </w:r>
          </w:p>
        </w:tc>
        <w:tc>
          <w:tcPr>
            <w:tcW w:w="1710" w:type="dxa"/>
            <w:tcBorders>
              <w:top w:val="single" w:sz="4" w:space="0" w:color="auto"/>
              <w:left w:val="single" w:sz="4" w:space="0" w:color="auto"/>
              <w:bottom w:val="single" w:sz="4" w:space="0" w:color="auto"/>
              <w:right w:val="single" w:sz="4" w:space="0" w:color="auto"/>
            </w:tcBorders>
            <w:hideMark/>
          </w:tcPr>
          <w:p w:rsidR="003F61F8" w:rsidRPr="0092224E" w:rsidRDefault="003F61F8" w:rsidP="003F61F8">
            <w:pPr>
              <w:jc w:val="center"/>
              <w:rPr>
                <w:rFonts w:cs="Times New Roman"/>
                <w:sz w:val="22"/>
              </w:rPr>
            </w:pPr>
            <w:proofErr w:type="spellStart"/>
            <w:r w:rsidRPr="0092224E">
              <w:rPr>
                <w:rFonts w:cs="Times New Roman"/>
                <w:sz w:val="22"/>
              </w:rPr>
              <w:lastRenderedPageBreak/>
              <w:t>Gab</w:t>
            </w:r>
            <w:proofErr w:type="spellEnd"/>
            <w:r w:rsidRPr="0092224E">
              <w:rPr>
                <w:rFonts w:cs="Times New Roman"/>
                <w:sz w:val="22"/>
              </w:rPr>
              <w:t>.</w:t>
            </w:r>
          </w:p>
        </w:tc>
        <w:tc>
          <w:tcPr>
            <w:tcW w:w="1530" w:type="dxa"/>
            <w:tcBorders>
              <w:top w:val="single" w:sz="4" w:space="0" w:color="auto"/>
              <w:left w:val="single" w:sz="4" w:space="0" w:color="auto"/>
              <w:bottom w:val="single" w:sz="4" w:space="0" w:color="auto"/>
              <w:right w:val="single" w:sz="4" w:space="0" w:color="auto"/>
            </w:tcBorders>
            <w:hideMark/>
          </w:tcPr>
          <w:p w:rsidR="003F61F8" w:rsidRPr="0092224E" w:rsidRDefault="003F61F8" w:rsidP="003F61F8">
            <w:pPr>
              <w:jc w:val="center"/>
              <w:rPr>
                <w:rFonts w:cs="Times New Roman"/>
                <w:sz w:val="22"/>
              </w:rPr>
            </w:pPr>
            <w:r w:rsidRPr="0092224E">
              <w:rPr>
                <w:rFonts w:cs="Times New Roman"/>
                <w:sz w:val="22"/>
              </w:rPr>
              <w:t>12</w:t>
            </w:r>
          </w:p>
        </w:tc>
      </w:tr>
      <w:tr w:rsidR="003F61F8" w:rsidRPr="0092224E" w:rsidTr="003F61F8">
        <w:tc>
          <w:tcPr>
            <w:tcW w:w="810" w:type="dxa"/>
            <w:tcBorders>
              <w:top w:val="single" w:sz="4" w:space="0" w:color="auto"/>
              <w:left w:val="single" w:sz="4" w:space="0" w:color="auto"/>
              <w:bottom w:val="single" w:sz="4" w:space="0" w:color="auto"/>
              <w:right w:val="single" w:sz="4" w:space="0" w:color="auto"/>
            </w:tcBorders>
          </w:tcPr>
          <w:p w:rsidR="003F61F8" w:rsidRPr="0092224E" w:rsidRDefault="003F61F8" w:rsidP="0045378F">
            <w:pPr>
              <w:numPr>
                <w:ilvl w:val="0"/>
                <w:numId w:val="17"/>
              </w:numPr>
              <w:contextualSpacing/>
              <w:jc w:val="left"/>
              <w:rPr>
                <w:rFonts w:cs="Times New Roman"/>
                <w:sz w:val="22"/>
              </w:rPr>
            </w:pPr>
          </w:p>
        </w:tc>
        <w:tc>
          <w:tcPr>
            <w:tcW w:w="2430" w:type="dxa"/>
            <w:tcBorders>
              <w:top w:val="single" w:sz="4" w:space="0" w:color="auto"/>
              <w:left w:val="single" w:sz="4" w:space="0" w:color="auto"/>
              <w:bottom w:val="single" w:sz="4" w:space="0" w:color="auto"/>
              <w:right w:val="single" w:sz="4" w:space="0" w:color="auto"/>
            </w:tcBorders>
          </w:tcPr>
          <w:p w:rsidR="003F61F8" w:rsidRPr="0092224E" w:rsidRDefault="003F61F8" w:rsidP="003F61F8">
            <w:pPr>
              <w:rPr>
                <w:rFonts w:cs="Times New Roman"/>
                <w:color w:val="000000" w:themeColor="text1"/>
                <w:sz w:val="22"/>
              </w:rPr>
            </w:pPr>
            <w:r w:rsidRPr="0092224E">
              <w:rPr>
                <w:rFonts w:cs="Times New Roman"/>
                <w:color w:val="000000" w:themeColor="text1"/>
                <w:sz w:val="22"/>
              </w:rPr>
              <w:t>Rokas mazgāšanas līdzeklis/ aizsargājošs</w:t>
            </w:r>
          </w:p>
          <w:p w:rsidR="003F61F8" w:rsidRPr="0092224E" w:rsidRDefault="003F61F8" w:rsidP="003F61F8">
            <w:pPr>
              <w:rPr>
                <w:rFonts w:cs="Times New Roman"/>
                <w:color w:val="000000" w:themeColor="text1"/>
                <w:sz w:val="22"/>
              </w:rPr>
            </w:pPr>
          </w:p>
          <w:p w:rsidR="003F61F8" w:rsidRPr="0092224E" w:rsidRDefault="003F61F8" w:rsidP="003F61F8">
            <w:pPr>
              <w:rPr>
                <w:rFonts w:cs="Times New Roman"/>
                <w:color w:val="C00000"/>
                <w:sz w:val="22"/>
              </w:rPr>
            </w:pPr>
            <w:r w:rsidRPr="0092224E">
              <w:rPr>
                <w:rFonts w:cs="Times New Roman"/>
                <w:color w:val="C00000"/>
                <w:sz w:val="22"/>
              </w:rPr>
              <w:t>MODUĻA "Tehniskā servisa organizācija"</w:t>
            </w:r>
          </w:p>
          <w:p w:rsidR="003F61F8" w:rsidRPr="0092224E" w:rsidRDefault="003F61F8" w:rsidP="003F61F8">
            <w:pPr>
              <w:rPr>
                <w:rFonts w:cs="Times New Roman"/>
                <w:color w:val="000000" w:themeColor="text1"/>
                <w:sz w:val="22"/>
              </w:rPr>
            </w:pPr>
            <w:r w:rsidRPr="0092224E">
              <w:rPr>
                <w:rFonts w:cs="Times New Roman"/>
                <w:color w:val="C00000"/>
                <w:sz w:val="22"/>
              </w:rPr>
              <w:t>ĪSTENOŠANAI</w:t>
            </w:r>
          </w:p>
        </w:tc>
        <w:tc>
          <w:tcPr>
            <w:tcW w:w="3330" w:type="dxa"/>
            <w:tcBorders>
              <w:top w:val="single" w:sz="4" w:space="0" w:color="auto"/>
              <w:left w:val="single" w:sz="4" w:space="0" w:color="auto"/>
              <w:bottom w:val="single" w:sz="4" w:space="0" w:color="auto"/>
              <w:right w:val="single" w:sz="4" w:space="0" w:color="auto"/>
            </w:tcBorders>
            <w:hideMark/>
          </w:tcPr>
          <w:p w:rsidR="003F61F8" w:rsidRPr="0092224E" w:rsidRDefault="003F61F8" w:rsidP="003F61F8">
            <w:pPr>
              <w:rPr>
                <w:rFonts w:cs="Times New Roman"/>
                <w:color w:val="000000" w:themeColor="text1"/>
                <w:sz w:val="22"/>
              </w:rPr>
            </w:pPr>
            <w:r w:rsidRPr="0092224E">
              <w:rPr>
                <w:rFonts w:cs="Times New Roman"/>
                <w:color w:val="000000" w:themeColor="text1"/>
                <w:sz w:val="22"/>
              </w:rPr>
              <w:t>RAVENOL Rokas mazgāšanas līdzeklis/ aizsargājošs 10l</w:t>
            </w:r>
          </w:p>
          <w:p w:rsidR="003F61F8" w:rsidRPr="0092224E" w:rsidRDefault="003F61F8" w:rsidP="003F61F8">
            <w:pPr>
              <w:jc w:val="center"/>
              <w:rPr>
                <w:rFonts w:cs="Times New Roman"/>
                <w:color w:val="000000" w:themeColor="text1"/>
                <w:sz w:val="22"/>
              </w:rPr>
            </w:pPr>
            <w:r w:rsidRPr="0092224E">
              <w:rPr>
                <w:rFonts w:eastAsia="Calibri" w:cs="Times New Roman"/>
                <w:noProof/>
                <w:sz w:val="22"/>
              </w:rPr>
              <w:drawing>
                <wp:inline distT="0" distB="0" distL="0" distR="0" wp14:anchorId="2F096D63" wp14:editId="17B62CA2">
                  <wp:extent cx="1115060" cy="903605"/>
                  <wp:effectExtent l="0" t="0" r="8890" b="0"/>
                  <wp:docPr id="104" name="Attēls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115060" cy="903605"/>
                          </a:xfrm>
                          <a:prstGeom prst="rect">
                            <a:avLst/>
                          </a:prstGeom>
                          <a:noFill/>
                          <a:ln>
                            <a:noFill/>
                          </a:ln>
                        </pic:spPr>
                      </pic:pic>
                    </a:graphicData>
                  </a:graphic>
                </wp:inline>
              </w:drawing>
            </w:r>
          </w:p>
        </w:tc>
        <w:tc>
          <w:tcPr>
            <w:tcW w:w="1710" w:type="dxa"/>
            <w:tcBorders>
              <w:top w:val="single" w:sz="4" w:space="0" w:color="auto"/>
              <w:left w:val="single" w:sz="4" w:space="0" w:color="auto"/>
              <w:bottom w:val="single" w:sz="4" w:space="0" w:color="auto"/>
              <w:right w:val="single" w:sz="4" w:space="0" w:color="auto"/>
            </w:tcBorders>
            <w:hideMark/>
          </w:tcPr>
          <w:p w:rsidR="003F61F8" w:rsidRPr="0092224E" w:rsidRDefault="003F61F8" w:rsidP="003F61F8">
            <w:pPr>
              <w:jc w:val="center"/>
              <w:rPr>
                <w:rFonts w:cs="Times New Roman"/>
                <w:sz w:val="22"/>
              </w:rPr>
            </w:pPr>
            <w:proofErr w:type="spellStart"/>
            <w:r w:rsidRPr="0092224E">
              <w:rPr>
                <w:rFonts w:cs="Times New Roman"/>
                <w:sz w:val="22"/>
              </w:rPr>
              <w:t>Gab</w:t>
            </w:r>
            <w:proofErr w:type="spellEnd"/>
            <w:r w:rsidRPr="0092224E">
              <w:rPr>
                <w:rFonts w:cs="Times New Roman"/>
                <w:sz w:val="22"/>
              </w:rPr>
              <w:t>.</w:t>
            </w:r>
          </w:p>
        </w:tc>
        <w:tc>
          <w:tcPr>
            <w:tcW w:w="1530" w:type="dxa"/>
            <w:tcBorders>
              <w:top w:val="single" w:sz="4" w:space="0" w:color="auto"/>
              <w:left w:val="single" w:sz="4" w:space="0" w:color="auto"/>
              <w:bottom w:val="single" w:sz="4" w:space="0" w:color="auto"/>
              <w:right w:val="single" w:sz="4" w:space="0" w:color="auto"/>
            </w:tcBorders>
            <w:hideMark/>
          </w:tcPr>
          <w:p w:rsidR="003F61F8" w:rsidRPr="0092224E" w:rsidRDefault="003F61F8" w:rsidP="003F61F8">
            <w:pPr>
              <w:jc w:val="center"/>
              <w:rPr>
                <w:rFonts w:cs="Times New Roman"/>
                <w:sz w:val="22"/>
              </w:rPr>
            </w:pPr>
            <w:r w:rsidRPr="0092224E">
              <w:rPr>
                <w:rFonts w:cs="Times New Roman"/>
                <w:sz w:val="22"/>
              </w:rPr>
              <w:t>2</w:t>
            </w:r>
          </w:p>
        </w:tc>
      </w:tr>
      <w:tr w:rsidR="003F61F8" w:rsidRPr="0092224E" w:rsidTr="003F61F8">
        <w:tc>
          <w:tcPr>
            <w:tcW w:w="810" w:type="dxa"/>
            <w:tcBorders>
              <w:top w:val="single" w:sz="4" w:space="0" w:color="auto"/>
              <w:left w:val="single" w:sz="4" w:space="0" w:color="auto"/>
              <w:bottom w:val="single" w:sz="4" w:space="0" w:color="auto"/>
              <w:right w:val="single" w:sz="4" w:space="0" w:color="auto"/>
            </w:tcBorders>
          </w:tcPr>
          <w:p w:rsidR="003F61F8" w:rsidRPr="0092224E" w:rsidRDefault="003F61F8" w:rsidP="0045378F">
            <w:pPr>
              <w:numPr>
                <w:ilvl w:val="0"/>
                <w:numId w:val="17"/>
              </w:numPr>
              <w:contextualSpacing/>
              <w:jc w:val="left"/>
              <w:rPr>
                <w:rFonts w:cs="Times New Roman"/>
                <w:sz w:val="22"/>
              </w:rPr>
            </w:pPr>
          </w:p>
        </w:tc>
        <w:tc>
          <w:tcPr>
            <w:tcW w:w="2430" w:type="dxa"/>
            <w:tcBorders>
              <w:top w:val="single" w:sz="4" w:space="0" w:color="auto"/>
              <w:left w:val="single" w:sz="4" w:space="0" w:color="auto"/>
              <w:bottom w:val="single" w:sz="4" w:space="0" w:color="auto"/>
              <w:right w:val="single" w:sz="4" w:space="0" w:color="auto"/>
            </w:tcBorders>
            <w:hideMark/>
          </w:tcPr>
          <w:p w:rsidR="003F61F8" w:rsidRPr="0092224E" w:rsidRDefault="003F61F8" w:rsidP="003F61F8">
            <w:pPr>
              <w:rPr>
                <w:rFonts w:cs="Times New Roman"/>
                <w:color w:val="000000" w:themeColor="text1"/>
                <w:sz w:val="22"/>
              </w:rPr>
            </w:pPr>
            <w:r w:rsidRPr="0092224E">
              <w:rPr>
                <w:rFonts w:cs="Times New Roman"/>
                <w:color w:val="000000" w:themeColor="text1"/>
                <w:sz w:val="22"/>
              </w:rPr>
              <w:t>Bremžu tīrīšanas līdzeklis</w:t>
            </w:r>
          </w:p>
          <w:p w:rsidR="003F61F8" w:rsidRPr="0092224E" w:rsidRDefault="003F61F8" w:rsidP="003F61F8">
            <w:pPr>
              <w:rPr>
                <w:rFonts w:cs="Times New Roman"/>
                <w:color w:val="C00000"/>
                <w:sz w:val="22"/>
              </w:rPr>
            </w:pPr>
            <w:r w:rsidRPr="0092224E">
              <w:rPr>
                <w:rFonts w:cs="Times New Roman"/>
                <w:color w:val="C00000"/>
                <w:sz w:val="22"/>
              </w:rPr>
              <w:t>MODUĻA Automobiļu tehniskā apkope un remonts</w:t>
            </w:r>
          </w:p>
          <w:p w:rsidR="003F61F8" w:rsidRPr="0092224E" w:rsidRDefault="003F61F8" w:rsidP="003F61F8">
            <w:pPr>
              <w:rPr>
                <w:rFonts w:cs="Times New Roman"/>
                <w:color w:val="000000" w:themeColor="text1"/>
                <w:sz w:val="22"/>
              </w:rPr>
            </w:pPr>
            <w:r w:rsidRPr="0092224E">
              <w:rPr>
                <w:rFonts w:cs="Times New Roman"/>
                <w:color w:val="C00000"/>
                <w:sz w:val="22"/>
              </w:rPr>
              <w:t>ĪSTENOŠANAI</w:t>
            </w:r>
          </w:p>
        </w:tc>
        <w:tc>
          <w:tcPr>
            <w:tcW w:w="3330" w:type="dxa"/>
            <w:tcBorders>
              <w:top w:val="single" w:sz="4" w:space="0" w:color="auto"/>
              <w:left w:val="single" w:sz="4" w:space="0" w:color="auto"/>
              <w:bottom w:val="single" w:sz="4" w:space="0" w:color="auto"/>
              <w:right w:val="single" w:sz="4" w:space="0" w:color="auto"/>
            </w:tcBorders>
            <w:hideMark/>
          </w:tcPr>
          <w:p w:rsidR="003F61F8" w:rsidRPr="0092224E" w:rsidRDefault="003F61F8" w:rsidP="003F61F8">
            <w:pPr>
              <w:rPr>
                <w:rFonts w:cs="Times New Roman"/>
                <w:color w:val="000000" w:themeColor="text1"/>
                <w:sz w:val="22"/>
              </w:rPr>
            </w:pPr>
            <w:r w:rsidRPr="0092224E">
              <w:rPr>
                <w:rFonts w:cs="Times New Roman"/>
                <w:color w:val="000000" w:themeColor="text1"/>
                <w:sz w:val="22"/>
              </w:rPr>
              <w:t>CRC - Bremžu tīrīšanas līdzeklis aerosolā - ar citronu smaržu, bremžu sistēmas attaukošanai un sajūgu tīrīšanai. 0.5 Attaukošana līdzeklis riepu balansēšanai, jebkuru eļļas netīrumu noņemšanai</w:t>
            </w:r>
          </w:p>
        </w:tc>
        <w:tc>
          <w:tcPr>
            <w:tcW w:w="1710" w:type="dxa"/>
            <w:tcBorders>
              <w:top w:val="single" w:sz="4" w:space="0" w:color="auto"/>
              <w:left w:val="single" w:sz="4" w:space="0" w:color="auto"/>
              <w:bottom w:val="single" w:sz="4" w:space="0" w:color="auto"/>
              <w:right w:val="single" w:sz="4" w:space="0" w:color="auto"/>
            </w:tcBorders>
            <w:hideMark/>
          </w:tcPr>
          <w:p w:rsidR="003F61F8" w:rsidRPr="0092224E" w:rsidRDefault="003F61F8" w:rsidP="003F61F8">
            <w:pPr>
              <w:jc w:val="center"/>
              <w:rPr>
                <w:rFonts w:cs="Times New Roman"/>
                <w:sz w:val="22"/>
              </w:rPr>
            </w:pPr>
            <w:proofErr w:type="spellStart"/>
            <w:r w:rsidRPr="0092224E">
              <w:rPr>
                <w:rFonts w:cs="Times New Roman"/>
                <w:sz w:val="22"/>
              </w:rPr>
              <w:t>gab</w:t>
            </w:r>
            <w:proofErr w:type="spellEnd"/>
          </w:p>
        </w:tc>
        <w:tc>
          <w:tcPr>
            <w:tcW w:w="1530" w:type="dxa"/>
            <w:tcBorders>
              <w:top w:val="single" w:sz="4" w:space="0" w:color="auto"/>
              <w:left w:val="single" w:sz="4" w:space="0" w:color="auto"/>
              <w:bottom w:val="single" w:sz="4" w:space="0" w:color="auto"/>
              <w:right w:val="single" w:sz="4" w:space="0" w:color="auto"/>
            </w:tcBorders>
            <w:hideMark/>
          </w:tcPr>
          <w:p w:rsidR="003F61F8" w:rsidRPr="0092224E" w:rsidRDefault="003F61F8" w:rsidP="003F61F8">
            <w:pPr>
              <w:jc w:val="center"/>
              <w:rPr>
                <w:rFonts w:cs="Times New Roman"/>
                <w:sz w:val="22"/>
              </w:rPr>
            </w:pPr>
            <w:r w:rsidRPr="0092224E">
              <w:rPr>
                <w:rFonts w:cs="Times New Roman"/>
                <w:sz w:val="22"/>
              </w:rPr>
              <w:t>12</w:t>
            </w:r>
          </w:p>
        </w:tc>
      </w:tr>
      <w:tr w:rsidR="003F61F8" w:rsidRPr="0092224E" w:rsidTr="003F61F8">
        <w:tc>
          <w:tcPr>
            <w:tcW w:w="810" w:type="dxa"/>
            <w:tcBorders>
              <w:top w:val="single" w:sz="4" w:space="0" w:color="auto"/>
              <w:left w:val="single" w:sz="4" w:space="0" w:color="auto"/>
              <w:bottom w:val="single" w:sz="4" w:space="0" w:color="auto"/>
              <w:right w:val="single" w:sz="4" w:space="0" w:color="auto"/>
            </w:tcBorders>
          </w:tcPr>
          <w:p w:rsidR="003F61F8" w:rsidRPr="0092224E" w:rsidRDefault="003F61F8" w:rsidP="0045378F">
            <w:pPr>
              <w:numPr>
                <w:ilvl w:val="0"/>
                <w:numId w:val="17"/>
              </w:numPr>
              <w:contextualSpacing/>
              <w:jc w:val="left"/>
              <w:rPr>
                <w:rFonts w:cs="Times New Roman"/>
                <w:sz w:val="22"/>
              </w:rPr>
            </w:pPr>
          </w:p>
        </w:tc>
        <w:tc>
          <w:tcPr>
            <w:tcW w:w="2430" w:type="dxa"/>
            <w:tcBorders>
              <w:top w:val="single" w:sz="4" w:space="0" w:color="auto"/>
              <w:left w:val="single" w:sz="4" w:space="0" w:color="auto"/>
              <w:bottom w:val="single" w:sz="4" w:space="0" w:color="auto"/>
              <w:right w:val="single" w:sz="4" w:space="0" w:color="auto"/>
            </w:tcBorders>
            <w:hideMark/>
          </w:tcPr>
          <w:p w:rsidR="003F61F8" w:rsidRPr="0092224E" w:rsidRDefault="003F61F8" w:rsidP="003F61F8">
            <w:pPr>
              <w:rPr>
                <w:rFonts w:cs="Times New Roman"/>
                <w:color w:val="000000" w:themeColor="text1"/>
                <w:sz w:val="22"/>
              </w:rPr>
            </w:pPr>
            <w:r w:rsidRPr="0092224E">
              <w:rPr>
                <w:rFonts w:cs="Times New Roman"/>
                <w:color w:val="000000" w:themeColor="text1"/>
                <w:sz w:val="22"/>
              </w:rPr>
              <w:t xml:space="preserve">Impulsa  </w:t>
            </w:r>
            <w:proofErr w:type="spellStart"/>
            <w:r w:rsidRPr="0092224E">
              <w:rPr>
                <w:rFonts w:cs="Times New Roman"/>
                <w:color w:val="000000" w:themeColor="text1"/>
                <w:sz w:val="22"/>
              </w:rPr>
              <w:t>akkumulatora</w:t>
            </w:r>
            <w:proofErr w:type="spellEnd"/>
            <w:r w:rsidRPr="0092224E">
              <w:rPr>
                <w:rFonts w:cs="Times New Roman"/>
                <w:color w:val="000000" w:themeColor="text1"/>
                <w:sz w:val="22"/>
              </w:rPr>
              <w:t xml:space="preserve"> </w:t>
            </w:r>
            <w:proofErr w:type="spellStart"/>
            <w:r w:rsidRPr="0092224E">
              <w:rPr>
                <w:rFonts w:cs="Times New Roman"/>
                <w:color w:val="000000" w:themeColor="text1"/>
                <w:sz w:val="22"/>
              </w:rPr>
              <w:t>ladētajs</w:t>
            </w:r>
            <w:proofErr w:type="spellEnd"/>
          </w:p>
          <w:p w:rsidR="003F61F8" w:rsidRPr="0092224E" w:rsidRDefault="003F61F8" w:rsidP="003F61F8">
            <w:pPr>
              <w:rPr>
                <w:rFonts w:cs="Times New Roman"/>
                <w:color w:val="C00000"/>
                <w:sz w:val="22"/>
              </w:rPr>
            </w:pPr>
            <w:r w:rsidRPr="0092224E">
              <w:rPr>
                <w:rFonts w:cs="Times New Roman"/>
                <w:color w:val="C00000"/>
                <w:sz w:val="22"/>
              </w:rPr>
              <w:t>MODUĻA Automobiļu tehniskā apkope un remonts</w:t>
            </w:r>
          </w:p>
          <w:p w:rsidR="003F61F8" w:rsidRPr="0092224E" w:rsidRDefault="003F61F8" w:rsidP="003F61F8">
            <w:pPr>
              <w:rPr>
                <w:rFonts w:cs="Times New Roman"/>
                <w:color w:val="000000" w:themeColor="text1"/>
                <w:sz w:val="22"/>
              </w:rPr>
            </w:pPr>
            <w:r w:rsidRPr="0092224E">
              <w:rPr>
                <w:rFonts w:cs="Times New Roman"/>
                <w:color w:val="C00000"/>
                <w:sz w:val="22"/>
              </w:rPr>
              <w:t>ĪSTENOŠANAI</w:t>
            </w:r>
          </w:p>
        </w:tc>
        <w:tc>
          <w:tcPr>
            <w:tcW w:w="3330" w:type="dxa"/>
            <w:tcBorders>
              <w:top w:val="single" w:sz="4" w:space="0" w:color="auto"/>
              <w:left w:val="single" w:sz="4" w:space="0" w:color="auto"/>
              <w:bottom w:val="single" w:sz="4" w:space="0" w:color="auto"/>
              <w:right w:val="single" w:sz="4" w:space="0" w:color="auto"/>
            </w:tcBorders>
          </w:tcPr>
          <w:p w:rsidR="003F61F8" w:rsidRPr="0092224E" w:rsidRDefault="003F61F8" w:rsidP="003F61F8">
            <w:pPr>
              <w:rPr>
                <w:rFonts w:cs="Times New Roman"/>
                <w:color w:val="000000" w:themeColor="text1"/>
                <w:sz w:val="22"/>
              </w:rPr>
            </w:pPr>
            <w:r w:rsidRPr="0092224E">
              <w:rPr>
                <w:rFonts w:cs="Times New Roman"/>
                <w:color w:val="000000" w:themeColor="text1"/>
                <w:sz w:val="22"/>
              </w:rPr>
              <w:t xml:space="preserve">CTEK - MXS 5.0 T impulsa akumulatoru lādētājs 12 V (AGM; </w:t>
            </w:r>
            <w:proofErr w:type="spellStart"/>
            <w:r w:rsidRPr="0092224E">
              <w:rPr>
                <w:rFonts w:cs="Times New Roman"/>
                <w:color w:val="000000" w:themeColor="text1"/>
                <w:sz w:val="22"/>
              </w:rPr>
              <w:t>Ca</w:t>
            </w:r>
            <w:proofErr w:type="spellEnd"/>
            <w:r w:rsidRPr="0092224E">
              <w:rPr>
                <w:rFonts w:cs="Times New Roman"/>
                <w:color w:val="000000" w:themeColor="text1"/>
                <w:sz w:val="22"/>
              </w:rPr>
              <w:t>/</w:t>
            </w:r>
            <w:proofErr w:type="spellStart"/>
            <w:r w:rsidRPr="0092224E">
              <w:rPr>
                <w:rFonts w:cs="Times New Roman"/>
                <w:color w:val="000000" w:themeColor="text1"/>
                <w:sz w:val="22"/>
              </w:rPr>
              <w:t>Ca</w:t>
            </w:r>
            <w:proofErr w:type="spellEnd"/>
            <w:r w:rsidRPr="0092224E">
              <w:rPr>
                <w:rFonts w:cs="Times New Roman"/>
                <w:color w:val="000000" w:themeColor="text1"/>
                <w:sz w:val="22"/>
              </w:rPr>
              <w:t xml:space="preserve">; GEL; MF; WET), </w:t>
            </w:r>
            <w:proofErr w:type="spellStart"/>
            <w:r w:rsidRPr="0092224E">
              <w:rPr>
                <w:rFonts w:cs="Times New Roman"/>
                <w:color w:val="000000" w:themeColor="text1"/>
                <w:sz w:val="22"/>
              </w:rPr>
              <w:t>max</w:t>
            </w:r>
            <w:proofErr w:type="spellEnd"/>
            <w:r w:rsidRPr="0092224E">
              <w:rPr>
                <w:rFonts w:cs="Times New Roman"/>
                <w:color w:val="000000" w:themeColor="text1"/>
                <w:sz w:val="22"/>
              </w:rPr>
              <w:t xml:space="preserve">. lādēšanas strāva 5 A, akumulatora ietilpība 1.2-110 </w:t>
            </w:r>
            <w:proofErr w:type="spellStart"/>
            <w:r w:rsidRPr="0092224E">
              <w:rPr>
                <w:rFonts w:cs="Times New Roman"/>
                <w:color w:val="000000" w:themeColor="text1"/>
                <w:sz w:val="22"/>
              </w:rPr>
              <w:t>Ah</w:t>
            </w:r>
            <w:proofErr w:type="spellEnd"/>
            <w:r w:rsidRPr="0092224E">
              <w:rPr>
                <w:rFonts w:cs="Times New Roman"/>
                <w:color w:val="000000" w:themeColor="text1"/>
                <w:sz w:val="22"/>
              </w:rPr>
              <w:t>, 230 V</w:t>
            </w:r>
          </w:p>
          <w:p w:rsidR="003F61F8" w:rsidRPr="0092224E" w:rsidRDefault="003F61F8" w:rsidP="003F61F8">
            <w:pPr>
              <w:jc w:val="center"/>
              <w:rPr>
                <w:rFonts w:cs="Times New Roman"/>
                <w:color w:val="000000" w:themeColor="text1"/>
                <w:sz w:val="22"/>
              </w:rPr>
            </w:pPr>
            <w:r w:rsidRPr="0092224E">
              <w:rPr>
                <w:rFonts w:eastAsia="Calibri" w:cs="Times New Roman"/>
                <w:noProof/>
                <w:sz w:val="22"/>
              </w:rPr>
              <w:drawing>
                <wp:inline distT="0" distB="0" distL="0" distR="0" wp14:anchorId="30A635F5" wp14:editId="7370C819">
                  <wp:extent cx="1125855" cy="1569720"/>
                  <wp:effectExtent l="0" t="0" r="0" b="0"/>
                  <wp:docPr id="103" name="Attēls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25855" cy="1569720"/>
                          </a:xfrm>
                          <a:prstGeom prst="rect">
                            <a:avLst/>
                          </a:prstGeom>
                          <a:noFill/>
                          <a:ln>
                            <a:noFill/>
                          </a:ln>
                        </pic:spPr>
                      </pic:pic>
                    </a:graphicData>
                  </a:graphic>
                </wp:inline>
              </w:drawing>
            </w:r>
          </w:p>
          <w:p w:rsidR="003F61F8" w:rsidRPr="0092224E" w:rsidRDefault="003F61F8" w:rsidP="003F61F8">
            <w:pPr>
              <w:rPr>
                <w:rFonts w:cs="Times New Roman"/>
                <w:color w:val="000000" w:themeColor="text1"/>
                <w:sz w:val="22"/>
              </w:rPr>
            </w:pPr>
          </w:p>
        </w:tc>
        <w:tc>
          <w:tcPr>
            <w:tcW w:w="1710" w:type="dxa"/>
            <w:tcBorders>
              <w:top w:val="single" w:sz="4" w:space="0" w:color="auto"/>
              <w:left w:val="single" w:sz="4" w:space="0" w:color="auto"/>
              <w:bottom w:val="single" w:sz="4" w:space="0" w:color="auto"/>
              <w:right w:val="single" w:sz="4" w:space="0" w:color="auto"/>
            </w:tcBorders>
            <w:hideMark/>
          </w:tcPr>
          <w:p w:rsidR="003F61F8" w:rsidRPr="0092224E" w:rsidRDefault="003F61F8" w:rsidP="003F61F8">
            <w:pPr>
              <w:jc w:val="center"/>
              <w:rPr>
                <w:rFonts w:cs="Times New Roman"/>
                <w:sz w:val="22"/>
              </w:rPr>
            </w:pPr>
            <w:proofErr w:type="spellStart"/>
            <w:r w:rsidRPr="0092224E">
              <w:rPr>
                <w:rFonts w:cs="Times New Roman"/>
                <w:sz w:val="22"/>
              </w:rPr>
              <w:t>gab</w:t>
            </w:r>
            <w:proofErr w:type="spellEnd"/>
          </w:p>
        </w:tc>
        <w:tc>
          <w:tcPr>
            <w:tcW w:w="1530" w:type="dxa"/>
            <w:tcBorders>
              <w:top w:val="single" w:sz="4" w:space="0" w:color="auto"/>
              <w:left w:val="single" w:sz="4" w:space="0" w:color="auto"/>
              <w:bottom w:val="single" w:sz="4" w:space="0" w:color="auto"/>
              <w:right w:val="single" w:sz="4" w:space="0" w:color="auto"/>
            </w:tcBorders>
            <w:hideMark/>
          </w:tcPr>
          <w:p w:rsidR="003F61F8" w:rsidRPr="0092224E" w:rsidRDefault="003F61F8" w:rsidP="003F61F8">
            <w:pPr>
              <w:jc w:val="center"/>
              <w:rPr>
                <w:rFonts w:cs="Times New Roman"/>
                <w:sz w:val="22"/>
              </w:rPr>
            </w:pPr>
            <w:r w:rsidRPr="0092224E">
              <w:rPr>
                <w:rFonts w:cs="Times New Roman"/>
                <w:sz w:val="22"/>
              </w:rPr>
              <w:t>2</w:t>
            </w:r>
          </w:p>
        </w:tc>
      </w:tr>
      <w:tr w:rsidR="003F61F8" w:rsidRPr="0092224E" w:rsidTr="003F61F8">
        <w:tc>
          <w:tcPr>
            <w:tcW w:w="810" w:type="dxa"/>
            <w:tcBorders>
              <w:top w:val="single" w:sz="4" w:space="0" w:color="auto"/>
              <w:left w:val="single" w:sz="4" w:space="0" w:color="auto"/>
              <w:bottom w:val="single" w:sz="4" w:space="0" w:color="auto"/>
              <w:right w:val="single" w:sz="4" w:space="0" w:color="auto"/>
            </w:tcBorders>
          </w:tcPr>
          <w:p w:rsidR="003F61F8" w:rsidRPr="0092224E" w:rsidRDefault="003F61F8" w:rsidP="0045378F">
            <w:pPr>
              <w:numPr>
                <w:ilvl w:val="0"/>
                <w:numId w:val="17"/>
              </w:numPr>
              <w:contextualSpacing/>
              <w:jc w:val="left"/>
              <w:rPr>
                <w:rFonts w:cs="Times New Roman"/>
                <w:sz w:val="22"/>
              </w:rPr>
            </w:pPr>
          </w:p>
        </w:tc>
        <w:tc>
          <w:tcPr>
            <w:tcW w:w="2430" w:type="dxa"/>
            <w:tcBorders>
              <w:top w:val="single" w:sz="4" w:space="0" w:color="auto"/>
              <w:left w:val="single" w:sz="4" w:space="0" w:color="auto"/>
              <w:bottom w:val="single" w:sz="4" w:space="0" w:color="auto"/>
              <w:right w:val="single" w:sz="4" w:space="0" w:color="auto"/>
            </w:tcBorders>
          </w:tcPr>
          <w:p w:rsidR="003F61F8" w:rsidRPr="0092224E" w:rsidRDefault="003F61F8" w:rsidP="003F61F8">
            <w:pPr>
              <w:rPr>
                <w:rFonts w:cs="Times New Roman"/>
                <w:color w:val="000000" w:themeColor="text1"/>
                <w:sz w:val="22"/>
              </w:rPr>
            </w:pPr>
            <w:r w:rsidRPr="0092224E">
              <w:rPr>
                <w:rFonts w:cs="Times New Roman"/>
                <w:color w:val="000000" w:themeColor="text1"/>
                <w:sz w:val="22"/>
              </w:rPr>
              <w:t>LEŅĶA INDIKATORS</w:t>
            </w:r>
          </w:p>
          <w:p w:rsidR="003F61F8" w:rsidRPr="0092224E" w:rsidRDefault="003F61F8" w:rsidP="003F61F8">
            <w:pPr>
              <w:rPr>
                <w:rFonts w:cs="Times New Roman"/>
                <w:color w:val="C00000"/>
                <w:sz w:val="22"/>
              </w:rPr>
            </w:pPr>
            <w:r w:rsidRPr="0092224E">
              <w:rPr>
                <w:rFonts w:cs="Times New Roman"/>
                <w:color w:val="C00000"/>
                <w:sz w:val="22"/>
              </w:rPr>
              <w:t>MODUĻA Automobiļu tehniskā apkope un remonts</w:t>
            </w:r>
          </w:p>
          <w:p w:rsidR="003F61F8" w:rsidRPr="0092224E" w:rsidRDefault="003F61F8" w:rsidP="003F61F8">
            <w:pPr>
              <w:rPr>
                <w:rFonts w:cs="Times New Roman"/>
                <w:color w:val="C00000"/>
                <w:sz w:val="22"/>
              </w:rPr>
            </w:pPr>
            <w:r w:rsidRPr="0092224E">
              <w:rPr>
                <w:rFonts w:cs="Times New Roman"/>
                <w:color w:val="C00000"/>
                <w:sz w:val="22"/>
              </w:rPr>
              <w:t>ĪSTENOŠANAI</w:t>
            </w:r>
          </w:p>
          <w:p w:rsidR="003F61F8" w:rsidRPr="0092224E" w:rsidRDefault="003F61F8" w:rsidP="003F61F8">
            <w:pPr>
              <w:rPr>
                <w:rFonts w:cs="Times New Roman"/>
                <w:color w:val="000000" w:themeColor="text1"/>
                <w:sz w:val="22"/>
              </w:rPr>
            </w:pPr>
          </w:p>
        </w:tc>
        <w:tc>
          <w:tcPr>
            <w:tcW w:w="3330" w:type="dxa"/>
            <w:tcBorders>
              <w:top w:val="single" w:sz="4" w:space="0" w:color="auto"/>
              <w:left w:val="single" w:sz="4" w:space="0" w:color="auto"/>
              <w:bottom w:val="single" w:sz="4" w:space="0" w:color="auto"/>
              <w:right w:val="single" w:sz="4" w:space="0" w:color="auto"/>
            </w:tcBorders>
            <w:hideMark/>
          </w:tcPr>
          <w:p w:rsidR="003F61F8" w:rsidRPr="0092224E" w:rsidRDefault="003F61F8" w:rsidP="003F61F8">
            <w:pPr>
              <w:rPr>
                <w:rFonts w:cs="Times New Roman"/>
                <w:color w:val="000000" w:themeColor="text1"/>
                <w:sz w:val="22"/>
              </w:rPr>
            </w:pPr>
            <w:r w:rsidRPr="0092224E">
              <w:rPr>
                <w:rFonts w:cs="Times New Roman"/>
                <w:color w:val="000000" w:themeColor="text1"/>
                <w:sz w:val="22"/>
              </w:rPr>
              <w:t xml:space="preserve">Piederumi un rezerves daļas </w:t>
            </w:r>
            <w:proofErr w:type="spellStart"/>
            <w:r w:rsidRPr="0092224E">
              <w:rPr>
                <w:rFonts w:cs="Times New Roman"/>
                <w:color w:val="000000" w:themeColor="text1"/>
                <w:sz w:val="22"/>
              </w:rPr>
              <w:t>dinamometriskajiem</w:t>
            </w:r>
            <w:proofErr w:type="spellEnd"/>
            <w:r w:rsidRPr="0092224E">
              <w:rPr>
                <w:rFonts w:cs="Times New Roman"/>
                <w:color w:val="000000" w:themeColor="text1"/>
                <w:sz w:val="22"/>
              </w:rPr>
              <w:t xml:space="preserve"> </w:t>
            </w:r>
          </w:p>
          <w:p w:rsidR="003F61F8" w:rsidRPr="0092224E" w:rsidRDefault="003F61F8" w:rsidP="003F61F8">
            <w:pPr>
              <w:rPr>
                <w:rFonts w:cs="Times New Roman"/>
                <w:color w:val="000000" w:themeColor="text1"/>
                <w:sz w:val="22"/>
              </w:rPr>
            </w:pPr>
            <w:r w:rsidRPr="0092224E">
              <w:rPr>
                <w:rFonts w:cs="Times New Roman"/>
                <w:color w:val="000000" w:themeColor="text1"/>
                <w:sz w:val="22"/>
              </w:rPr>
              <w:t>ierīce paredzēta autoremontam, montēt skrūves uz nepieciešamo leņķi.</w:t>
            </w:r>
            <w:r w:rsidRPr="0092224E">
              <w:rPr>
                <w:rFonts w:eastAsia="Calibri" w:cs="Times New Roman"/>
                <w:noProof/>
                <w:sz w:val="22"/>
              </w:rPr>
              <w:t xml:space="preserve"> </w:t>
            </w:r>
            <w:r w:rsidRPr="0092224E">
              <w:rPr>
                <w:rFonts w:eastAsia="Calibri" w:cs="Times New Roman"/>
                <w:noProof/>
                <w:sz w:val="22"/>
              </w:rPr>
              <w:drawing>
                <wp:inline distT="0" distB="0" distL="0" distR="0" wp14:anchorId="5E462123" wp14:editId="43722584">
                  <wp:extent cx="1141730" cy="1448435"/>
                  <wp:effectExtent l="0" t="0" r="1270" b="0"/>
                  <wp:docPr id="102" name="Attēls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141730" cy="1448435"/>
                          </a:xfrm>
                          <a:prstGeom prst="rect">
                            <a:avLst/>
                          </a:prstGeom>
                          <a:noFill/>
                          <a:ln>
                            <a:noFill/>
                          </a:ln>
                        </pic:spPr>
                      </pic:pic>
                    </a:graphicData>
                  </a:graphic>
                </wp:inline>
              </w:drawing>
            </w:r>
          </w:p>
        </w:tc>
        <w:tc>
          <w:tcPr>
            <w:tcW w:w="1710" w:type="dxa"/>
            <w:tcBorders>
              <w:top w:val="single" w:sz="4" w:space="0" w:color="auto"/>
              <w:left w:val="single" w:sz="4" w:space="0" w:color="auto"/>
              <w:bottom w:val="single" w:sz="4" w:space="0" w:color="auto"/>
              <w:right w:val="single" w:sz="4" w:space="0" w:color="auto"/>
            </w:tcBorders>
            <w:hideMark/>
          </w:tcPr>
          <w:p w:rsidR="003F61F8" w:rsidRPr="0092224E" w:rsidRDefault="003F61F8" w:rsidP="003F61F8">
            <w:pPr>
              <w:jc w:val="center"/>
              <w:rPr>
                <w:rFonts w:cs="Times New Roman"/>
                <w:sz w:val="22"/>
              </w:rPr>
            </w:pPr>
            <w:proofErr w:type="spellStart"/>
            <w:r w:rsidRPr="0092224E">
              <w:rPr>
                <w:rFonts w:cs="Times New Roman"/>
                <w:sz w:val="22"/>
              </w:rPr>
              <w:t>gab</w:t>
            </w:r>
            <w:proofErr w:type="spellEnd"/>
          </w:p>
        </w:tc>
        <w:tc>
          <w:tcPr>
            <w:tcW w:w="1530" w:type="dxa"/>
            <w:tcBorders>
              <w:top w:val="single" w:sz="4" w:space="0" w:color="auto"/>
              <w:left w:val="single" w:sz="4" w:space="0" w:color="auto"/>
              <w:bottom w:val="single" w:sz="4" w:space="0" w:color="auto"/>
              <w:right w:val="single" w:sz="4" w:space="0" w:color="auto"/>
            </w:tcBorders>
            <w:hideMark/>
          </w:tcPr>
          <w:p w:rsidR="003F61F8" w:rsidRPr="0092224E" w:rsidRDefault="003F61F8" w:rsidP="003F61F8">
            <w:pPr>
              <w:jc w:val="center"/>
              <w:rPr>
                <w:rFonts w:cs="Times New Roman"/>
                <w:sz w:val="22"/>
              </w:rPr>
            </w:pPr>
            <w:r w:rsidRPr="0092224E">
              <w:rPr>
                <w:rFonts w:cs="Times New Roman"/>
                <w:sz w:val="22"/>
              </w:rPr>
              <w:t>1</w:t>
            </w:r>
          </w:p>
        </w:tc>
      </w:tr>
      <w:tr w:rsidR="003F61F8" w:rsidRPr="0092224E" w:rsidTr="003F61F8">
        <w:tc>
          <w:tcPr>
            <w:tcW w:w="810" w:type="dxa"/>
            <w:tcBorders>
              <w:top w:val="single" w:sz="4" w:space="0" w:color="auto"/>
              <w:left w:val="single" w:sz="4" w:space="0" w:color="auto"/>
              <w:bottom w:val="single" w:sz="4" w:space="0" w:color="auto"/>
              <w:right w:val="single" w:sz="4" w:space="0" w:color="auto"/>
            </w:tcBorders>
          </w:tcPr>
          <w:p w:rsidR="003F61F8" w:rsidRPr="0092224E" w:rsidRDefault="003F61F8" w:rsidP="0045378F">
            <w:pPr>
              <w:numPr>
                <w:ilvl w:val="0"/>
                <w:numId w:val="17"/>
              </w:numPr>
              <w:contextualSpacing/>
              <w:jc w:val="left"/>
              <w:rPr>
                <w:rFonts w:cs="Times New Roman"/>
                <w:sz w:val="22"/>
              </w:rPr>
            </w:pPr>
          </w:p>
        </w:tc>
        <w:tc>
          <w:tcPr>
            <w:tcW w:w="2430" w:type="dxa"/>
            <w:tcBorders>
              <w:top w:val="single" w:sz="4" w:space="0" w:color="auto"/>
              <w:left w:val="single" w:sz="4" w:space="0" w:color="auto"/>
              <w:bottom w:val="single" w:sz="4" w:space="0" w:color="auto"/>
              <w:right w:val="single" w:sz="4" w:space="0" w:color="auto"/>
            </w:tcBorders>
            <w:hideMark/>
          </w:tcPr>
          <w:p w:rsidR="003F61F8" w:rsidRPr="0092224E" w:rsidRDefault="003F61F8" w:rsidP="003F61F8">
            <w:pPr>
              <w:rPr>
                <w:rFonts w:cs="Times New Roman"/>
                <w:color w:val="000000" w:themeColor="text1"/>
                <w:sz w:val="22"/>
              </w:rPr>
            </w:pPr>
            <w:r w:rsidRPr="0092224E">
              <w:rPr>
                <w:rFonts w:cs="Times New Roman"/>
                <w:color w:val="000000" w:themeColor="text1"/>
                <w:sz w:val="22"/>
              </w:rPr>
              <w:t xml:space="preserve">saspiesta gaisa </w:t>
            </w:r>
            <w:proofErr w:type="spellStart"/>
            <w:r w:rsidRPr="0092224E">
              <w:rPr>
                <w:rFonts w:cs="Times New Roman"/>
                <w:color w:val="000000" w:themeColor="text1"/>
                <w:sz w:val="22"/>
              </w:rPr>
              <w:t>šļuteņu</w:t>
            </w:r>
            <w:proofErr w:type="spellEnd"/>
            <w:r w:rsidRPr="0092224E">
              <w:rPr>
                <w:rFonts w:cs="Times New Roman"/>
                <w:color w:val="000000" w:themeColor="text1"/>
                <w:sz w:val="22"/>
              </w:rPr>
              <w:t xml:space="preserve"> </w:t>
            </w:r>
            <w:proofErr w:type="spellStart"/>
            <w:r w:rsidRPr="0092224E">
              <w:rPr>
                <w:rFonts w:cs="Times New Roman"/>
                <w:color w:val="000000" w:themeColor="text1"/>
                <w:sz w:val="22"/>
              </w:rPr>
              <w:t>savienotaji</w:t>
            </w:r>
            <w:proofErr w:type="spellEnd"/>
          </w:p>
        </w:tc>
        <w:tc>
          <w:tcPr>
            <w:tcW w:w="3330" w:type="dxa"/>
            <w:tcBorders>
              <w:top w:val="single" w:sz="4" w:space="0" w:color="auto"/>
              <w:left w:val="single" w:sz="4" w:space="0" w:color="auto"/>
              <w:bottom w:val="single" w:sz="4" w:space="0" w:color="auto"/>
              <w:right w:val="single" w:sz="4" w:space="0" w:color="auto"/>
            </w:tcBorders>
            <w:hideMark/>
          </w:tcPr>
          <w:p w:rsidR="003F61F8" w:rsidRPr="0092224E" w:rsidRDefault="003F61F8" w:rsidP="003F61F8">
            <w:pPr>
              <w:jc w:val="center"/>
              <w:rPr>
                <w:rFonts w:cs="Times New Roman"/>
                <w:color w:val="000000" w:themeColor="text1"/>
                <w:sz w:val="22"/>
              </w:rPr>
            </w:pPr>
            <w:r w:rsidRPr="0092224E">
              <w:rPr>
                <w:rFonts w:eastAsia="Calibri" w:cs="Times New Roman"/>
                <w:noProof/>
                <w:sz w:val="22"/>
              </w:rPr>
              <w:drawing>
                <wp:inline distT="0" distB="0" distL="0" distR="0" wp14:anchorId="0FFDA4AE" wp14:editId="10A355AB">
                  <wp:extent cx="877570" cy="486410"/>
                  <wp:effectExtent l="0" t="0" r="0" b="8890"/>
                  <wp:docPr id="101" name="Attēls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flipV="1">
                            <a:off x="0" y="0"/>
                            <a:ext cx="877570" cy="486410"/>
                          </a:xfrm>
                          <a:prstGeom prst="rect">
                            <a:avLst/>
                          </a:prstGeom>
                          <a:noFill/>
                          <a:ln>
                            <a:noFill/>
                          </a:ln>
                        </pic:spPr>
                      </pic:pic>
                    </a:graphicData>
                  </a:graphic>
                </wp:inline>
              </w:drawing>
            </w:r>
          </w:p>
        </w:tc>
        <w:tc>
          <w:tcPr>
            <w:tcW w:w="1710" w:type="dxa"/>
            <w:tcBorders>
              <w:top w:val="single" w:sz="4" w:space="0" w:color="auto"/>
              <w:left w:val="single" w:sz="4" w:space="0" w:color="auto"/>
              <w:bottom w:val="single" w:sz="4" w:space="0" w:color="auto"/>
              <w:right w:val="single" w:sz="4" w:space="0" w:color="auto"/>
            </w:tcBorders>
            <w:hideMark/>
          </w:tcPr>
          <w:p w:rsidR="003F61F8" w:rsidRPr="0092224E" w:rsidRDefault="003F61F8" w:rsidP="003F61F8">
            <w:pPr>
              <w:jc w:val="center"/>
              <w:rPr>
                <w:rFonts w:cs="Times New Roman"/>
                <w:sz w:val="22"/>
              </w:rPr>
            </w:pPr>
            <w:proofErr w:type="spellStart"/>
            <w:r w:rsidRPr="0092224E">
              <w:rPr>
                <w:rFonts w:cs="Times New Roman"/>
                <w:sz w:val="22"/>
              </w:rPr>
              <w:t>Gab</w:t>
            </w:r>
            <w:proofErr w:type="spellEnd"/>
            <w:r w:rsidRPr="0092224E">
              <w:rPr>
                <w:rFonts w:cs="Times New Roman"/>
                <w:sz w:val="22"/>
              </w:rPr>
              <w:t>.</w:t>
            </w:r>
          </w:p>
        </w:tc>
        <w:tc>
          <w:tcPr>
            <w:tcW w:w="1530" w:type="dxa"/>
            <w:tcBorders>
              <w:top w:val="single" w:sz="4" w:space="0" w:color="auto"/>
              <w:left w:val="single" w:sz="4" w:space="0" w:color="auto"/>
              <w:bottom w:val="single" w:sz="4" w:space="0" w:color="auto"/>
              <w:right w:val="single" w:sz="4" w:space="0" w:color="auto"/>
            </w:tcBorders>
            <w:hideMark/>
          </w:tcPr>
          <w:p w:rsidR="003F61F8" w:rsidRPr="0092224E" w:rsidRDefault="003F61F8" w:rsidP="003F61F8">
            <w:pPr>
              <w:jc w:val="center"/>
              <w:rPr>
                <w:rFonts w:cs="Times New Roman"/>
                <w:sz w:val="22"/>
              </w:rPr>
            </w:pPr>
            <w:r w:rsidRPr="0092224E">
              <w:rPr>
                <w:rFonts w:cs="Times New Roman"/>
                <w:sz w:val="22"/>
              </w:rPr>
              <w:t>4</w:t>
            </w:r>
          </w:p>
        </w:tc>
      </w:tr>
      <w:tr w:rsidR="003F61F8" w:rsidRPr="0092224E" w:rsidTr="003F61F8">
        <w:tc>
          <w:tcPr>
            <w:tcW w:w="810" w:type="dxa"/>
            <w:tcBorders>
              <w:top w:val="single" w:sz="4" w:space="0" w:color="auto"/>
              <w:left w:val="single" w:sz="4" w:space="0" w:color="auto"/>
              <w:bottom w:val="single" w:sz="4" w:space="0" w:color="auto"/>
              <w:right w:val="single" w:sz="4" w:space="0" w:color="auto"/>
            </w:tcBorders>
          </w:tcPr>
          <w:p w:rsidR="003F61F8" w:rsidRPr="0092224E" w:rsidRDefault="003F61F8" w:rsidP="0045378F">
            <w:pPr>
              <w:numPr>
                <w:ilvl w:val="0"/>
                <w:numId w:val="17"/>
              </w:numPr>
              <w:contextualSpacing/>
              <w:jc w:val="left"/>
              <w:rPr>
                <w:rFonts w:cs="Times New Roman"/>
                <w:sz w:val="22"/>
              </w:rPr>
            </w:pPr>
          </w:p>
        </w:tc>
        <w:tc>
          <w:tcPr>
            <w:tcW w:w="2430" w:type="dxa"/>
            <w:tcBorders>
              <w:top w:val="single" w:sz="4" w:space="0" w:color="auto"/>
              <w:left w:val="single" w:sz="4" w:space="0" w:color="auto"/>
              <w:bottom w:val="single" w:sz="4" w:space="0" w:color="auto"/>
              <w:right w:val="single" w:sz="4" w:space="0" w:color="auto"/>
            </w:tcBorders>
            <w:hideMark/>
          </w:tcPr>
          <w:p w:rsidR="003F61F8" w:rsidRPr="0092224E" w:rsidRDefault="003F61F8" w:rsidP="003F61F8">
            <w:pPr>
              <w:rPr>
                <w:rFonts w:cs="Times New Roman"/>
                <w:color w:val="000000" w:themeColor="text1"/>
                <w:sz w:val="22"/>
              </w:rPr>
            </w:pPr>
            <w:proofErr w:type="spellStart"/>
            <w:r w:rsidRPr="0092224E">
              <w:rPr>
                <w:rFonts w:cs="Times New Roman"/>
                <w:color w:val="000000" w:themeColor="text1"/>
                <w:sz w:val="22"/>
              </w:rPr>
              <w:t>Šļaukas</w:t>
            </w:r>
            <w:proofErr w:type="spellEnd"/>
            <w:r w:rsidRPr="0092224E">
              <w:rPr>
                <w:rFonts w:cs="Times New Roman"/>
                <w:color w:val="000000" w:themeColor="text1"/>
                <w:sz w:val="22"/>
              </w:rPr>
              <w:t xml:space="preserve"> un caurules saspiestam gaisam</w:t>
            </w:r>
          </w:p>
          <w:p w:rsidR="003F61F8" w:rsidRPr="0092224E" w:rsidRDefault="003F61F8" w:rsidP="003F61F8">
            <w:pPr>
              <w:rPr>
                <w:rFonts w:cs="Times New Roman"/>
                <w:color w:val="000000" w:themeColor="text1"/>
                <w:sz w:val="22"/>
              </w:rPr>
            </w:pPr>
            <w:r w:rsidRPr="0092224E">
              <w:rPr>
                <w:rFonts w:cs="Times New Roman"/>
                <w:color w:val="C00000"/>
                <w:sz w:val="22"/>
              </w:rPr>
              <w:t>MODUĻA "Riepu maiņa un remonts</w:t>
            </w:r>
            <w:r w:rsidRPr="0092224E">
              <w:rPr>
                <w:rFonts w:cs="Times New Roman"/>
                <w:color w:val="000000" w:themeColor="text1"/>
                <w:sz w:val="22"/>
              </w:rPr>
              <w:t>"</w:t>
            </w:r>
          </w:p>
          <w:p w:rsidR="003F61F8" w:rsidRPr="0092224E" w:rsidRDefault="003F61F8" w:rsidP="003F61F8">
            <w:pPr>
              <w:rPr>
                <w:rFonts w:cs="Times New Roman"/>
                <w:color w:val="000000" w:themeColor="text1"/>
                <w:sz w:val="22"/>
              </w:rPr>
            </w:pPr>
            <w:r w:rsidRPr="0092224E">
              <w:rPr>
                <w:rFonts w:cs="Times New Roman"/>
                <w:color w:val="000000" w:themeColor="text1"/>
                <w:sz w:val="22"/>
              </w:rPr>
              <w:t xml:space="preserve"> </w:t>
            </w:r>
          </w:p>
        </w:tc>
        <w:tc>
          <w:tcPr>
            <w:tcW w:w="3330" w:type="dxa"/>
            <w:tcBorders>
              <w:top w:val="single" w:sz="4" w:space="0" w:color="auto"/>
              <w:left w:val="single" w:sz="4" w:space="0" w:color="auto"/>
              <w:bottom w:val="single" w:sz="4" w:space="0" w:color="auto"/>
              <w:right w:val="single" w:sz="4" w:space="0" w:color="auto"/>
            </w:tcBorders>
            <w:hideMark/>
          </w:tcPr>
          <w:p w:rsidR="003F61F8" w:rsidRPr="0092224E" w:rsidRDefault="003F61F8" w:rsidP="003F61F8">
            <w:pPr>
              <w:rPr>
                <w:rFonts w:cs="Times New Roman"/>
                <w:color w:val="000000" w:themeColor="text1"/>
                <w:sz w:val="22"/>
              </w:rPr>
            </w:pPr>
            <w:r w:rsidRPr="0092224E">
              <w:rPr>
                <w:rFonts w:cs="Times New Roman"/>
                <w:color w:val="000000" w:themeColor="text1"/>
                <w:sz w:val="22"/>
              </w:rPr>
              <w:t xml:space="preserve">AIRPRESS - Saspiesta gaisa </w:t>
            </w:r>
            <w:proofErr w:type="spellStart"/>
            <w:r w:rsidRPr="0092224E">
              <w:rPr>
                <w:rFonts w:cs="Times New Roman"/>
                <w:color w:val="000000" w:themeColor="text1"/>
                <w:sz w:val="22"/>
              </w:rPr>
              <w:t>šļauka</w:t>
            </w:r>
            <w:proofErr w:type="spellEnd"/>
            <w:r w:rsidRPr="0092224E">
              <w:rPr>
                <w:rFonts w:cs="Times New Roman"/>
                <w:color w:val="000000" w:themeColor="text1"/>
                <w:sz w:val="22"/>
              </w:rPr>
              <w:t xml:space="preserve">, antistatiska, profesionālai lietošanai (līdz 20 bar), iekšējais diametrs: 8 mm, garums: 10 m; ar </w:t>
            </w:r>
            <w:proofErr w:type="spellStart"/>
            <w:r w:rsidRPr="0092224E">
              <w:rPr>
                <w:rFonts w:cs="Times New Roman"/>
                <w:color w:val="000000" w:themeColor="text1"/>
                <w:sz w:val="22"/>
              </w:rPr>
              <w:t>ātriajiem</w:t>
            </w:r>
            <w:proofErr w:type="spellEnd"/>
            <w:r w:rsidRPr="0092224E">
              <w:rPr>
                <w:rFonts w:cs="Times New Roman"/>
                <w:color w:val="000000" w:themeColor="text1"/>
                <w:sz w:val="22"/>
              </w:rPr>
              <w:t xml:space="preserve"> savienojumiem F/M</w:t>
            </w:r>
          </w:p>
          <w:p w:rsidR="003F61F8" w:rsidRPr="0092224E" w:rsidRDefault="003F61F8" w:rsidP="003F61F8">
            <w:pPr>
              <w:jc w:val="center"/>
              <w:rPr>
                <w:rFonts w:cs="Times New Roman"/>
                <w:color w:val="000000" w:themeColor="text1"/>
                <w:sz w:val="22"/>
              </w:rPr>
            </w:pPr>
            <w:r w:rsidRPr="0092224E">
              <w:rPr>
                <w:rFonts w:eastAsia="Calibri" w:cs="Times New Roman"/>
                <w:noProof/>
                <w:sz w:val="22"/>
              </w:rPr>
              <w:lastRenderedPageBreak/>
              <w:drawing>
                <wp:inline distT="0" distB="0" distL="0" distR="0" wp14:anchorId="24C8589E" wp14:editId="34FC6ED5">
                  <wp:extent cx="1009650" cy="1236980"/>
                  <wp:effectExtent l="0" t="0" r="0" b="1270"/>
                  <wp:docPr id="100" name="Attēls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8"/>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09650" cy="1236980"/>
                          </a:xfrm>
                          <a:prstGeom prst="rect">
                            <a:avLst/>
                          </a:prstGeom>
                          <a:noFill/>
                          <a:ln>
                            <a:noFill/>
                          </a:ln>
                        </pic:spPr>
                      </pic:pic>
                    </a:graphicData>
                  </a:graphic>
                </wp:inline>
              </w:drawing>
            </w:r>
          </w:p>
        </w:tc>
        <w:tc>
          <w:tcPr>
            <w:tcW w:w="1710" w:type="dxa"/>
            <w:tcBorders>
              <w:top w:val="single" w:sz="4" w:space="0" w:color="auto"/>
              <w:left w:val="single" w:sz="4" w:space="0" w:color="auto"/>
              <w:bottom w:val="single" w:sz="4" w:space="0" w:color="auto"/>
              <w:right w:val="single" w:sz="4" w:space="0" w:color="auto"/>
            </w:tcBorders>
            <w:hideMark/>
          </w:tcPr>
          <w:p w:rsidR="003F61F8" w:rsidRPr="0092224E" w:rsidRDefault="003F61F8" w:rsidP="003F61F8">
            <w:pPr>
              <w:jc w:val="center"/>
              <w:rPr>
                <w:rFonts w:cs="Times New Roman"/>
                <w:sz w:val="22"/>
              </w:rPr>
            </w:pPr>
            <w:proofErr w:type="spellStart"/>
            <w:r w:rsidRPr="0092224E">
              <w:rPr>
                <w:rFonts w:cs="Times New Roman"/>
                <w:sz w:val="22"/>
              </w:rPr>
              <w:lastRenderedPageBreak/>
              <w:t>gab</w:t>
            </w:r>
            <w:proofErr w:type="spellEnd"/>
          </w:p>
        </w:tc>
        <w:tc>
          <w:tcPr>
            <w:tcW w:w="1530" w:type="dxa"/>
            <w:tcBorders>
              <w:top w:val="single" w:sz="4" w:space="0" w:color="auto"/>
              <w:left w:val="single" w:sz="4" w:space="0" w:color="auto"/>
              <w:bottom w:val="single" w:sz="4" w:space="0" w:color="auto"/>
              <w:right w:val="single" w:sz="4" w:space="0" w:color="auto"/>
            </w:tcBorders>
            <w:hideMark/>
          </w:tcPr>
          <w:p w:rsidR="003F61F8" w:rsidRPr="0092224E" w:rsidRDefault="003F61F8" w:rsidP="003F61F8">
            <w:pPr>
              <w:jc w:val="center"/>
              <w:rPr>
                <w:rFonts w:cs="Times New Roman"/>
                <w:sz w:val="22"/>
              </w:rPr>
            </w:pPr>
            <w:r w:rsidRPr="0092224E">
              <w:rPr>
                <w:rFonts w:cs="Times New Roman"/>
                <w:sz w:val="22"/>
              </w:rPr>
              <w:t>2</w:t>
            </w:r>
          </w:p>
        </w:tc>
      </w:tr>
      <w:tr w:rsidR="003F61F8" w:rsidRPr="0092224E" w:rsidTr="003F61F8">
        <w:tc>
          <w:tcPr>
            <w:tcW w:w="810" w:type="dxa"/>
            <w:tcBorders>
              <w:top w:val="single" w:sz="4" w:space="0" w:color="auto"/>
              <w:left w:val="single" w:sz="4" w:space="0" w:color="auto"/>
              <w:bottom w:val="single" w:sz="4" w:space="0" w:color="auto"/>
              <w:right w:val="single" w:sz="4" w:space="0" w:color="auto"/>
            </w:tcBorders>
          </w:tcPr>
          <w:p w:rsidR="003F61F8" w:rsidRPr="0092224E" w:rsidRDefault="003F61F8" w:rsidP="0045378F">
            <w:pPr>
              <w:numPr>
                <w:ilvl w:val="0"/>
                <w:numId w:val="17"/>
              </w:numPr>
              <w:contextualSpacing/>
              <w:jc w:val="left"/>
              <w:rPr>
                <w:rFonts w:cs="Times New Roman"/>
                <w:sz w:val="22"/>
              </w:rPr>
            </w:pPr>
          </w:p>
        </w:tc>
        <w:tc>
          <w:tcPr>
            <w:tcW w:w="2430" w:type="dxa"/>
            <w:tcBorders>
              <w:top w:val="single" w:sz="4" w:space="0" w:color="auto"/>
              <w:left w:val="single" w:sz="4" w:space="0" w:color="auto"/>
              <w:bottom w:val="single" w:sz="4" w:space="0" w:color="auto"/>
              <w:right w:val="single" w:sz="4" w:space="0" w:color="auto"/>
            </w:tcBorders>
            <w:hideMark/>
          </w:tcPr>
          <w:p w:rsidR="003F61F8" w:rsidRPr="0092224E" w:rsidRDefault="003F61F8" w:rsidP="003F61F8">
            <w:pPr>
              <w:rPr>
                <w:rFonts w:cs="Times New Roman"/>
                <w:color w:val="000000" w:themeColor="text1"/>
                <w:sz w:val="22"/>
              </w:rPr>
            </w:pPr>
            <w:r w:rsidRPr="0092224E">
              <w:rPr>
                <w:rFonts w:cs="Times New Roman"/>
                <w:color w:val="000000" w:themeColor="text1"/>
                <w:sz w:val="22"/>
              </w:rPr>
              <w:t xml:space="preserve">Akumulators </w:t>
            </w:r>
            <w:proofErr w:type="spellStart"/>
            <w:r w:rsidRPr="0092224E">
              <w:rPr>
                <w:rFonts w:cs="Times New Roman"/>
                <w:color w:val="000000" w:themeColor="text1"/>
                <w:sz w:val="22"/>
              </w:rPr>
              <w:t>Bosch</w:t>
            </w:r>
            <w:proofErr w:type="spellEnd"/>
            <w:r w:rsidRPr="0092224E">
              <w:rPr>
                <w:rFonts w:cs="Times New Roman"/>
                <w:color w:val="000000" w:themeColor="text1"/>
                <w:sz w:val="22"/>
              </w:rPr>
              <w:t xml:space="preserve"> S5 008 </w:t>
            </w:r>
            <w:proofErr w:type="spellStart"/>
            <w:r w:rsidRPr="0092224E">
              <w:rPr>
                <w:rFonts w:cs="Times New Roman"/>
                <w:color w:val="000000" w:themeColor="text1"/>
                <w:sz w:val="22"/>
              </w:rPr>
              <w:t>Silver</w:t>
            </w:r>
            <w:proofErr w:type="spellEnd"/>
            <w:r w:rsidRPr="0092224E">
              <w:rPr>
                <w:rFonts w:cs="Times New Roman"/>
                <w:color w:val="000000" w:themeColor="text1"/>
                <w:sz w:val="22"/>
              </w:rPr>
              <w:t xml:space="preserve"> Plus 77Ah, 780A, (- +) 278x175x190</w:t>
            </w:r>
          </w:p>
          <w:p w:rsidR="003F61F8" w:rsidRPr="0092224E" w:rsidRDefault="003F61F8" w:rsidP="003F61F8">
            <w:pPr>
              <w:rPr>
                <w:rFonts w:cs="Times New Roman"/>
                <w:color w:val="000000" w:themeColor="text1"/>
                <w:sz w:val="22"/>
              </w:rPr>
            </w:pPr>
            <w:r w:rsidRPr="0092224E">
              <w:rPr>
                <w:rFonts w:cs="Times New Roman"/>
                <w:color w:val="000000" w:themeColor="text1"/>
                <w:sz w:val="22"/>
              </w:rPr>
              <w:t xml:space="preserve"> </w:t>
            </w:r>
            <w:proofErr w:type="spellStart"/>
            <w:r w:rsidRPr="0092224E">
              <w:rPr>
                <w:rFonts w:cs="Times New Roman"/>
                <w:color w:val="C00000"/>
                <w:sz w:val="22"/>
              </w:rPr>
              <w:t>automobiliem</w:t>
            </w:r>
            <w:proofErr w:type="spellEnd"/>
            <w:r w:rsidRPr="0092224E">
              <w:rPr>
                <w:rFonts w:cs="Times New Roman"/>
                <w:color w:val="C00000"/>
                <w:sz w:val="22"/>
              </w:rPr>
              <w:t xml:space="preserve"> VW</w:t>
            </w:r>
          </w:p>
        </w:tc>
        <w:tc>
          <w:tcPr>
            <w:tcW w:w="3330" w:type="dxa"/>
            <w:tcBorders>
              <w:top w:val="single" w:sz="4" w:space="0" w:color="auto"/>
              <w:left w:val="single" w:sz="4" w:space="0" w:color="auto"/>
              <w:bottom w:val="single" w:sz="4" w:space="0" w:color="auto"/>
              <w:right w:val="single" w:sz="4" w:space="0" w:color="auto"/>
            </w:tcBorders>
            <w:hideMark/>
          </w:tcPr>
          <w:p w:rsidR="003F61F8" w:rsidRPr="0092224E" w:rsidRDefault="003F61F8" w:rsidP="003F61F8">
            <w:pPr>
              <w:rPr>
                <w:rFonts w:cs="Times New Roman"/>
                <w:color w:val="000000" w:themeColor="text1"/>
                <w:sz w:val="22"/>
              </w:rPr>
            </w:pPr>
            <w:r w:rsidRPr="0092224E">
              <w:rPr>
                <w:rFonts w:cs="Times New Roman"/>
                <w:color w:val="000000" w:themeColor="text1"/>
                <w:sz w:val="22"/>
              </w:rPr>
              <w:t xml:space="preserve">Akumulators </w:t>
            </w:r>
            <w:proofErr w:type="spellStart"/>
            <w:r w:rsidRPr="0092224E">
              <w:rPr>
                <w:rFonts w:cs="Times New Roman"/>
                <w:color w:val="000000" w:themeColor="text1"/>
                <w:sz w:val="22"/>
              </w:rPr>
              <w:t>Bosch</w:t>
            </w:r>
            <w:proofErr w:type="spellEnd"/>
            <w:r w:rsidRPr="0092224E">
              <w:rPr>
                <w:rFonts w:cs="Times New Roman"/>
                <w:color w:val="000000" w:themeColor="text1"/>
                <w:sz w:val="22"/>
              </w:rPr>
              <w:t xml:space="preserve"> S5 008 </w:t>
            </w:r>
            <w:proofErr w:type="spellStart"/>
            <w:r w:rsidRPr="0092224E">
              <w:rPr>
                <w:rFonts w:cs="Times New Roman"/>
                <w:color w:val="000000" w:themeColor="text1"/>
                <w:sz w:val="22"/>
              </w:rPr>
              <w:t>Silver</w:t>
            </w:r>
            <w:proofErr w:type="spellEnd"/>
            <w:r w:rsidRPr="0092224E">
              <w:rPr>
                <w:rFonts w:cs="Times New Roman"/>
                <w:color w:val="000000" w:themeColor="text1"/>
                <w:sz w:val="22"/>
              </w:rPr>
              <w:t xml:space="preserve"> Plus 77Ah, 780A, (- +) 278x175x190</w:t>
            </w:r>
          </w:p>
          <w:p w:rsidR="003F61F8" w:rsidRPr="0092224E" w:rsidRDefault="003F61F8" w:rsidP="003F61F8">
            <w:pPr>
              <w:rPr>
                <w:rFonts w:cs="Times New Roman"/>
                <w:color w:val="000000" w:themeColor="text1"/>
                <w:sz w:val="22"/>
              </w:rPr>
            </w:pPr>
            <w:r w:rsidRPr="0092224E">
              <w:rPr>
                <w:rFonts w:cs="Times New Roman"/>
                <w:noProof/>
                <w:color w:val="000000" w:themeColor="text1"/>
                <w:sz w:val="22"/>
              </w:rPr>
              <w:drawing>
                <wp:inline distT="0" distB="0" distL="0" distR="0" wp14:anchorId="65C89E8D" wp14:editId="5C77627C">
                  <wp:extent cx="1332230" cy="998855"/>
                  <wp:effectExtent l="0" t="0" r="1270" b="0"/>
                  <wp:docPr id="99" name="Attēls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332230" cy="998855"/>
                          </a:xfrm>
                          <a:prstGeom prst="rect">
                            <a:avLst/>
                          </a:prstGeom>
                          <a:noFill/>
                          <a:ln>
                            <a:noFill/>
                          </a:ln>
                        </pic:spPr>
                      </pic:pic>
                    </a:graphicData>
                  </a:graphic>
                </wp:inline>
              </w:drawing>
            </w:r>
          </w:p>
        </w:tc>
        <w:tc>
          <w:tcPr>
            <w:tcW w:w="1710" w:type="dxa"/>
            <w:tcBorders>
              <w:top w:val="single" w:sz="4" w:space="0" w:color="auto"/>
              <w:left w:val="single" w:sz="4" w:space="0" w:color="auto"/>
              <w:bottom w:val="single" w:sz="4" w:space="0" w:color="auto"/>
              <w:right w:val="single" w:sz="4" w:space="0" w:color="auto"/>
            </w:tcBorders>
            <w:hideMark/>
          </w:tcPr>
          <w:p w:rsidR="003F61F8" w:rsidRPr="0092224E" w:rsidRDefault="003F61F8" w:rsidP="003F61F8">
            <w:pPr>
              <w:jc w:val="center"/>
              <w:rPr>
                <w:rFonts w:cs="Times New Roman"/>
                <w:sz w:val="22"/>
              </w:rPr>
            </w:pPr>
            <w:proofErr w:type="spellStart"/>
            <w:r w:rsidRPr="0092224E">
              <w:rPr>
                <w:rFonts w:cs="Times New Roman"/>
                <w:sz w:val="22"/>
              </w:rPr>
              <w:t>gab</w:t>
            </w:r>
            <w:proofErr w:type="spellEnd"/>
          </w:p>
        </w:tc>
        <w:tc>
          <w:tcPr>
            <w:tcW w:w="1530" w:type="dxa"/>
            <w:tcBorders>
              <w:top w:val="single" w:sz="4" w:space="0" w:color="auto"/>
              <w:left w:val="single" w:sz="4" w:space="0" w:color="auto"/>
              <w:bottom w:val="single" w:sz="4" w:space="0" w:color="auto"/>
              <w:right w:val="single" w:sz="4" w:space="0" w:color="auto"/>
            </w:tcBorders>
            <w:hideMark/>
          </w:tcPr>
          <w:p w:rsidR="003F61F8" w:rsidRPr="0092224E" w:rsidRDefault="003F61F8" w:rsidP="003F61F8">
            <w:pPr>
              <w:jc w:val="center"/>
              <w:rPr>
                <w:rFonts w:cs="Times New Roman"/>
                <w:sz w:val="22"/>
              </w:rPr>
            </w:pPr>
            <w:r w:rsidRPr="0092224E">
              <w:rPr>
                <w:rFonts w:cs="Times New Roman"/>
                <w:sz w:val="22"/>
              </w:rPr>
              <w:t>2</w:t>
            </w:r>
          </w:p>
        </w:tc>
      </w:tr>
      <w:tr w:rsidR="003F61F8" w:rsidRPr="0092224E" w:rsidTr="003F61F8">
        <w:tc>
          <w:tcPr>
            <w:tcW w:w="810" w:type="dxa"/>
            <w:tcBorders>
              <w:top w:val="single" w:sz="4" w:space="0" w:color="auto"/>
              <w:left w:val="single" w:sz="4" w:space="0" w:color="auto"/>
              <w:bottom w:val="single" w:sz="4" w:space="0" w:color="auto"/>
              <w:right w:val="single" w:sz="4" w:space="0" w:color="auto"/>
            </w:tcBorders>
          </w:tcPr>
          <w:p w:rsidR="003F61F8" w:rsidRPr="0092224E" w:rsidRDefault="003F61F8" w:rsidP="0045378F">
            <w:pPr>
              <w:numPr>
                <w:ilvl w:val="0"/>
                <w:numId w:val="17"/>
              </w:numPr>
              <w:contextualSpacing/>
              <w:jc w:val="left"/>
              <w:rPr>
                <w:rFonts w:cs="Times New Roman"/>
                <w:sz w:val="22"/>
              </w:rPr>
            </w:pPr>
          </w:p>
        </w:tc>
        <w:tc>
          <w:tcPr>
            <w:tcW w:w="2430" w:type="dxa"/>
            <w:tcBorders>
              <w:top w:val="single" w:sz="4" w:space="0" w:color="auto"/>
              <w:left w:val="single" w:sz="4" w:space="0" w:color="auto"/>
              <w:bottom w:val="single" w:sz="4" w:space="0" w:color="auto"/>
              <w:right w:val="single" w:sz="4" w:space="0" w:color="auto"/>
            </w:tcBorders>
            <w:hideMark/>
          </w:tcPr>
          <w:p w:rsidR="003F61F8" w:rsidRPr="0092224E" w:rsidRDefault="003F61F8" w:rsidP="003F61F8">
            <w:pPr>
              <w:rPr>
                <w:rFonts w:cs="Times New Roman"/>
                <w:color w:val="000000" w:themeColor="text1"/>
                <w:sz w:val="22"/>
              </w:rPr>
            </w:pPr>
            <w:r w:rsidRPr="0092224E">
              <w:rPr>
                <w:rFonts w:cs="Times New Roman"/>
                <w:color w:val="000000" w:themeColor="text1"/>
                <w:sz w:val="22"/>
              </w:rPr>
              <w:t xml:space="preserve">Akumulators </w:t>
            </w:r>
            <w:proofErr w:type="spellStart"/>
            <w:r w:rsidRPr="0092224E">
              <w:rPr>
                <w:rFonts w:cs="Times New Roman"/>
                <w:color w:val="000000" w:themeColor="text1"/>
                <w:sz w:val="22"/>
              </w:rPr>
              <w:t>Bosch</w:t>
            </w:r>
            <w:proofErr w:type="spellEnd"/>
            <w:r w:rsidRPr="0092224E">
              <w:rPr>
                <w:rFonts w:cs="Times New Roman"/>
                <w:color w:val="000000" w:themeColor="text1"/>
                <w:sz w:val="22"/>
              </w:rPr>
              <w:t xml:space="preserve"> S5 010 </w:t>
            </w:r>
            <w:proofErr w:type="spellStart"/>
            <w:r w:rsidRPr="0092224E">
              <w:rPr>
                <w:rFonts w:cs="Times New Roman"/>
                <w:color w:val="000000" w:themeColor="text1"/>
                <w:sz w:val="22"/>
              </w:rPr>
              <w:t>Silver</w:t>
            </w:r>
            <w:proofErr w:type="spellEnd"/>
            <w:r w:rsidRPr="0092224E">
              <w:rPr>
                <w:rFonts w:cs="Times New Roman"/>
                <w:color w:val="000000" w:themeColor="text1"/>
                <w:sz w:val="22"/>
              </w:rPr>
              <w:t xml:space="preserve"> Plus 85Ah, 800A, (- +) 315x175x175</w:t>
            </w:r>
          </w:p>
          <w:p w:rsidR="003F61F8" w:rsidRPr="0092224E" w:rsidRDefault="003F61F8" w:rsidP="003F61F8">
            <w:pPr>
              <w:rPr>
                <w:rFonts w:cs="Times New Roman"/>
                <w:color w:val="000000" w:themeColor="text1"/>
                <w:sz w:val="22"/>
              </w:rPr>
            </w:pPr>
            <w:r w:rsidRPr="0092224E">
              <w:rPr>
                <w:rFonts w:cs="Times New Roman"/>
                <w:color w:val="C00000"/>
                <w:sz w:val="22"/>
              </w:rPr>
              <w:t>2 MĀCĪBU STENDIEM ALFO ROMEO</w:t>
            </w:r>
          </w:p>
        </w:tc>
        <w:tc>
          <w:tcPr>
            <w:tcW w:w="3330" w:type="dxa"/>
            <w:tcBorders>
              <w:top w:val="single" w:sz="4" w:space="0" w:color="auto"/>
              <w:left w:val="single" w:sz="4" w:space="0" w:color="auto"/>
              <w:bottom w:val="single" w:sz="4" w:space="0" w:color="auto"/>
              <w:right w:val="single" w:sz="4" w:space="0" w:color="auto"/>
            </w:tcBorders>
            <w:hideMark/>
          </w:tcPr>
          <w:p w:rsidR="003F61F8" w:rsidRPr="0092224E" w:rsidRDefault="003F61F8" w:rsidP="003F61F8">
            <w:pPr>
              <w:rPr>
                <w:rFonts w:cs="Times New Roman"/>
                <w:color w:val="000000" w:themeColor="text1"/>
                <w:sz w:val="22"/>
              </w:rPr>
            </w:pPr>
            <w:r w:rsidRPr="0092224E">
              <w:rPr>
                <w:rFonts w:cs="Times New Roman"/>
                <w:color w:val="000000" w:themeColor="text1"/>
                <w:sz w:val="22"/>
              </w:rPr>
              <w:t xml:space="preserve">Akumulators </w:t>
            </w:r>
            <w:proofErr w:type="spellStart"/>
            <w:r w:rsidRPr="0092224E">
              <w:rPr>
                <w:rFonts w:cs="Times New Roman"/>
                <w:color w:val="000000" w:themeColor="text1"/>
                <w:sz w:val="22"/>
              </w:rPr>
              <w:t>Bosch</w:t>
            </w:r>
            <w:proofErr w:type="spellEnd"/>
            <w:r w:rsidRPr="0092224E">
              <w:rPr>
                <w:rFonts w:cs="Times New Roman"/>
                <w:color w:val="000000" w:themeColor="text1"/>
                <w:sz w:val="22"/>
              </w:rPr>
              <w:t xml:space="preserve"> S5 010 </w:t>
            </w:r>
            <w:proofErr w:type="spellStart"/>
            <w:r w:rsidRPr="0092224E">
              <w:rPr>
                <w:rFonts w:cs="Times New Roman"/>
                <w:color w:val="000000" w:themeColor="text1"/>
                <w:sz w:val="22"/>
              </w:rPr>
              <w:t>Silver</w:t>
            </w:r>
            <w:proofErr w:type="spellEnd"/>
            <w:r w:rsidRPr="0092224E">
              <w:rPr>
                <w:rFonts w:cs="Times New Roman"/>
                <w:color w:val="000000" w:themeColor="text1"/>
                <w:sz w:val="22"/>
              </w:rPr>
              <w:t xml:space="preserve"> Plus 85Ah, 800A, (- +) 315x175x175</w:t>
            </w:r>
          </w:p>
          <w:p w:rsidR="003F61F8" w:rsidRPr="0092224E" w:rsidRDefault="003F61F8" w:rsidP="003F61F8">
            <w:pPr>
              <w:rPr>
                <w:rFonts w:cs="Times New Roman"/>
                <w:color w:val="000000" w:themeColor="text1"/>
                <w:sz w:val="22"/>
              </w:rPr>
            </w:pPr>
            <w:r w:rsidRPr="0092224E">
              <w:rPr>
                <w:rFonts w:cs="Times New Roman"/>
                <w:noProof/>
                <w:color w:val="000000" w:themeColor="text1"/>
                <w:sz w:val="22"/>
              </w:rPr>
              <w:drawing>
                <wp:inline distT="0" distB="0" distL="0" distR="0" wp14:anchorId="2F70A981" wp14:editId="1023858B">
                  <wp:extent cx="1342390" cy="1009650"/>
                  <wp:effectExtent l="0" t="0" r="0" b="0"/>
                  <wp:docPr id="98" name="Attēls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342390" cy="1009650"/>
                          </a:xfrm>
                          <a:prstGeom prst="rect">
                            <a:avLst/>
                          </a:prstGeom>
                          <a:noFill/>
                          <a:ln>
                            <a:noFill/>
                          </a:ln>
                        </pic:spPr>
                      </pic:pic>
                    </a:graphicData>
                  </a:graphic>
                </wp:inline>
              </w:drawing>
            </w:r>
          </w:p>
        </w:tc>
        <w:tc>
          <w:tcPr>
            <w:tcW w:w="1710" w:type="dxa"/>
            <w:tcBorders>
              <w:top w:val="single" w:sz="4" w:space="0" w:color="auto"/>
              <w:left w:val="single" w:sz="4" w:space="0" w:color="auto"/>
              <w:bottom w:val="single" w:sz="4" w:space="0" w:color="auto"/>
              <w:right w:val="single" w:sz="4" w:space="0" w:color="auto"/>
            </w:tcBorders>
            <w:hideMark/>
          </w:tcPr>
          <w:p w:rsidR="003F61F8" w:rsidRPr="0092224E" w:rsidRDefault="003F61F8" w:rsidP="003F61F8">
            <w:pPr>
              <w:jc w:val="center"/>
              <w:rPr>
                <w:rFonts w:cs="Times New Roman"/>
                <w:sz w:val="22"/>
              </w:rPr>
            </w:pPr>
            <w:proofErr w:type="spellStart"/>
            <w:r w:rsidRPr="0092224E">
              <w:rPr>
                <w:rFonts w:cs="Times New Roman"/>
                <w:sz w:val="22"/>
              </w:rPr>
              <w:t>Gab</w:t>
            </w:r>
            <w:proofErr w:type="spellEnd"/>
            <w:r w:rsidRPr="0092224E">
              <w:rPr>
                <w:rFonts w:cs="Times New Roman"/>
                <w:sz w:val="22"/>
              </w:rPr>
              <w:t>.</w:t>
            </w:r>
          </w:p>
        </w:tc>
        <w:tc>
          <w:tcPr>
            <w:tcW w:w="1530" w:type="dxa"/>
            <w:tcBorders>
              <w:top w:val="single" w:sz="4" w:space="0" w:color="auto"/>
              <w:left w:val="single" w:sz="4" w:space="0" w:color="auto"/>
              <w:bottom w:val="single" w:sz="4" w:space="0" w:color="auto"/>
              <w:right w:val="single" w:sz="4" w:space="0" w:color="auto"/>
            </w:tcBorders>
            <w:hideMark/>
          </w:tcPr>
          <w:p w:rsidR="003F61F8" w:rsidRPr="0092224E" w:rsidRDefault="003F61F8" w:rsidP="003F61F8">
            <w:pPr>
              <w:jc w:val="center"/>
              <w:rPr>
                <w:rFonts w:cs="Times New Roman"/>
                <w:sz w:val="22"/>
              </w:rPr>
            </w:pPr>
            <w:r w:rsidRPr="0092224E">
              <w:rPr>
                <w:rFonts w:cs="Times New Roman"/>
                <w:sz w:val="22"/>
              </w:rPr>
              <w:t>2</w:t>
            </w:r>
          </w:p>
        </w:tc>
      </w:tr>
      <w:tr w:rsidR="003F61F8" w:rsidRPr="0092224E" w:rsidTr="003F61F8">
        <w:tc>
          <w:tcPr>
            <w:tcW w:w="810" w:type="dxa"/>
            <w:tcBorders>
              <w:top w:val="single" w:sz="4" w:space="0" w:color="auto"/>
              <w:left w:val="single" w:sz="4" w:space="0" w:color="auto"/>
              <w:bottom w:val="single" w:sz="4" w:space="0" w:color="auto"/>
              <w:right w:val="single" w:sz="4" w:space="0" w:color="auto"/>
            </w:tcBorders>
          </w:tcPr>
          <w:p w:rsidR="003F61F8" w:rsidRPr="0092224E" w:rsidRDefault="003F61F8" w:rsidP="0045378F">
            <w:pPr>
              <w:numPr>
                <w:ilvl w:val="0"/>
                <w:numId w:val="17"/>
              </w:numPr>
              <w:contextualSpacing/>
              <w:jc w:val="left"/>
              <w:rPr>
                <w:rFonts w:cs="Times New Roman"/>
                <w:sz w:val="22"/>
              </w:rPr>
            </w:pPr>
          </w:p>
        </w:tc>
        <w:tc>
          <w:tcPr>
            <w:tcW w:w="2430" w:type="dxa"/>
            <w:tcBorders>
              <w:top w:val="single" w:sz="4" w:space="0" w:color="auto"/>
              <w:left w:val="single" w:sz="4" w:space="0" w:color="auto"/>
              <w:bottom w:val="single" w:sz="4" w:space="0" w:color="auto"/>
              <w:right w:val="single" w:sz="4" w:space="0" w:color="auto"/>
            </w:tcBorders>
            <w:hideMark/>
          </w:tcPr>
          <w:p w:rsidR="003F61F8" w:rsidRPr="0092224E" w:rsidRDefault="003F61F8" w:rsidP="003F61F8">
            <w:pPr>
              <w:rPr>
                <w:rFonts w:cs="Times New Roman"/>
                <w:color w:val="000000" w:themeColor="text1"/>
                <w:sz w:val="22"/>
              </w:rPr>
            </w:pPr>
            <w:r w:rsidRPr="0092224E">
              <w:rPr>
                <w:rFonts w:cs="Times New Roman"/>
                <w:color w:val="000000" w:themeColor="text1"/>
                <w:sz w:val="22"/>
              </w:rPr>
              <w:t xml:space="preserve">Griežamie </w:t>
            </w:r>
            <w:proofErr w:type="spellStart"/>
            <w:r w:rsidRPr="0092224E">
              <w:rPr>
                <w:rFonts w:cs="Times New Roman"/>
                <w:color w:val="000000" w:themeColor="text1"/>
                <w:sz w:val="22"/>
              </w:rPr>
              <w:t>dis</w:t>
            </w:r>
            <w:proofErr w:type="spellEnd"/>
            <w:r w:rsidRPr="0092224E">
              <w:rPr>
                <w:rFonts w:cs="Times New Roman"/>
                <w:sz w:val="22"/>
              </w:rPr>
              <w:t xml:space="preserve"> </w:t>
            </w:r>
            <w:proofErr w:type="spellStart"/>
            <w:r w:rsidRPr="0092224E">
              <w:rPr>
                <w:rFonts w:cs="Times New Roman"/>
                <w:color w:val="000000" w:themeColor="text1"/>
                <w:sz w:val="22"/>
              </w:rPr>
              <w:t>ki</w:t>
            </w:r>
            <w:proofErr w:type="spellEnd"/>
            <w:r w:rsidRPr="0092224E">
              <w:rPr>
                <w:rFonts w:cs="Times New Roman"/>
                <w:color w:val="000000" w:themeColor="text1"/>
                <w:sz w:val="22"/>
              </w:rPr>
              <w:t xml:space="preserve"> metālam</w:t>
            </w:r>
          </w:p>
          <w:p w:rsidR="003F61F8" w:rsidRPr="0092224E" w:rsidRDefault="003F61F8" w:rsidP="003F61F8">
            <w:pPr>
              <w:rPr>
                <w:rFonts w:cs="Times New Roman"/>
                <w:color w:val="C00000"/>
                <w:sz w:val="22"/>
              </w:rPr>
            </w:pPr>
            <w:r w:rsidRPr="0092224E">
              <w:rPr>
                <w:rFonts w:cs="Times New Roman"/>
                <w:color w:val="C00000"/>
                <w:sz w:val="22"/>
              </w:rPr>
              <w:t xml:space="preserve">MODUĻA Automobiļu tehniskā apkope un remonts </w:t>
            </w:r>
          </w:p>
          <w:p w:rsidR="003F61F8" w:rsidRPr="0092224E" w:rsidRDefault="003F61F8" w:rsidP="003F61F8">
            <w:pPr>
              <w:rPr>
                <w:rFonts w:cs="Times New Roman"/>
                <w:color w:val="000000" w:themeColor="text1"/>
                <w:sz w:val="22"/>
              </w:rPr>
            </w:pPr>
            <w:r w:rsidRPr="0092224E">
              <w:rPr>
                <w:rFonts w:cs="Times New Roman"/>
                <w:color w:val="C00000"/>
                <w:sz w:val="22"/>
              </w:rPr>
              <w:t>ĪSTENOŠANAI</w:t>
            </w:r>
          </w:p>
        </w:tc>
        <w:tc>
          <w:tcPr>
            <w:tcW w:w="3330" w:type="dxa"/>
            <w:tcBorders>
              <w:top w:val="single" w:sz="4" w:space="0" w:color="auto"/>
              <w:left w:val="single" w:sz="4" w:space="0" w:color="auto"/>
              <w:bottom w:val="single" w:sz="4" w:space="0" w:color="auto"/>
              <w:right w:val="single" w:sz="4" w:space="0" w:color="auto"/>
            </w:tcBorders>
            <w:hideMark/>
          </w:tcPr>
          <w:p w:rsidR="003F61F8" w:rsidRPr="0092224E" w:rsidRDefault="003F61F8" w:rsidP="003F61F8">
            <w:pPr>
              <w:rPr>
                <w:rFonts w:cs="Times New Roman"/>
                <w:color w:val="000000" w:themeColor="text1"/>
                <w:sz w:val="22"/>
              </w:rPr>
            </w:pPr>
            <w:proofErr w:type="spellStart"/>
            <w:r w:rsidRPr="0092224E">
              <w:rPr>
                <w:rFonts w:cs="Times New Roman"/>
                <w:color w:val="000000" w:themeColor="text1"/>
                <w:sz w:val="22"/>
              </w:rPr>
              <w:t>Griezējdisks</w:t>
            </w:r>
            <w:proofErr w:type="spellEnd"/>
            <w:r w:rsidRPr="0092224E">
              <w:rPr>
                <w:rFonts w:cs="Times New Roman"/>
                <w:color w:val="000000" w:themeColor="text1"/>
                <w:sz w:val="22"/>
              </w:rPr>
              <w:t xml:space="preserve"> 125*1.6*22 mm </w:t>
            </w:r>
            <w:proofErr w:type="spellStart"/>
            <w:r w:rsidRPr="0092224E">
              <w:rPr>
                <w:rFonts w:cs="Times New Roman"/>
                <w:color w:val="000000" w:themeColor="text1"/>
                <w:sz w:val="22"/>
              </w:rPr>
              <w:t>metals</w:t>
            </w:r>
            <w:proofErr w:type="spellEnd"/>
          </w:p>
          <w:p w:rsidR="003F61F8" w:rsidRPr="0092224E" w:rsidRDefault="003F61F8" w:rsidP="003F61F8">
            <w:pPr>
              <w:jc w:val="center"/>
              <w:rPr>
                <w:rFonts w:cs="Times New Roman"/>
                <w:color w:val="000000" w:themeColor="text1"/>
                <w:sz w:val="22"/>
              </w:rPr>
            </w:pPr>
            <w:r w:rsidRPr="0092224E">
              <w:rPr>
                <w:rFonts w:cs="Times New Roman"/>
                <w:noProof/>
                <w:sz w:val="22"/>
              </w:rPr>
              <w:drawing>
                <wp:inline distT="0" distB="0" distL="0" distR="0" wp14:anchorId="1CAF4F45" wp14:editId="0C80B980">
                  <wp:extent cx="1236980" cy="1226185"/>
                  <wp:effectExtent l="0" t="0" r="1270" b="0"/>
                  <wp:docPr id="97" name="Attēls 97" descr="https://img.buv.lv/instrumenti/fbimage/800/800/http-www.skrab.lv/getimage/shop/original/993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img.buv.lv/instrumenti/fbimage/800/800/http-www.skrab.lv/getimage/shop/original/99300.jp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36980" cy="1226185"/>
                          </a:xfrm>
                          <a:prstGeom prst="rect">
                            <a:avLst/>
                          </a:prstGeom>
                          <a:noFill/>
                          <a:ln>
                            <a:noFill/>
                          </a:ln>
                        </pic:spPr>
                      </pic:pic>
                    </a:graphicData>
                  </a:graphic>
                </wp:inline>
              </w:drawing>
            </w:r>
          </w:p>
        </w:tc>
        <w:tc>
          <w:tcPr>
            <w:tcW w:w="1710" w:type="dxa"/>
            <w:tcBorders>
              <w:top w:val="single" w:sz="4" w:space="0" w:color="auto"/>
              <w:left w:val="single" w:sz="4" w:space="0" w:color="auto"/>
              <w:bottom w:val="single" w:sz="4" w:space="0" w:color="auto"/>
              <w:right w:val="single" w:sz="4" w:space="0" w:color="auto"/>
            </w:tcBorders>
            <w:hideMark/>
          </w:tcPr>
          <w:p w:rsidR="003F61F8" w:rsidRPr="0092224E" w:rsidRDefault="003F61F8" w:rsidP="003F61F8">
            <w:pPr>
              <w:jc w:val="center"/>
              <w:rPr>
                <w:rFonts w:cs="Times New Roman"/>
                <w:sz w:val="22"/>
              </w:rPr>
            </w:pPr>
            <w:proofErr w:type="spellStart"/>
            <w:r w:rsidRPr="0092224E">
              <w:rPr>
                <w:rFonts w:cs="Times New Roman"/>
                <w:sz w:val="22"/>
              </w:rPr>
              <w:t>gab</w:t>
            </w:r>
            <w:proofErr w:type="spellEnd"/>
          </w:p>
        </w:tc>
        <w:tc>
          <w:tcPr>
            <w:tcW w:w="1530" w:type="dxa"/>
            <w:tcBorders>
              <w:top w:val="single" w:sz="4" w:space="0" w:color="auto"/>
              <w:left w:val="single" w:sz="4" w:space="0" w:color="auto"/>
              <w:bottom w:val="single" w:sz="4" w:space="0" w:color="auto"/>
              <w:right w:val="single" w:sz="4" w:space="0" w:color="auto"/>
            </w:tcBorders>
            <w:hideMark/>
          </w:tcPr>
          <w:p w:rsidR="003F61F8" w:rsidRPr="0092224E" w:rsidRDefault="003F61F8" w:rsidP="003F61F8">
            <w:pPr>
              <w:jc w:val="center"/>
              <w:rPr>
                <w:rFonts w:cs="Times New Roman"/>
                <w:sz w:val="22"/>
              </w:rPr>
            </w:pPr>
            <w:r w:rsidRPr="0092224E">
              <w:rPr>
                <w:rFonts w:cs="Times New Roman"/>
                <w:sz w:val="22"/>
              </w:rPr>
              <w:t>100</w:t>
            </w:r>
          </w:p>
        </w:tc>
      </w:tr>
      <w:tr w:rsidR="003F61F8" w:rsidRPr="0092224E" w:rsidTr="003F61F8">
        <w:tc>
          <w:tcPr>
            <w:tcW w:w="810" w:type="dxa"/>
            <w:tcBorders>
              <w:top w:val="single" w:sz="4" w:space="0" w:color="auto"/>
              <w:left w:val="single" w:sz="4" w:space="0" w:color="auto"/>
              <w:bottom w:val="single" w:sz="4" w:space="0" w:color="auto"/>
              <w:right w:val="single" w:sz="4" w:space="0" w:color="auto"/>
            </w:tcBorders>
          </w:tcPr>
          <w:p w:rsidR="003F61F8" w:rsidRPr="0092224E" w:rsidRDefault="003F61F8" w:rsidP="0045378F">
            <w:pPr>
              <w:numPr>
                <w:ilvl w:val="0"/>
                <w:numId w:val="17"/>
              </w:numPr>
              <w:contextualSpacing/>
              <w:jc w:val="left"/>
              <w:rPr>
                <w:rFonts w:cs="Times New Roman"/>
                <w:sz w:val="22"/>
              </w:rPr>
            </w:pPr>
          </w:p>
        </w:tc>
        <w:tc>
          <w:tcPr>
            <w:tcW w:w="2430" w:type="dxa"/>
            <w:tcBorders>
              <w:top w:val="single" w:sz="4" w:space="0" w:color="auto"/>
              <w:left w:val="single" w:sz="4" w:space="0" w:color="auto"/>
              <w:bottom w:val="single" w:sz="4" w:space="0" w:color="auto"/>
              <w:right w:val="single" w:sz="4" w:space="0" w:color="auto"/>
            </w:tcBorders>
            <w:hideMark/>
          </w:tcPr>
          <w:p w:rsidR="003F61F8" w:rsidRPr="0092224E" w:rsidRDefault="003F61F8" w:rsidP="003F61F8">
            <w:pPr>
              <w:rPr>
                <w:rFonts w:cs="Times New Roman"/>
                <w:color w:val="000000" w:themeColor="text1"/>
                <w:sz w:val="22"/>
              </w:rPr>
            </w:pPr>
            <w:r w:rsidRPr="0092224E">
              <w:rPr>
                <w:rFonts w:cs="Times New Roman"/>
                <w:color w:val="000000" w:themeColor="text1"/>
                <w:sz w:val="22"/>
              </w:rPr>
              <w:t>Griežamie diski metālam</w:t>
            </w:r>
          </w:p>
          <w:p w:rsidR="003F61F8" w:rsidRPr="0092224E" w:rsidRDefault="003F61F8" w:rsidP="003F61F8">
            <w:pPr>
              <w:rPr>
                <w:rFonts w:cs="Times New Roman"/>
                <w:color w:val="C00000"/>
                <w:sz w:val="22"/>
              </w:rPr>
            </w:pPr>
            <w:r w:rsidRPr="0092224E">
              <w:rPr>
                <w:rFonts w:cs="Times New Roman"/>
                <w:color w:val="C00000"/>
                <w:sz w:val="22"/>
              </w:rPr>
              <w:t xml:space="preserve">MODUĻA Automobiļu tehniskā apkope un remonts </w:t>
            </w:r>
          </w:p>
          <w:p w:rsidR="003F61F8" w:rsidRPr="0092224E" w:rsidRDefault="003F61F8" w:rsidP="003F61F8">
            <w:pPr>
              <w:rPr>
                <w:rFonts w:cs="Times New Roman"/>
                <w:color w:val="000000" w:themeColor="text1"/>
                <w:sz w:val="22"/>
              </w:rPr>
            </w:pPr>
            <w:r w:rsidRPr="0092224E">
              <w:rPr>
                <w:rFonts w:cs="Times New Roman"/>
                <w:color w:val="C00000"/>
                <w:sz w:val="22"/>
              </w:rPr>
              <w:t>ĪSTENOŠANAI</w:t>
            </w:r>
          </w:p>
        </w:tc>
        <w:tc>
          <w:tcPr>
            <w:tcW w:w="3330" w:type="dxa"/>
            <w:tcBorders>
              <w:top w:val="single" w:sz="4" w:space="0" w:color="auto"/>
              <w:left w:val="single" w:sz="4" w:space="0" w:color="auto"/>
              <w:bottom w:val="single" w:sz="4" w:space="0" w:color="auto"/>
              <w:right w:val="single" w:sz="4" w:space="0" w:color="auto"/>
            </w:tcBorders>
            <w:hideMark/>
          </w:tcPr>
          <w:p w:rsidR="003F61F8" w:rsidRPr="0092224E" w:rsidRDefault="003F61F8" w:rsidP="003F61F8">
            <w:pPr>
              <w:rPr>
                <w:rFonts w:cs="Times New Roman"/>
                <w:color w:val="000000" w:themeColor="text1"/>
                <w:sz w:val="22"/>
              </w:rPr>
            </w:pPr>
            <w:r w:rsidRPr="0092224E">
              <w:rPr>
                <w:rFonts w:cs="Times New Roman"/>
                <w:color w:val="000000" w:themeColor="text1"/>
                <w:sz w:val="22"/>
              </w:rPr>
              <w:t>GRIEŽAMIE DISKI METĀLAM 125*1.2*22 MM</w:t>
            </w:r>
          </w:p>
        </w:tc>
        <w:tc>
          <w:tcPr>
            <w:tcW w:w="1710" w:type="dxa"/>
            <w:tcBorders>
              <w:top w:val="single" w:sz="4" w:space="0" w:color="auto"/>
              <w:left w:val="single" w:sz="4" w:space="0" w:color="auto"/>
              <w:bottom w:val="single" w:sz="4" w:space="0" w:color="auto"/>
              <w:right w:val="single" w:sz="4" w:space="0" w:color="auto"/>
            </w:tcBorders>
            <w:hideMark/>
          </w:tcPr>
          <w:p w:rsidR="003F61F8" w:rsidRPr="0092224E" w:rsidRDefault="003F61F8" w:rsidP="003F61F8">
            <w:pPr>
              <w:jc w:val="center"/>
              <w:rPr>
                <w:rFonts w:cs="Times New Roman"/>
                <w:sz w:val="22"/>
              </w:rPr>
            </w:pPr>
            <w:proofErr w:type="spellStart"/>
            <w:r w:rsidRPr="0092224E">
              <w:rPr>
                <w:rFonts w:cs="Times New Roman"/>
                <w:sz w:val="22"/>
              </w:rPr>
              <w:t>Gab</w:t>
            </w:r>
            <w:proofErr w:type="spellEnd"/>
            <w:r w:rsidRPr="0092224E">
              <w:rPr>
                <w:rFonts w:cs="Times New Roman"/>
                <w:sz w:val="22"/>
              </w:rPr>
              <w:t>.</w:t>
            </w:r>
          </w:p>
        </w:tc>
        <w:tc>
          <w:tcPr>
            <w:tcW w:w="1530" w:type="dxa"/>
            <w:tcBorders>
              <w:top w:val="single" w:sz="4" w:space="0" w:color="auto"/>
              <w:left w:val="single" w:sz="4" w:space="0" w:color="auto"/>
              <w:bottom w:val="single" w:sz="4" w:space="0" w:color="auto"/>
              <w:right w:val="single" w:sz="4" w:space="0" w:color="auto"/>
            </w:tcBorders>
            <w:hideMark/>
          </w:tcPr>
          <w:p w:rsidR="003F61F8" w:rsidRPr="0092224E" w:rsidRDefault="003F61F8" w:rsidP="003F61F8">
            <w:pPr>
              <w:jc w:val="center"/>
              <w:rPr>
                <w:rFonts w:cs="Times New Roman"/>
                <w:sz w:val="22"/>
              </w:rPr>
            </w:pPr>
            <w:r w:rsidRPr="0092224E">
              <w:rPr>
                <w:rFonts w:cs="Times New Roman"/>
                <w:sz w:val="22"/>
              </w:rPr>
              <w:t>100</w:t>
            </w:r>
          </w:p>
        </w:tc>
      </w:tr>
      <w:tr w:rsidR="003F61F8" w:rsidRPr="0092224E" w:rsidTr="003F61F8">
        <w:tc>
          <w:tcPr>
            <w:tcW w:w="810" w:type="dxa"/>
            <w:tcBorders>
              <w:top w:val="single" w:sz="4" w:space="0" w:color="auto"/>
              <w:left w:val="single" w:sz="4" w:space="0" w:color="auto"/>
              <w:bottom w:val="single" w:sz="4" w:space="0" w:color="auto"/>
              <w:right w:val="single" w:sz="4" w:space="0" w:color="auto"/>
            </w:tcBorders>
          </w:tcPr>
          <w:p w:rsidR="003F61F8" w:rsidRPr="0092224E" w:rsidRDefault="003F61F8" w:rsidP="0045378F">
            <w:pPr>
              <w:numPr>
                <w:ilvl w:val="0"/>
                <w:numId w:val="17"/>
              </w:numPr>
              <w:contextualSpacing/>
              <w:jc w:val="left"/>
              <w:rPr>
                <w:rFonts w:cs="Times New Roman"/>
                <w:sz w:val="22"/>
              </w:rPr>
            </w:pPr>
          </w:p>
        </w:tc>
        <w:tc>
          <w:tcPr>
            <w:tcW w:w="2430" w:type="dxa"/>
            <w:tcBorders>
              <w:top w:val="single" w:sz="4" w:space="0" w:color="auto"/>
              <w:left w:val="single" w:sz="4" w:space="0" w:color="auto"/>
              <w:bottom w:val="single" w:sz="4" w:space="0" w:color="auto"/>
              <w:right w:val="single" w:sz="4" w:space="0" w:color="auto"/>
            </w:tcBorders>
            <w:hideMark/>
          </w:tcPr>
          <w:p w:rsidR="003F61F8" w:rsidRPr="0092224E" w:rsidRDefault="003F61F8" w:rsidP="003F61F8">
            <w:pPr>
              <w:rPr>
                <w:rFonts w:cs="Times New Roman"/>
                <w:color w:val="000000" w:themeColor="text1"/>
                <w:sz w:val="22"/>
              </w:rPr>
            </w:pPr>
            <w:proofErr w:type="spellStart"/>
            <w:r w:rsidRPr="0092224E">
              <w:rPr>
                <w:rFonts w:cs="Times New Roman"/>
                <w:color w:val="000000" w:themeColor="text1"/>
                <w:sz w:val="22"/>
              </w:rPr>
              <w:t>Slīpdisks</w:t>
            </w:r>
            <w:proofErr w:type="spellEnd"/>
            <w:r w:rsidRPr="0092224E">
              <w:rPr>
                <w:rFonts w:cs="Times New Roman"/>
                <w:color w:val="000000" w:themeColor="text1"/>
                <w:sz w:val="22"/>
              </w:rPr>
              <w:t xml:space="preserve"> 125x7mm </w:t>
            </w:r>
            <w:proofErr w:type="spellStart"/>
            <w:r w:rsidRPr="0092224E">
              <w:rPr>
                <w:rFonts w:cs="Times New Roman"/>
                <w:color w:val="000000" w:themeColor="text1"/>
                <w:sz w:val="22"/>
              </w:rPr>
              <w:t>Cubitron</w:t>
            </w:r>
            <w:proofErr w:type="spellEnd"/>
            <w:r w:rsidRPr="0092224E">
              <w:rPr>
                <w:rFonts w:cs="Times New Roman"/>
                <w:color w:val="000000" w:themeColor="text1"/>
                <w:sz w:val="22"/>
              </w:rPr>
              <w:t xml:space="preserve"> II T27 Keramiskais</w:t>
            </w:r>
          </w:p>
          <w:p w:rsidR="003F61F8" w:rsidRPr="0092224E" w:rsidRDefault="003F61F8" w:rsidP="003F61F8">
            <w:pPr>
              <w:rPr>
                <w:rFonts w:cs="Times New Roman"/>
                <w:color w:val="C00000"/>
                <w:sz w:val="22"/>
              </w:rPr>
            </w:pPr>
            <w:r w:rsidRPr="0092224E">
              <w:rPr>
                <w:rFonts w:cs="Times New Roman"/>
                <w:color w:val="C00000"/>
                <w:sz w:val="22"/>
              </w:rPr>
              <w:t>MODUĻA Automobiļu tehniskā apkope un remonts</w:t>
            </w:r>
            <w:r w:rsidRPr="0092224E">
              <w:rPr>
                <w:rFonts w:cs="Times New Roman"/>
                <w:sz w:val="22"/>
              </w:rPr>
              <w:t xml:space="preserve"> </w:t>
            </w:r>
          </w:p>
          <w:p w:rsidR="003F61F8" w:rsidRPr="0092224E" w:rsidRDefault="003F61F8" w:rsidP="003F61F8">
            <w:pPr>
              <w:rPr>
                <w:rFonts w:cs="Times New Roman"/>
                <w:color w:val="C00000"/>
                <w:sz w:val="22"/>
              </w:rPr>
            </w:pPr>
            <w:r w:rsidRPr="0092224E">
              <w:rPr>
                <w:rFonts w:cs="Times New Roman"/>
                <w:color w:val="C00000"/>
                <w:sz w:val="22"/>
              </w:rPr>
              <w:t>ĪSTENOŠANAI</w:t>
            </w:r>
          </w:p>
        </w:tc>
        <w:tc>
          <w:tcPr>
            <w:tcW w:w="3330" w:type="dxa"/>
            <w:tcBorders>
              <w:top w:val="single" w:sz="4" w:space="0" w:color="auto"/>
              <w:left w:val="single" w:sz="4" w:space="0" w:color="auto"/>
              <w:bottom w:val="single" w:sz="4" w:space="0" w:color="auto"/>
              <w:right w:val="single" w:sz="4" w:space="0" w:color="auto"/>
            </w:tcBorders>
            <w:hideMark/>
          </w:tcPr>
          <w:p w:rsidR="003F61F8" w:rsidRPr="0092224E" w:rsidRDefault="003F61F8" w:rsidP="003F61F8">
            <w:pPr>
              <w:rPr>
                <w:rFonts w:cs="Times New Roman"/>
                <w:color w:val="000000" w:themeColor="text1"/>
                <w:sz w:val="22"/>
              </w:rPr>
            </w:pPr>
            <w:proofErr w:type="spellStart"/>
            <w:r w:rsidRPr="0092224E">
              <w:rPr>
                <w:rFonts w:cs="Times New Roman"/>
                <w:color w:val="000000" w:themeColor="text1"/>
                <w:sz w:val="22"/>
              </w:rPr>
              <w:t>Slīpdisks</w:t>
            </w:r>
            <w:proofErr w:type="spellEnd"/>
            <w:r w:rsidRPr="0092224E">
              <w:rPr>
                <w:rFonts w:cs="Times New Roman"/>
                <w:color w:val="000000" w:themeColor="text1"/>
                <w:sz w:val="22"/>
              </w:rPr>
              <w:t xml:space="preserve"> 125x7mm </w:t>
            </w:r>
            <w:proofErr w:type="spellStart"/>
            <w:r w:rsidRPr="0092224E">
              <w:rPr>
                <w:rFonts w:cs="Times New Roman"/>
                <w:color w:val="000000" w:themeColor="text1"/>
                <w:sz w:val="22"/>
              </w:rPr>
              <w:t>Cubitron</w:t>
            </w:r>
            <w:proofErr w:type="spellEnd"/>
            <w:r w:rsidRPr="0092224E">
              <w:rPr>
                <w:rFonts w:cs="Times New Roman"/>
                <w:color w:val="000000" w:themeColor="text1"/>
                <w:sz w:val="22"/>
              </w:rPr>
              <w:t xml:space="preserve"> II T27 Keramiskais</w:t>
            </w:r>
          </w:p>
        </w:tc>
        <w:tc>
          <w:tcPr>
            <w:tcW w:w="1710" w:type="dxa"/>
            <w:tcBorders>
              <w:top w:val="single" w:sz="4" w:space="0" w:color="auto"/>
              <w:left w:val="single" w:sz="4" w:space="0" w:color="auto"/>
              <w:bottom w:val="single" w:sz="4" w:space="0" w:color="auto"/>
              <w:right w:val="single" w:sz="4" w:space="0" w:color="auto"/>
            </w:tcBorders>
            <w:hideMark/>
          </w:tcPr>
          <w:p w:rsidR="003F61F8" w:rsidRPr="0092224E" w:rsidRDefault="003F61F8" w:rsidP="003F61F8">
            <w:pPr>
              <w:jc w:val="center"/>
              <w:rPr>
                <w:rFonts w:cs="Times New Roman"/>
                <w:sz w:val="22"/>
              </w:rPr>
            </w:pPr>
            <w:proofErr w:type="spellStart"/>
            <w:r w:rsidRPr="0092224E">
              <w:rPr>
                <w:rFonts w:cs="Times New Roman"/>
                <w:sz w:val="22"/>
              </w:rPr>
              <w:t>gab</w:t>
            </w:r>
            <w:proofErr w:type="spellEnd"/>
          </w:p>
        </w:tc>
        <w:tc>
          <w:tcPr>
            <w:tcW w:w="1530" w:type="dxa"/>
            <w:tcBorders>
              <w:top w:val="single" w:sz="4" w:space="0" w:color="auto"/>
              <w:left w:val="single" w:sz="4" w:space="0" w:color="auto"/>
              <w:bottom w:val="single" w:sz="4" w:space="0" w:color="auto"/>
              <w:right w:val="single" w:sz="4" w:space="0" w:color="auto"/>
            </w:tcBorders>
            <w:hideMark/>
          </w:tcPr>
          <w:p w:rsidR="003F61F8" w:rsidRPr="0092224E" w:rsidRDefault="003F61F8" w:rsidP="003F61F8">
            <w:pPr>
              <w:jc w:val="center"/>
              <w:rPr>
                <w:rFonts w:cs="Times New Roman"/>
                <w:sz w:val="22"/>
              </w:rPr>
            </w:pPr>
            <w:r w:rsidRPr="0092224E">
              <w:rPr>
                <w:rFonts w:cs="Times New Roman"/>
                <w:sz w:val="22"/>
              </w:rPr>
              <w:t>20</w:t>
            </w:r>
          </w:p>
        </w:tc>
      </w:tr>
      <w:tr w:rsidR="003F61F8" w:rsidRPr="0092224E" w:rsidTr="003F61F8">
        <w:tc>
          <w:tcPr>
            <w:tcW w:w="810" w:type="dxa"/>
            <w:tcBorders>
              <w:top w:val="single" w:sz="4" w:space="0" w:color="auto"/>
              <w:left w:val="single" w:sz="4" w:space="0" w:color="auto"/>
              <w:bottom w:val="single" w:sz="4" w:space="0" w:color="auto"/>
              <w:right w:val="single" w:sz="4" w:space="0" w:color="auto"/>
            </w:tcBorders>
          </w:tcPr>
          <w:p w:rsidR="003F61F8" w:rsidRPr="0092224E" w:rsidRDefault="003F61F8" w:rsidP="0045378F">
            <w:pPr>
              <w:numPr>
                <w:ilvl w:val="0"/>
                <w:numId w:val="17"/>
              </w:numPr>
              <w:contextualSpacing/>
              <w:jc w:val="left"/>
              <w:rPr>
                <w:rFonts w:cs="Times New Roman"/>
                <w:sz w:val="22"/>
              </w:rPr>
            </w:pPr>
          </w:p>
        </w:tc>
        <w:tc>
          <w:tcPr>
            <w:tcW w:w="2430" w:type="dxa"/>
            <w:tcBorders>
              <w:top w:val="single" w:sz="4" w:space="0" w:color="auto"/>
              <w:left w:val="single" w:sz="4" w:space="0" w:color="auto"/>
              <w:bottom w:val="single" w:sz="4" w:space="0" w:color="auto"/>
              <w:right w:val="single" w:sz="4" w:space="0" w:color="auto"/>
            </w:tcBorders>
            <w:hideMark/>
          </w:tcPr>
          <w:p w:rsidR="003F61F8" w:rsidRPr="0092224E" w:rsidRDefault="003F61F8" w:rsidP="003F61F8">
            <w:pPr>
              <w:rPr>
                <w:rFonts w:cs="Times New Roman"/>
                <w:color w:val="000000" w:themeColor="text1"/>
                <w:sz w:val="22"/>
              </w:rPr>
            </w:pPr>
            <w:proofErr w:type="spellStart"/>
            <w:r w:rsidRPr="0092224E">
              <w:rPr>
                <w:rFonts w:cs="Times New Roman"/>
                <w:color w:val="000000" w:themeColor="text1"/>
                <w:sz w:val="22"/>
              </w:rPr>
              <w:t>Akum</w:t>
            </w:r>
            <w:proofErr w:type="spellEnd"/>
            <w:r w:rsidRPr="0092224E">
              <w:rPr>
                <w:rFonts w:cs="Times New Roman"/>
                <w:color w:val="000000" w:themeColor="text1"/>
                <w:sz w:val="22"/>
              </w:rPr>
              <w:t xml:space="preserve">. leņķa </w:t>
            </w:r>
            <w:proofErr w:type="spellStart"/>
            <w:r w:rsidRPr="0092224E">
              <w:rPr>
                <w:rFonts w:cs="Times New Roman"/>
                <w:color w:val="000000" w:themeColor="text1"/>
                <w:sz w:val="22"/>
              </w:rPr>
              <w:t>slīpmašīna</w:t>
            </w:r>
            <w:proofErr w:type="spellEnd"/>
          </w:p>
          <w:p w:rsidR="003F61F8" w:rsidRPr="0092224E" w:rsidRDefault="003F61F8" w:rsidP="003F61F8">
            <w:pPr>
              <w:rPr>
                <w:rFonts w:cs="Times New Roman"/>
                <w:color w:val="C00000"/>
                <w:sz w:val="22"/>
              </w:rPr>
            </w:pPr>
            <w:r w:rsidRPr="0092224E">
              <w:rPr>
                <w:rFonts w:cs="Times New Roman"/>
                <w:color w:val="C00000"/>
                <w:sz w:val="22"/>
              </w:rPr>
              <w:t>MODUĻA Automobiļu tehniskā apkope un remonts</w:t>
            </w:r>
          </w:p>
          <w:p w:rsidR="003F61F8" w:rsidRPr="0092224E" w:rsidRDefault="003F61F8" w:rsidP="003F61F8">
            <w:pPr>
              <w:rPr>
                <w:rFonts w:cs="Times New Roman"/>
                <w:color w:val="000000" w:themeColor="text1"/>
                <w:sz w:val="22"/>
              </w:rPr>
            </w:pPr>
            <w:r w:rsidRPr="0092224E">
              <w:rPr>
                <w:rFonts w:cs="Times New Roman"/>
                <w:color w:val="C00000"/>
                <w:sz w:val="22"/>
              </w:rPr>
              <w:t xml:space="preserve">ĪSTENOŠANAI </w:t>
            </w:r>
          </w:p>
        </w:tc>
        <w:tc>
          <w:tcPr>
            <w:tcW w:w="3330" w:type="dxa"/>
            <w:tcBorders>
              <w:top w:val="single" w:sz="4" w:space="0" w:color="auto"/>
              <w:left w:val="single" w:sz="4" w:space="0" w:color="auto"/>
              <w:bottom w:val="single" w:sz="4" w:space="0" w:color="auto"/>
              <w:right w:val="single" w:sz="4" w:space="0" w:color="auto"/>
            </w:tcBorders>
            <w:hideMark/>
          </w:tcPr>
          <w:p w:rsidR="003F61F8" w:rsidRPr="0092224E" w:rsidRDefault="003F61F8" w:rsidP="003F61F8">
            <w:pPr>
              <w:rPr>
                <w:rFonts w:cs="Times New Roman"/>
                <w:color w:val="000000" w:themeColor="text1"/>
                <w:sz w:val="22"/>
              </w:rPr>
            </w:pPr>
            <w:r w:rsidRPr="0092224E">
              <w:rPr>
                <w:rFonts w:cs="Times New Roman"/>
                <w:color w:val="000000" w:themeColor="text1"/>
                <w:sz w:val="22"/>
              </w:rPr>
              <w:t xml:space="preserve">No </w:t>
            </w:r>
            <w:proofErr w:type="spellStart"/>
            <w:r w:rsidRPr="0092224E">
              <w:rPr>
                <w:rFonts w:cs="Times New Roman"/>
                <w:color w:val="000000" w:themeColor="text1"/>
                <w:sz w:val="22"/>
              </w:rPr>
              <w:t>load</w:t>
            </w:r>
            <w:proofErr w:type="spellEnd"/>
            <w:r w:rsidRPr="0092224E">
              <w:rPr>
                <w:rFonts w:cs="Times New Roman"/>
                <w:color w:val="000000" w:themeColor="text1"/>
                <w:sz w:val="22"/>
              </w:rPr>
              <w:t xml:space="preserve"> </w:t>
            </w:r>
            <w:proofErr w:type="spellStart"/>
            <w:r w:rsidRPr="0092224E">
              <w:rPr>
                <w:rFonts w:cs="Times New Roman"/>
                <w:color w:val="000000" w:themeColor="text1"/>
                <w:sz w:val="22"/>
              </w:rPr>
              <w:t>speed</w:t>
            </w:r>
            <w:proofErr w:type="spellEnd"/>
            <w:r w:rsidRPr="0092224E">
              <w:rPr>
                <w:rFonts w:cs="Times New Roman"/>
                <w:color w:val="000000" w:themeColor="text1"/>
                <w:sz w:val="22"/>
              </w:rPr>
              <w:t xml:space="preserve">: 7000 </w:t>
            </w:r>
            <w:proofErr w:type="spellStart"/>
            <w:r w:rsidRPr="0092224E">
              <w:rPr>
                <w:rFonts w:cs="Times New Roman"/>
                <w:color w:val="000000" w:themeColor="text1"/>
                <w:sz w:val="22"/>
              </w:rPr>
              <w:t>rpm</w:t>
            </w:r>
            <w:proofErr w:type="spellEnd"/>
          </w:p>
          <w:p w:rsidR="003F61F8" w:rsidRPr="0092224E" w:rsidRDefault="003F61F8" w:rsidP="003F61F8">
            <w:pPr>
              <w:rPr>
                <w:rFonts w:cs="Times New Roman"/>
                <w:color w:val="000000" w:themeColor="text1"/>
                <w:sz w:val="22"/>
              </w:rPr>
            </w:pPr>
            <w:proofErr w:type="spellStart"/>
            <w:r w:rsidRPr="0092224E">
              <w:rPr>
                <w:rFonts w:cs="Times New Roman"/>
                <w:color w:val="000000" w:themeColor="text1"/>
                <w:sz w:val="22"/>
              </w:rPr>
              <w:t>Max</w:t>
            </w:r>
            <w:proofErr w:type="spellEnd"/>
            <w:r w:rsidRPr="0092224E">
              <w:rPr>
                <w:rFonts w:cs="Times New Roman"/>
                <w:color w:val="000000" w:themeColor="text1"/>
                <w:sz w:val="22"/>
              </w:rPr>
              <w:t xml:space="preserve">. </w:t>
            </w:r>
            <w:proofErr w:type="spellStart"/>
            <w:r w:rsidRPr="0092224E">
              <w:rPr>
                <w:rFonts w:cs="Times New Roman"/>
                <w:color w:val="000000" w:themeColor="text1"/>
                <w:sz w:val="22"/>
              </w:rPr>
              <w:t>disc</w:t>
            </w:r>
            <w:proofErr w:type="spellEnd"/>
            <w:r w:rsidRPr="0092224E">
              <w:rPr>
                <w:rFonts w:cs="Times New Roman"/>
                <w:color w:val="000000" w:themeColor="text1"/>
                <w:sz w:val="22"/>
              </w:rPr>
              <w:t xml:space="preserve"> </w:t>
            </w:r>
            <w:proofErr w:type="spellStart"/>
            <w:r w:rsidRPr="0092224E">
              <w:rPr>
                <w:rFonts w:cs="Times New Roman"/>
                <w:color w:val="000000" w:themeColor="text1"/>
                <w:sz w:val="22"/>
              </w:rPr>
              <w:t>diameter</w:t>
            </w:r>
            <w:proofErr w:type="spellEnd"/>
            <w:r w:rsidRPr="0092224E">
              <w:rPr>
                <w:rFonts w:cs="Times New Roman"/>
                <w:color w:val="000000" w:themeColor="text1"/>
                <w:sz w:val="22"/>
              </w:rPr>
              <w:t>: 125 mm</w:t>
            </w:r>
          </w:p>
          <w:p w:rsidR="003F61F8" w:rsidRPr="0092224E" w:rsidRDefault="003F61F8" w:rsidP="003F61F8">
            <w:pPr>
              <w:rPr>
                <w:rFonts w:cs="Times New Roman"/>
                <w:color w:val="000000" w:themeColor="text1"/>
                <w:sz w:val="22"/>
              </w:rPr>
            </w:pPr>
            <w:proofErr w:type="spellStart"/>
            <w:r w:rsidRPr="0092224E">
              <w:rPr>
                <w:rFonts w:cs="Times New Roman"/>
                <w:color w:val="000000" w:themeColor="text1"/>
                <w:sz w:val="22"/>
              </w:rPr>
              <w:t>Spindle</w:t>
            </w:r>
            <w:proofErr w:type="spellEnd"/>
            <w:r w:rsidRPr="0092224E">
              <w:rPr>
                <w:rFonts w:cs="Times New Roman"/>
                <w:color w:val="000000" w:themeColor="text1"/>
                <w:sz w:val="22"/>
              </w:rPr>
              <w:t xml:space="preserve"> </w:t>
            </w:r>
            <w:proofErr w:type="spellStart"/>
            <w:r w:rsidRPr="0092224E">
              <w:rPr>
                <w:rFonts w:cs="Times New Roman"/>
                <w:color w:val="000000" w:themeColor="text1"/>
                <w:sz w:val="22"/>
              </w:rPr>
              <w:t>thread</w:t>
            </w:r>
            <w:proofErr w:type="spellEnd"/>
            <w:r w:rsidRPr="0092224E">
              <w:rPr>
                <w:rFonts w:cs="Times New Roman"/>
                <w:color w:val="000000" w:themeColor="text1"/>
                <w:sz w:val="22"/>
              </w:rPr>
              <w:t>: M14</w:t>
            </w:r>
          </w:p>
          <w:p w:rsidR="003F61F8" w:rsidRPr="0092224E" w:rsidRDefault="003F61F8" w:rsidP="003F61F8">
            <w:pPr>
              <w:rPr>
                <w:rFonts w:cs="Times New Roman"/>
                <w:color w:val="000000" w:themeColor="text1"/>
                <w:sz w:val="22"/>
              </w:rPr>
            </w:pPr>
            <w:proofErr w:type="spellStart"/>
            <w:r w:rsidRPr="0092224E">
              <w:rPr>
                <w:rFonts w:cs="Times New Roman"/>
                <w:color w:val="000000" w:themeColor="text1"/>
                <w:sz w:val="22"/>
              </w:rPr>
              <w:t>Hand</w:t>
            </w:r>
            <w:proofErr w:type="spellEnd"/>
            <w:r w:rsidRPr="0092224E">
              <w:rPr>
                <w:rFonts w:cs="Times New Roman"/>
                <w:color w:val="000000" w:themeColor="text1"/>
                <w:sz w:val="22"/>
              </w:rPr>
              <w:t>/</w:t>
            </w:r>
            <w:proofErr w:type="spellStart"/>
            <w:r w:rsidRPr="0092224E">
              <w:rPr>
                <w:rFonts w:cs="Times New Roman"/>
                <w:color w:val="000000" w:themeColor="text1"/>
                <w:sz w:val="22"/>
              </w:rPr>
              <w:t>Arm</w:t>
            </w:r>
            <w:proofErr w:type="spellEnd"/>
            <w:r w:rsidRPr="0092224E">
              <w:rPr>
                <w:rFonts w:cs="Times New Roman"/>
                <w:color w:val="000000" w:themeColor="text1"/>
                <w:sz w:val="22"/>
              </w:rPr>
              <w:t xml:space="preserve"> </w:t>
            </w:r>
            <w:proofErr w:type="spellStart"/>
            <w:r w:rsidRPr="0092224E">
              <w:rPr>
                <w:rFonts w:cs="Times New Roman"/>
                <w:color w:val="000000" w:themeColor="text1"/>
                <w:sz w:val="22"/>
              </w:rPr>
              <w:t>vibration</w:t>
            </w:r>
            <w:proofErr w:type="spellEnd"/>
            <w:r w:rsidRPr="0092224E">
              <w:rPr>
                <w:rFonts w:cs="Times New Roman"/>
                <w:color w:val="000000" w:themeColor="text1"/>
                <w:sz w:val="22"/>
              </w:rPr>
              <w:t xml:space="preserve"> - </w:t>
            </w:r>
            <w:proofErr w:type="spellStart"/>
            <w:r w:rsidRPr="0092224E">
              <w:rPr>
                <w:rFonts w:cs="Times New Roman"/>
                <w:color w:val="000000" w:themeColor="text1"/>
                <w:sz w:val="22"/>
              </w:rPr>
              <w:t>grinding</w:t>
            </w:r>
            <w:proofErr w:type="spellEnd"/>
            <w:r w:rsidRPr="0092224E">
              <w:rPr>
                <w:rFonts w:cs="Times New Roman"/>
                <w:color w:val="000000" w:themeColor="text1"/>
                <w:sz w:val="22"/>
              </w:rPr>
              <w:t>: 6.0 m/s²</w:t>
            </w:r>
            <w:r w:rsidRPr="0092224E">
              <w:rPr>
                <w:rFonts w:cs="Times New Roman"/>
                <w:color w:val="000000" w:themeColor="text1"/>
                <w:sz w:val="22"/>
              </w:rPr>
              <w:tab/>
            </w:r>
          </w:p>
          <w:p w:rsidR="003F61F8" w:rsidRPr="0092224E" w:rsidRDefault="003F61F8" w:rsidP="003F61F8">
            <w:pPr>
              <w:rPr>
                <w:rFonts w:cs="Times New Roman"/>
                <w:color w:val="000000" w:themeColor="text1"/>
                <w:sz w:val="22"/>
              </w:rPr>
            </w:pPr>
            <w:proofErr w:type="spellStart"/>
            <w:r w:rsidRPr="0092224E">
              <w:rPr>
                <w:rFonts w:cs="Times New Roman"/>
                <w:color w:val="000000" w:themeColor="text1"/>
                <w:sz w:val="22"/>
              </w:rPr>
              <w:t>Weight</w:t>
            </w:r>
            <w:proofErr w:type="spellEnd"/>
            <w:r w:rsidRPr="0092224E">
              <w:rPr>
                <w:rFonts w:cs="Times New Roman"/>
                <w:color w:val="000000" w:themeColor="text1"/>
                <w:sz w:val="22"/>
              </w:rPr>
              <w:t>: 2.9 kg</w:t>
            </w:r>
          </w:p>
        </w:tc>
        <w:tc>
          <w:tcPr>
            <w:tcW w:w="1710" w:type="dxa"/>
            <w:tcBorders>
              <w:top w:val="single" w:sz="4" w:space="0" w:color="auto"/>
              <w:left w:val="single" w:sz="4" w:space="0" w:color="auto"/>
              <w:bottom w:val="single" w:sz="4" w:space="0" w:color="auto"/>
              <w:right w:val="single" w:sz="4" w:space="0" w:color="auto"/>
            </w:tcBorders>
            <w:hideMark/>
          </w:tcPr>
          <w:p w:rsidR="003F61F8" w:rsidRPr="0092224E" w:rsidRDefault="003F61F8" w:rsidP="003F61F8">
            <w:pPr>
              <w:jc w:val="center"/>
              <w:rPr>
                <w:rFonts w:cs="Times New Roman"/>
                <w:sz w:val="22"/>
              </w:rPr>
            </w:pPr>
            <w:proofErr w:type="spellStart"/>
            <w:r w:rsidRPr="0092224E">
              <w:rPr>
                <w:rFonts w:cs="Times New Roman"/>
                <w:sz w:val="22"/>
              </w:rPr>
              <w:t>Gab</w:t>
            </w:r>
            <w:proofErr w:type="spellEnd"/>
            <w:r w:rsidRPr="0092224E">
              <w:rPr>
                <w:rFonts w:cs="Times New Roman"/>
                <w:sz w:val="22"/>
              </w:rPr>
              <w:t>.</w:t>
            </w:r>
          </w:p>
        </w:tc>
        <w:tc>
          <w:tcPr>
            <w:tcW w:w="1530" w:type="dxa"/>
            <w:tcBorders>
              <w:top w:val="single" w:sz="4" w:space="0" w:color="auto"/>
              <w:left w:val="single" w:sz="4" w:space="0" w:color="auto"/>
              <w:bottom w:val="single" w:sz="4" w:space="0" w:color="auto"/>
              <w:right w:val="single" w:sz="4" w:space="0" w:color="auto"/>
            </w:tcBorders>
            <w:hideMark/>
          </w:tcPr>
          <w:p w:rsidR="003F61F8" w:rsidRPr="0092224E" w:rsidRDefault="003F61F8" w:rsidP="003F61F8">
            <w:pPr>
              <w:jc w:val="center"/>
              <w:rPr>
                <w:rFonts w:cs="Times New Roman"/>
                <w:sz w:val="22"/>
              </w:rPr>
            </w:pPr>
            <w:r w:rsidRPr="0092224E">
              <w:rPr>
                <w:rFonts w:cs="Times New Roman"/>
                <w:sz w:val="22"/>
              </w:rPr>
              <w:t>1</w:t>
            </w:r>
          </w:p>
        </w:tc>
      </w:tr>
      <w:tr w:rsidR="003F61F8" w:rsidRPr="0092224E" w:rsidTr="003F61F8">
        <w:tc>
          <w:tcPr>
            <w:tcW w:w="810" w:type="dxa"/>
            <w:tcBorders>
              <w:top w:val="single" w:sz="4" w:space="0" w:color="auto"/>
              <w:left w:val="single" w:sz="4" w:space="0" w:color="auto"/>
              <w:bottom w:val="single" w:sz="4" w:space="0" w:color="auto"/>
              <w:right w:val="single" w:sz="4" w:space="0" w:color="auto"/>
            </w:tcBorders>
          </w:tcPr>
          <w:p w:rsidR="003F61F8" w:rsidRPr="0092224E" w:rsidRDefault="003F61F8" w:rsidP="0045378F">
            <w:pPr>
              <w:numPr>
                <w:ilvl w:val="0"/>
                <w:numId w:val="17"/>
              </w:numPr>
              <w:contextualSpacing/>
              <w:jc w:val="left"/>
              <w:rPr>
                <w:rFonts w:cs="Times New Roman"/>
                <w:sz w:val="22"/>
              </w:rPr>
            </w:pPr>
          </w:p>
        </w:tc>
        <w:tc>
          <w:tcPr>
            <w:tcW w:w="2430" w:type="dxa"/>
            <w:tcBorders>
              <w:top w:val="single" w:sz="4" w:space="0" w:color="auto"/>
              <w:left w:val="single" w:sz="4" w:space="0" w:color="auto"/>
              <w:bottom w:val="single" w:sz="4" w:space="0" w:color="auto"/>
              <w:right w:val="single" w:sz="4" w:space="0" w:color="auto"/>
            </w:tcBorders>
            <w:hideMark/>
          </w:tcPr>
          <w:p w:rsidR="003F61F8" w:rsidRPr="0092224E" w:rsidRDefault="003F61F8" w:rsidP="003F61F8">
            <w:pPr>
              <w:rPr>
                <w:rFonts w:cs="Times New Roman"/>
                <w:color w:val="C00000"/>
                <w:sz w:val="22"/>
              </w:rPr>
            </w:pPr>
            <w:r w:rsidRPr="0092224E">
              <w:rPr>
                <w:rFonts w:cs="Times New Roman"/>
                <w:color w:val="000000" w:themeColor="text1"/>
                <w:sz w:val="22"/>
              </w:rPr>
              <w:t xml:space="preserve">Leņķa </w:t>
            </w:r>
            <w:proofErr w:type="spellStart"/>
            <w:r w:rsidRPr="0092224E">
              <w:rPr>
                <w:rFonts w:cs="Times New Roman"/>
                <w:color w:val="000000" w:themeColor="text1"/>
                <w:sz w:val="22"/>
              </w:rPr>
              <w:t>slīpmašīna</w:t>
            </w:r>
            <w:proofErr w:type="spellEnd"/>
            <w:r w:rsidRPr="0092224E">
              <w:rPr>
                <w:rFonts w:cs="Times New Roman"/>
                <w:sz w:val="22"/>
              </w:rPr>
              <w:t xml:space="preserve"> </w:t>
            </w:r>
            <w:r w:rsidRPr="0092224E">
              <w:rPr>
                <w:rFonts w:cs="Times New Roman"/>
                <w:color w:val="C00000"/>
                <w:sz w:val="22"/>
              </w:rPr>
              <w:t xml:space="preserve">MODUĻA Automobiļu tehniskā apkope un </w:t>
            </w:r>
            <w:r w:rsidRPr="0092224E">
              <w:rPr>
                <w:rFonts w:cs="Times New Roman"/>
                <w:color w:val="C00000"/>
                <w:sz w:val="22"/>
              </w:rPr>
              <w:lastRenderedPageBreak/>
              <w:t>remonts</w:t>
            </w:r>
          </w:p>
          <w:p w:rsidR="003F61F8" w:rsidRPr="0092224E" w:rsidRDefault="003F61F8" w:rsidP="003F61F8">
            <w:pPr>
              <w:rPr>
                <w:rFonts w:cs="Times New Roman"/>
                <w:color w:val="000000" w:themeColor="text1"/>
                <w:sz w:val="22"/>
              </w:rPr>
            </w:pPr>
            <w:r w:rsidRPr="0092224E">
              <w:rPr>
                <w:rFonts w:cs="Times New Roman"/>
                <w:color w:val="C00000"/>
                <w:sz w:val="22"/>
              </w:rPr>
              <w:t>ĪSTENOŠANAI</w:t>
            </w:r>
          </w:p>
        </w:tc>
        <w:tc>
          <w:tcPr>
            <w:tcW w:w="3330" w:type="dxa"/>
            <w:tcBorders>
              <w:top w:val="single" w:sz="4" w:space="0" w:color="auto"/>
              <w:left w:val="single" w:sz="4" w:space="0" w:color="auto"/>
              <w:bottom w:val="single" w:sz="4" w:space="0" w:color="auto"/>
              <w:right w:val="single" w:sz="4" w:space="0" w:color="auto"/>
            </w:tcBorders>
            <w:hideMark/>
          </w:tcPr>
          <w:p w:rsidR="003F61F8" w:rsidRPr="0092224E" w:rsidRDefault="003F61F8" w:rsidP="003F61F8">
            <w:pPr>
              <w:rPr>
                <w:rFonts w:cs="Times New Roman"/>
                <w:color w:val="000000" w:themeColor="text1"/>
                <w:sz w:val="22"/>
              </w:rPr>
            </w:pPr>
            <w:r w:rsidRPr="0092224E">
              <w:rPr>
                <w:rFonts w:cs="Times New Roman"/>
                <w:color w:val="000000" w:themeColor="text1"/>
                <w:sz w:val="22"/>
              </w:rPr>
              <w:lastRenderedPageBreak/>
              <w:t>Jauda: 1400W</w:t>
            </w:r>
          </w:p>
          <w:p w:rsidR="003F61F8" w:rsidRPr="0092224E" w:rsidRDefault="003F61F8" w:rsidP="003F61F8">
            <w:pPr>
              <w:rPr>
                <w:rFonts w:cs="Times New Roman"/>
                <w:color w:val="000000" w:themeColor="text1"/>
                <w:sz w:val="22"/>
              </w:rPr>
            </w:pPr>
            <w:r w:rsidRPr="0092224E">
              <w:rPr>
                <w:rFonts w:cs="Times New Roman"/>
                <w:color w:val="000000" w:themeColor="text1"/>
                <w:sz w:val="22"/>
              </w:rPr>
              <w:t xml:space="preserve">Apgriezieni tukšgaitā: 11.500 </w:t>
            </w:r>
            <w:proofErr w:type="spellStart"/>
            <w:r w:rsidRPr="0092224E">
              <w:rPr>
                <w:rFonts w:cs="Times New Roman"/>
                <w:color w:val="000000" w:themeColor="text1"/>
                <w:sz w:val="22"/>
              </w:rPr>
              <w:t>apgr</w:t>
            </w:r>
            <w:proofErr w:type="spellEnd"/>
            <w:r w:rsidRPr="0092224E">
              <w:rPr>
                <w:rFonts w:cs="Times New Roman"/>
                <w:color w:val="000000" w:themeColor="text1"/>
                <w:sz w:val="22"/>
              </w:rPr>
              <w:t>./min</w:t>
            </w:r>
          </w:p>
          <w:p w:rsidR="003F61F8" w:rsidRPr="0092224E" w:rsidRDefault="003F61F8" w:rsidP="003F61F8">
            <w:pPr>
              <w:rPr>
                <w:rFonts w:cs="Times New Roman"/>
                <w:color w:val="000000" w:themeColor="text1"/>
                <w:sz w:val="22"/>
              </w:rPr>
            </w:pPr>
            <w:proofErr w:type="spellStart"/>
            <w:r w:rsidRPr="0092224E">
              <w:rPr>
                <w:rFonts w:cs="Times New Roman"/>
                <w:color w:val="000000" w:themeColor="text1"/>
                <w:sz w:val="22"/>
              </w:rPr>
              <w:lastRenderedPageBreak/>
              <w:t>Maks</w:t>
            </w:r>
            <w:proofErr w:type="spellEnd"/>
            <w:r w:rsidRPr="0092224E">
              <w:rPr>
                <w:rFonts w:cs="Times New Roman"/>
                <w:color w:val="000000" w:themeColor="text1"/>
                <w:sz w:val="22"/>
              </w:rPr>
              <w:t>. diska diametrs: 125 mm</w:t>
            </w:r>
          </w:p>
          <w:p w:rsidR="003F61F8" w:rsidRPr="0092224E" w:rsidRDefault="003F61F8" w:rsidP="003F61F8">
            <w:pPr>
              <w:rPr>
                <w:rFonts w:cs="Times New Roman"/>
                <w:color w:val="000000" w:themeColor="text1"/>
                <w:sz w:val="22"/>
              </w:rPr>
            </w:pPr>
            <w:r w:rsidRPr="0092224E">
              <w:rPr>
                <w:rFonts w:cs="Times New Roman"/>
                <w:color w:val="000000" w:themeColor="text1"/>
                <w:sz w:val="22"/>
              </w:rPr>
              <w:t>Vārpstas vītne: M14</w:t>
            </w:r>
          </w:p>
          <w:p w:rsidR="003F61F8" w:rsidRPr="0092224E" w:rsidRDefault="003F61F8" w:rsidP="003F61F8">
            <w:pPr>
              <w:rPr>
                <w:rFonts w:cs="Times New Roman"/>
                <w:color w:val="000000" w:themeColor="text1"/>
                <w:sz w:val="22"/>
              </w:rPr>
            </w:pPr>
            <w:r w:rsidRPr="0092224E">
              <w:rPr>
                <w:rFonts w:cs="Times New Roman"/>
                <w:color w:val="000000" w:themeColor="text1"/>
                <w:sz w:val="22"/>
              </w:rPr>
              <w:t>Rokas / rokas vibrācija - slīpēšana: 8,3 m / s²</w:t>
            </w:r>
          </w:p>
          <w:p w:rsidR="003F61F8" w:rsidRPr="0092224E" w:rsidRDefault="003F61F8" w:rsidP="003F61F8">
            <w:pPr>
              <w:rPr>
                <w:rFonts w:cs="Times New Roman"/>
                <w:color w:val="000000" w:themeColor="text1"/>
                <w:sz w:val="22"/>
              </w:rPr>
            </w:pPr>
            <w:r w:rsidRPr="0092224E">
              <w:rPr>
                <w:rFonts w:cs="Times New Roman"/>
                <w:color w:val="000000" w:themeColor="text1"/>
                <w:sz w:val="22"/>
              </w:rPr>
              <w:t>Svars: 2,2 kg</w:t>
            </w:r>
          </w:p>
        </w:tc>
        <w:tc>
          <w:tcPr>
            <w:tcW w:w="1710" w:type="dxa"/>
            <w:tcBorders>
              <w:top w:val="single" w:sz="4" w:space="0" w:color="auto"/>
              <w:left w:val="single" w:sz="4" w:space="0" w:color="auto"/>
              <w:bottom w:val="single" w:sz="4" w:space="0" w:color="auto"/>
              <w:right w:val="single" w:sz="4" w:space="0" w:color="auto"/>
            </w:tcBorders>
            <w:hideMark/>
          </w:tcPr>
          <w:p w:rsidR="003F61F8" w:rsidRPr="0092224E" w:rsidRDefault="003F61F8" w:rsidP="003F61F8">
            <w:pPr>
              <w:jc w:val="center"/>
              <w:rPr>
                <w:rFonts w:cs="Times New Roman"/>
                <w:sz w:val="22"/>
              </w:rPr>
            </w:pPr>
            <w:proofErr w:type="spellStart"/>
            <w:r w:rsidRPr="0092224E">
              <w:rPr>
                <w:rFonts w:cs="Times New Roman"/>
                <w:sz w:val="22"/>
              </w:rPr>
              <w:lastRenderedPageBreak/>
              <w:t>Gab</w:t>
            </w:r>
            <w:proofErr w:type="spellEnd"/>
            <w:r w:rsidRPr="0092224E">
              <w:rPr>
                <w:rFonts w:cs="Times New Roman"/>
                <w:sz w:val="22"/>
              </w:rPr>
              <w:t>.</w:t>
            </w:r>
          </w:p>
        </w:tc>
        <w:tc>
          <w:tcPr>
            <w:tcW w:w="1530" w:type="dxa"/>
            <w:tcBorders>
              <w:top w:val="single" w:sz="4" w:space="0" w:color="auto"/>
              <w:left w:val="single" w:sz="4" w:space="0" w:color="auto"/>
              <w:bottom w:val="single" w:sz="4" w:space="0" w:color="auto"/>
              <w:right w:val="single" w:sz="4" w:space="0" w:color="auto"/>
            </w:tcBorders>
            <w:hideMark/>
          </w:tcPr>
          <w:p w:rsidR="003F61F8" w:rsidRPr="0092224E" w:rsidRDefault="003F61F8" w:rsidP="003F61F8">
            <w:pPr>
              <w:jc w:val="center"/>
              <w:rPr>
                <w:rFonts w:cs="Times New Roman"/>
                <w:sz w:val="22"/>
              </w:rPr>
            </w:pPr>
            <w:r w:rsidRPr="0092224E">
              <w:rPr>
                <w:rFonts w:cs="Times New Roman"/>
                <w:sz w:val="22"/>
              </w:rPr>
              <w:t>1</w:t>
            </w:r>
          </w:p>
        </w:tc>
      </w:tr>
      <w:tr w:rsidR="003F61F8" w:rsidRPr="0092224E" w:rsidTr="003F61F8">
        <w:tc>
          <w:tcPr>
            <w:tcW w:w="810" w:type="dxa"/>
            <w:tcBorders>
              <w:top w:val="single" w:sz="4" w:space="0" w:color="auto"/>
              <w:left w:val="single" w:sz="4" w:space="0" w:color="auto"/>
              <w:bottom w:val="single" w:sz="4" w:space="0" w:color="auto"/>
              <w:right w:val="single" w:sz="4" w:space="0" w:color="auto"/>
            </w:tcBorders>
          </w:tcPr>
          <w:p w:rsidR="003F61F8" w:rsidRPr="0092224E" w:rsidRDefault="003F61F8" w:rsidP="0045378F">
            <w:pPr>
              <w:numPr>
                <w:ilvl w:val="0"/>
                <w:numId w:val="17"/>
              </w:numPr>
              <w:contextualSpacing/>
              <w:jc w:val="left"/>
              <w:rPr>
                <w:rFonts w:cs="Times New Roman"/>
                <w:sz w:val="22"/>
              </w:rPr>
            </w:pPr>
          </w:p>
        </w:tc>
        <w:tc>
          <w:tcPr>
            <w:tcW w:w="2430" w:type="dxa"/>
            <w:tcBorders>
              <w:top w:val="single" w:sz="4" w:space="0" w:color="auto"/>
              <w:left w:val="single" w:sz="4" w:space="0" w:color="auto"/>
              <w:bottom w:val="single" w:sz="4" w:space="0" w:color="auto"/>
              <w:right w:val="single" w:sz="4" w:space="0" w:color="auto"/>
            </w:tcBorders>
            <w:hideMark/>
          </w:tcPr>
          <w:p w:rsidR="003F61F8" w:rsidRPr="0092224E" w:rsidRDefault="003F61F8" w:rsidP="003F61F8">
            <w:pPr>
              <w:rPr>
                <w:rFonts w:cs="Times New Roman"/>
                <w:color w:val="C00000"/>
                <w:sz w:val="22"/>
              </w:rPr>
            </w:pPr>
            <w:r w:rsidRPr="0092224E">
              <w:rPr>
                <w:rFonts w:cs="Times New Roman"/>
                <w:color w:val="000000" w:themeColor="text1"/>
                <w:sz w:val="22"/>
              </w:rPr>
              <w:t>RIEPU HERMĒTIĶIS</w:t>
            </w:r>
            <w:r w:rsidRPr="0092224E">
              <w:rPr>
                <w:rFonts w:cs="Times New Roman"/>
                <w:sz w:val="22"/>
              </w:rPr>
              <w:t xml:space="preserve"> </w:t>
            </w:r>
            <w:r w:rsidRPr="0092224E">
              <w:rPr>
                <w:rFonts w:cs="Times New Roman"/>
                <w:color w:val="C00000"/>
                <w:sz w:val="22"/>
              </w:rPr>
              <w:t>MODUĻA "Riepu maiņa un remonts"</w:t>
            </w:r>
          </w:p>
          <w:p w:rsidR="003F61F8" w:rsidRPr="0092224E" w:rsidRDefault="003F61F8" w:rsidP="003F61F8">
            <w:pPr>
              <w:rPr>
                <w:rFonts w:cs="Times New Roman"/>
                <w:color w:val="000000" w:themeColor="text1"/>
                <w:sz w:val="22"/>
              </w:rPr>
            </w:pPr>
            <w:r w:rsidRPr="0092224E">
              <w:rPr>
                <w:rFonts w:cs="Times New Roman"/>
                <w:color w:val="C00000"/>
                <w:sz w:val="22"/>
              </w:rPr>
              <w:t xml:space="preserve">ĪSTENOŠANAI </w:t>
            </w:r>
          </w:p>
        </w:tc>
        <w:tc>
          <w:tcPr>
            <w:tcW w:w="3330" w:type="dxa"/>
            <w:tcBorders>
              <w:top w:val="single" w:sz="4" w:space="0" w:color="auto"/>
              <w:left w:val="single" w:sz="4" w:space="0" w:color="auto"/>
              <w:bottom w:val="single" w:sz="4" w:space="0" w:color="auto"/>
              <w:right w:val="single" w:sz="4" w:space="0" w:color="auto"/>
            </w:tcBorders>
            <w:hideMark/>
          </w:tcPr>
          <w:p w:rsidR="003F61F8" w:rsidRPr="0092224E" w:rsidRDefault="003F61F8" w:rsidP="003F61F8">
            <w:pPr>
              <w:rPr>
                <w:rFonts w:cs="Times New Roman"/>
                <w:color w:val="000000" w:themeColor="text1"/>
                <w:sz w:val="22"/>
              </w:rPr>
            </w:pPr>
            <w:r w:rsidRPr="0092224E">
              <w:rPr>
                <w:rFonts w:cs="Times New Roman"/>
                <w:color w:val="000000" w:themeColor="text1"/>
                <w:sz w:val="22"/>
              </w:rPr>
              <w:t>RIEPU HERMĒTIĶIS 1l.</w:t>
            </w:r>
          </w:p>
        </w:tc>
        <w:tc>
          <w:tcPr>
            <w:tcW w:w="1710" w:type="dxa"/>
            <w:tcBorders>
              <w:top w:val="single" w:sz="4" w:space="0" w:color="auto"/>
              <w:left w:val="single" w:sz="4" w:space="0" w:color="auto"/>
              <w:bottom w:val="single" w:sz="4" w:space="0" w:color="auto"/>
              <w:right w:val="single" w:sz="4" w:space="0" w:color="auto"/>
            </w:tcBorders>
            <w:hideMark/>
          </w:tcPr>
          <w:p w:rsidR="003F61F8" w:rsidRPr="0092224E" w:rsidRDefault="003F61F8" w:rsidP="003F61F8">
            <w:pPr>
              <w:jc w:val="center"/>
              <w:rPr>
                <w:rFonts w:cs="Times New Roman"/>
                <w:sz w:val="22"/>
              </w:rPr>
            </w:pPr>
            <w:proofErr w:type="spellStart"/>
            <w:r w:rsidRPr="0092224E">
              <w:rPr>
                <w:rFonts w:cs="Times New Roman"/>
                <w:sz w:val="22"/>
              </w:rPr>
              <w:t>gab</w:t>
            </w:r>
            <w:proofErr w:type="spellEnd"/>
          </w:p>
        </w:tc>
        <w:tc>
          <w:tcPr>
            <w:tcW w:w="1530" w:type="dxa"/>
            <w:tcBorders>
              <w:top w:val="single" w:sz="4" w:space="0" w:color="auto"/>
              <w:left w:val="single" w:sz="4" w:space="0" w:color="auto"/>
              <w:bottom w:val="single" w:sz="4" w:space="0" w:color="auto"/>
              <w:right w:val="single" w:sz="4" w:space="0" w:color="auto"/>
            </w:tcBorders>
            <w:hideMark/>
          </w:tcPr>
          <w:p w:rsidR="003F61F8" w:rsidRPr="0092224E" w:rsidRDefault="003F61F8" w:rsidP="003F61F8">
            <w:pPr>
              <w:jc w:val="center"/>
              <w:rPr>
                <w:rFonts w:cs="Times New Roman"/>
                <w:sz w:val="22"/>
              </w:rPr>
            </w:pPr>
            <w:r w:rsidRPr="0092224E">
              <w:rPr>
                <w:rFonts w:cs="Times New Roman"/>
                <w:sz w:val="22"/>
              </w:rPr>
              <w:t>4</w:t>
            </w:r>
          </w:p>
        </w:tc>
      </w:tr>
      <w:tr w:rsidR="003F61F8" w:rsidRPr="0092224E" w:rsidTr="003F61F8">
        <w:tc>
          <w:tcPr>
            <w:tcW w:w="810" w:type="dxa"/>
            <w:tcBorders>
              <w:top w:val="single" w:sz="4" w:space="0" w:color="auto"/>
              <w:left w:val="single" w:sz="4" w:space="0" w:color="auto"/>
              <w:bottom w:val="single" w:sz="4" w:space="0" w:color="auto"/>
              <w:right w:val="single" w:sz="4" w:space="0" w:color="auto"/>
            </w:tcBorders>
          </w:tcPr>
          <w:p w:rsidR="003F61F8" w:rsidRPr="0092224E" w:rsidRDefault="003F61F8" w:rsidP="0045378F">
            <w:pPr>
              <w:numPr>
                <w:ilvl w:val="0"/>
                <w:numId w:val="17"/>
              </w:numPr>
              <w:contextualSpacing/>
              <w:jc w:val="left"/>
              <w:rPr>
                <w:rFonts w:cs="Times New Roman"/>
                <w:sz w:val="22"/>
              </w:rPr>
            </w:pPr>
          </w:p>
        </w:tc>
        <w:tc>
          <w:tcPr>
            <w:tcW w:w="2430" w:type="dxa"/>
            <w:tcBorders>
              <w:top w:val="single" w:sz="4" w:space="0" w:color="auto"/>
              <w:left w:val="single" w:sz="4" w:space="0" w:color="auto"/>
              <w:bottom w:val="single" w:sz="4" w:space="0" w:color="auto"/>
              <w:right w:val="single" w:sz="4" w:space="0" w:color="auto"/>
            </w:tcBorders>
            <w:hideMark/>
          </w:tcPr>
          <w:p w:rsidR="003F61F8" w:rsidRPr="0092224E" w:rsidRDefault="003F61F8" w:rsidP="003F61F8">
            <w:pPr>
              <w:rPr>
                <w:rFonts w:cs="Times New Roman"/>
                <w:color w:val="000000" w:themeColor="text1"/>
                <w:sz w:val="22"/>
              </w:rPr>
            </w:pPr>
            <w:r w:rsidRPr="0092224E">
              <w:rPr>
                <w:rFonts w:cs="Times New Roman"/>
                <w:color w:val="000000" w:themeColor="text1"/>
                <w:sz w:val="22"/>
              </w:rPr>
              <w:t>Adīti darba cimdi</w:t>
            </w:r>
          </w:p>
          <w:p w:rsidR="003F61F8" w:rsidRPr="0092224E" w:rsidRDefault="003F61F8" w:rsidP="003F61F8">
            <w:pPr>
              <w:rPr>
                <w:rFonts w:cs="Times New Roman"/>
                <w:color w:val="C00000"/>
                <w:sz w:val="22"/>
              </w:rPr>
            </w:pPr>
            <w:r w:rsidRPr="0092224E">
              <w:rPr>
                <w:rFonts w:cs="Times New Roman"/>
                <w:color w:val="C00000"/>
                <w:sz w:val="22"/>
              </w:rPr>
              <w:t>MODUĻA "Tehniskā servisa organizācija"</w:t>
            </w:r>
          </w:p>
          <w:p w:rsidR="003F61F8" w:rsidRPr="0092224E" w:rsidRDefault="003F61F8" w:rsidP="003F61F8">
            <w:pPr>
              <w:rPr>
                <w:rFonts w:cs="Times New Roman"/>
                <w:color w:val="000000" w:themeColor="text1"/>
                <w:sz w:val="22"/>
              </w:rPr>
            </w:pPr>
            <w:r w:rsidRPr="0092224E">
              <w:rPr>
                <w:rFonts w:cs="Times New Roman"/>
                <w:color w:val="C00000"/>
                <w:sz w:val="22"/>
              </w:rPr>
              <w:t>ĪSTENOŠANAI</w:t>
            </w:r>
          </w:p>
        </w:tc>
        <w:tc>
          <w:tcPr>
            <w:tcW w:w="3330" w:type="dxa"/>
            <w:tcBorders>
              <w:top w:val="single" w:sz="4" w:space="0" w:color="auto"/>
              <w:left w:val="single" w:sz="4" w:space="0" w:color="auto"/>
              <w:bottom w:val="single" w:sz="4" w:space="0" w:color="auto"/>
              <w:right w:val="single" w:sz="4" w:space="0" w:color="auto"/>
            </w:tcBorders>
            <w:hideMark/>
          </w:tcPr>
          <w:p w:rsidR="003F61F8" w:rsidRPr="0092224E" w:rsidRDefault="003F61F8" w:rsidP="003F61F8">
            <w:pPr>
              <w:rPr>
                <w:rFonts w:cs="Times New Roman"/>
                <w:color w:val="000000" w:themeColor="text1"/>
                <w:sz w:val="22"/>
              </w:rPr>
            </w:pPr>
            <w:r w:rsidRPr="0092224E">
              <w:rPr>
                <w:rFonts w:cs="Times New Roman"/>
                <w:color w:val="000000" w:themeColor="text1"/>
                <w:sz w:val="22"/>
              </w:rPr>
              <w:tab/>
            </w:r>
          </w:p>
          <w:p w:rsidR="003F61F8" w:rsidRPr="0092224E" w:rsidRDefault="003F61F8" w:rsidP="003F61F8">
            <w:pPr>
              <w:rPr>
                <w:rFonts w:cs="Times New Roman"/>
                <w:color w:val="000000" w:themeColor="text1"/>
                <w:sz w:val="22"/>
              </w:rPr>
            </w:pPr>
            <w:r w:rsidRPr="0092224E">
              <w:rPr>
                <w:rFonts w:cs="Times New Roman"/>
                <w:color w:val="000000" w:themeColor="text1"/>
                <w:sz w:val="22"/>
              </w:rPr>
              <w:t xml:space="preserve">Cimdi smalkiem darbiem 8,9,10 </w:t>
            </w:r>
            <w:proofErr w:type="spellStart"/>
            <w:r w:rsidRPr="0092224E">
              <w:rPr>
                <w:rFonts w:cs="Times New Roman"/>
                <w:color w:val="000000" w:themeColor="text1"/>
                <w:sz w:val="22"/>
              </w:rPr>
              <w:t>izm</w:t>
            </w:r>
            <w:proofErr w:type="spellEnd"/>
            <w:r w:rsidRPr="0092224E">
              <w:rPr>
                <w:rFonts w:cs="Times New Roman"/>
                <w:color w:val="000000" w:themeColor="text1"/>
                <w:sz w:val="22"/>
              </w:rPr>
              <w:t>.</w:t>
            </w:r>
          </w:p>
        </w:tc>
        <w:tc>
          <w:tcPr>
            <w:tcW w:w="1710" w:type="dxa"/>
            <w:tcBorders>
              <w:top w:val="single" w:sz="4" w:space="0" w:color="auto"/>
              <w:left w:val="single" w:sz="4" w:space="0" w:color="auto"/>
              <w:bottom w:val="single" w:sz="4" w:space="0" w:color="auto"/>
              <w:right w:val="single" w:sz="4" w:space="0" w:color="auto"/>
            </w:tcBorders>
            <w:hideMark/>
          </w:tcPr>
          <w:p w:rsidR="003F61F8" w:rsidRPr="0092224E" w:rsidRDefault="003F61F8" w:rsidP="003F61F8">
            <w:pPr>
              <w:jc w:val="center"/>
              <w:rPr>
                <w:rFonts w:cs="Times New Roman"/>
                <w:sz w:val="22"/>
              </w:rPr>
            </w:pPr>
            <w:proofErr w:type="spellStart"/>
            <w:r w:rsidRPr="0092224E">
              <w:rPr>
                <w:rFonts w:cs="Times New Roman"/>
                <w:sz w:val="22"/>
              </w:rPr>
              <w:t>gab</w:t>
            </w:r>
            <w:proofErr w:type="spellEnd"/>
          </w:p>
        </w:tc>
        <w:tc>
          <w:tcPr>
            <w:tcW w:w="1530" w:type="dxa"/>
            <w:tcBorders>
              <w:top w:val="single" w:sz="4" w:space="0" w:color="auto"/>
              <w:left w:val="single" w:sz="4" w:space="0" w:color="auto"/>
              <w:bottom w:val="single" w:sz="4" w:space="0" w:color="auto"/>
              <w:right w:val="single" w:sz="4" w:space="0" w:color="auto"/>
            </w:tcBorders>
            <w:hideMark/>
          </w:tcPr>
          <w:p w:rsidR="003F61F8" w:rsidRPr="0092224E" w:rsidRDefault="003F61F8" w:rsidP="003F61F8">
            <w:pPr>
              <w:jc w:val="center"/>
              <w:rPr>
                <w:rFonts w:cs="Times New Roman"/>
                <w:sz w:val="22"/>
              </w:rPr>
            </w:pPr>
            <w:r w:rsidRPr="0092224E">
              <w:rPr>
                <w:rFonts w:cs="Times New Roman"/>
                <w:sz w:val="22"/>
              </w:rPr>
              <w:t>100</w:t>
            </w:r>
          </w:p>
        </w:tc>
      </w:tr>
      <w:tr w:rsidR="003F61F8" w:rsidRPr="0092224E" w:rsidTr="003F61F8">
        <w:tc>
          <w:tcPr>
            <w:tcW w:w="810" w:type="dxa"/>
            <w:tcBorders>
              <w:top w:val="single" w:sz="4" w:space="0" w:color="auto"/>
              <w:left w:val="single" w:sz="4" w:space="0" w:color="auto"/>
              <w:bottom w:val="single" w:sz="4" w:space="0" w:color="auto"/>
              <w:right w:val="single" w:sz="4" w:space="0" w:color="auto"/>
            </w:tcBorders>
          </w:tcPr>
          <w:p w:rsidR="003F61F8" w:rsidRPr="0092224E" w:rsidRDefault="003F61F8" w:rsidP="0045378F">
            <w:pPr>
              <w:numPr>
                <w:ilvl w:val="0"/>
                <w:numId w:val="17"/>
              </w:numPr>
              <w:contextualSpacing/>
              <w:jc w:val="left"/>
              <w:rPr>
                <w:rFonts w:cs="Times New Roman"/>
                <w:sz w:val="22"/>
              </w:rPr>
            </w:pPr>
          </w:p>
        </w:tc>
        <w:tc>
          <w:tcPr>
            <w:tcW w:w="2430" w:type="dxa"/>
            <w:tcBorders>
              <w:top w:val="single" w:sz="4" w:space="0" w:color="auto"/>
              <w:left w:val="single" w:sz="4" w:space="0" w:color="auto"/>
              <w:bottom w:val="single" w:sz="4" w:space="0" w:color="auto"/>
              <w:right w:val="single" w:sz="4" w:space="0" w:color="auto"/>
            </w:tcBorders>
          </w:tcPr>
          <w:p w:rsidR="003F61F8" w:rsidRPr="0092224E" w:rsidRDefault="003F61F8" w:rsidP="003F61F8">
            <w:pPr>
              <w:rPr>
                <w:rFonts w:cs="Times New Roman"/>
                <w:color w:val="000000" w:themeColor="text1"/>
                <w:sz w:val="22"/>
              </w:rPr>
            </w:pPr>
            <w:r w:rsidRPr="0092224E">
              <w:rPr>
                <w:rFonts w:cs="Times New Roman"/>
                <w:color w:val="000000" w:themeColor="text1"/>
                <w:sz w:val="22"/>
              </w:rPr>
              <w:t>Auto pārklājs</w:t>
            </w:r>
          </w:p>
          <w:p w:rsidR="003F61F8" w:rsidRPr="0092224E" w:rsidRDefault="003F61F8" w:rsidP="003F61F8">
            <w:pPr>
              <w:rPr>
                <w:rFonts w:cs="Times New Roman"/>
                <w:color w:val="FF0000"/>
                <w:sz w:val="22"/>
              </w:rPr>
            </w:pPr>
            <w:r w:rsidRPr="0092224E">
              <w:rPr>
                <w:rFonts w:cs="Times New Roman"/>
                <w:color w:val="FF0000"/>
                <w:sz w:val="22"/>
              </w:rPr>
              <w:t>MODUĻA "Tehniskā servisa organizācija"</w:t>
            </w:r>
          </w:p>
          <w:p w:rsidR="003F61F8" w:rsidRPr="0092224E" w:rsidRDefault="003F61F8" w:rsidP="003F61F8">
            <w:pPr>
              <w:rPr>
                <w:rFonts w:cs="Times New Roman"/>
                <w:color w:val="FF0000"/>
                <w:sz w:val="22"/>
              </w:rPr>
            </w:pPr>
            <w:r w:rsidRPr="0092224E">
              <w:rPr>
                <w:rFonts w:cs="Times New Roman"/>
                <w:color w:val="FF0000"/>
                <w:sz w:val="22"/>
              </w:rPr>
              <w:t>ĪSTENOŠANAI</w:t>
            </w:r>
          </w:p>
          <w:p w:rsidR="003F61F8" w:rsidRPr="0092224E" w:rsidRDefault="003F61F8" w:rsidP="003F61F8">
            <w:pPr>
              <w:rPr>
                <w:rFonts w:cs="Times New Roman"/>
                <w:color w:val="000000" w:themeColor="text1"/>
                <w:sz w:val="22"/>
              </w:rPr>
            </w:pPr>
          </w:p>
        </w:tc>
        <w:tc>
          <w:tcPr>
            <w:tcW w:w="3330" w:type="dxa"/>
            <w:tcBorders>
              <w:top w:val="single" w:sz="4" w:space="0" w:color="auto"/>
              <w:left w:val="single" w:sz="4" w:space="0" w:color="auto"/>
              <w:bottom w:val="single" w:sz="4" w:space="0" w:color="auto"/>
              <w:right w:val="single" w:sz="4" w:space="0" w:color="auto"/>
            </w:tcBorders>
            <w:hideMark/>
          </w:tcPr>
          <w:p w:rsidR="003F61F8" w:rsidRPr="0092224E" w:rsidRDefault="003F61F8" w:rsidP="003F61F8">
            <w:pPr>
              <w:rPr>
                <w:rFonts w:cs="Times New Roman"/>
                <w:color w:val="000000" w:themeColor="text1"/>
                <w:sz w:val="22"/>
              </w:rPr>
            </w:pPr>
            <w:proofErr w:type="spellStart"/>
            <w:r w:rsidRPr="0092224E">
              <w:rPr>
                <w:rFonts w:cs="Times New Roman"/>
                <w:color w:val="000000" w:themeColor="text1"/>
                <w:sz w:val="22"/>
              </w:rPr>
              <w:t>Unitec</w:t>
            </w:r>
            <w:proofErr w:type="spellEnd"/>
            <w:r w:rsidRPr="0092224E">
              <w:rPr>
                <w:rFonts w:cs="Times New Roman"/>
                <w:color w:val="000000" w:themeColor="text1"/>
                <w:sz w:val="22"/>
              </w:rPr>
              <w:t>/l/</w:t>
            </w:r>
            <w:proofErr w:type="spellStart"/>
            <w:r w:rsidRPr="0092224E">
              <w:rPr>
                <w:rFonts w:cs="Times New Roman"/>
                <w:color w:val="000000" w:themeColor="text1"/>
                <w:sz w:val="22"/>
              </w:rPr>
              <w:t>xl</w:t>
            </w:r>
            <w:proofErr w:type="spellEnd"/>
            <w:r w:rsidRPr="0092224E">
              <w:rPr>
                <w:rFonts w:cs="Times New Roman"/>
                <w:color w:val="000000" w:themeColor="text1"/>
                <w:sz w:val="22"/>
              </w:rPr>
              <w:t>/193x550x115cm</w:t>
            </w:r>
          </w:p>
        </w:tc>
        <w:tc>
          <w:tcPr>
            <w:tcW w:w="1710" w:type="dxa"/>
            <w:tcBorders>
              <w:top w:val="single" w:sz="4" w:space="0" w:color="auto"/>
              <w:left w:val="single" w:sz="4" w:space="0" w:color="auto"/>
              <w:bottom w:val="single" w:sz="4" w:space="0" w:color="auto"/>
              <w:right w:val="single" w:sz="4" w:space="0" w:color="auto"/>
            </w:tcBorders>
            <w:hideMark/>
          </w:tcPr>
          <w:p w:rsidR="003F61F8" w:rsidRPr="0092224E" w:rsidRDefault="003F61F8" w:rsidP="003F61F8">
            <w:pPr>
              <w:jc w:val="center"/>
              <w:rPr>
                <w:rFonts w:cs="Times New Roman"/>
                <w:sz w:val="22"/>
              </w:rPr>
            </w:pPr>
            <w:proofErr w:type="spellStart"/>
            <w:r w:rsidRPr="0092224E">
              <w:rPr>
                <w:rFonts w:cs="Times New Roman"/>
                <w:sz w:val="22"/>
              </w:rPr>
              <w:t>gab</w:t>
            </w:r>
            <w:proofErr w:type="spellEnd"/>
          </w:p>
        </w:tc>
        <w:tc>
          <w:tcPr>
            <w:tcW w:w="1530" w:type="dxa"/>
            <w:tcBorders>
              <w:top w:val="single" w:sz="4" w:space="0" w:color="auto"/>
              <w:left w:val="single" w:sz="4" w:space="0" w:color="auto"/>
              <w:bottom w:val="single" w:sz="4" w:space="0" w:color="auto"/>
              <w:right w:val="single" w:sz="4" w:space="0" w:color="auto"/>
            </w:tcBorders>
            <w:hideMark/>
          </w:tcPr>
          <w:p w:rsidR="003F61F8" w:rsidRPr="0092224E" w:rsidRDefault="003F61F8" w:rsidP="003F61F8">
            <w:pPr>
              <w:jc w:val="center"/>
              <w:rPr>
                <w:rFonts w:cs="Times New Roman"/>
                <w:sz w:val="22"/>
              </w:rPr>
            </w:pPr>
            <w:r w:rsidRPr="0092224E">
              <w:rPr>
                <w:rFonts w:cs="Times New Roman"/>
                <w:sz w:val="22"/>
              </w:rPr>
              <w:t>2</w:t>
            </w:r>
          </w:p>
        </w:tc>
      </w:tr>
      <w:tr w:rsidR="003F61F8" w:rsidRPr="0092224E" w:rsidTr="003F61F8">
        <w:tc>
          <w:tcPr>
            <w:tcW w:w="810" w:type="dxa"/>
            <w:tcBorders>
              <w:top w:val="single" w:sz="4" w:space="0" w:color="auto"/>
              <w:left w:val="single" w:sz="4" w:space="0" w:color="auto"/>
              <w:bottom w:val="single" w:sz="4" w:space="0" w:color="auto"/>
              <w:right w:val="single" w:sz="4" w:space="0" w:color="auto"/>
            </w:tcBorders>
          </w:tcPr>
          <w:p w:rsidR="003F61F8" w:rsidRPr="0092224E" w:rsidRDefault="003F61F8" w:rsidP="0045378F">
            <w:pPr>
              <w:numPr>
                <w:ilvl w:val="0"/>
                <w:numId w:val="17"/>
              </w:numPr>
              <w:contextualSpacing/>
              <w:jc w:val="left"/>
              <w:rPr>
                <w:rFonts w:cs="Times New Roman"/>
                <w:sz w:val="22"/>
              </w:rPr>
            </w:pPr>
          </w:p>
        </w:tc>
        <w:tc>
          <w:tcPr>
            <w:tcW w:w="2430" w:type="dxa"/>
            <w:tcBorders>
              <w:top w:val="single" w:sz="4" w:space="0" w:color="auto"/>
              <w:left w:val="single" w:sz="4" w:space="0" w:color="auto"/>
              <w:bottom w:val="single" w:sz="4" w:space="0" w:color="auto"/>
              <w:right w:val="single" w:sz="4" w:space="0" w:color="auto"/>
            </w:tcBorders>
            <w:hideMark/>
          </w:tcPr>
          <w:p w:rsidR="003F61F8" w:rsidRPr="0092224E" w:rsidRDefault="003F61F8" w:rsidP="003F61F8">
            <w:pPr>
              <w:rPr>
                <w:rFonts w:cs="Times New Roman"/>
                <w:color w:val="000000" w:themeColor="text1"/>
                <w:sz w:val="22"/>
              </w:rPr>
            </w:pPr>
            <w:r w:rsidRPr="0092224E">
              <w:rPr>
                <w:rFonts w:cs="Times New Roman"/>
                <w:color w:val="000000" w:themeColor="text1"/>
                <w:sz w:val="22"/>
              </w:rPr>
              <w:t>Auto pārklājs</w:t>
            </w:r>
          </w:p>
          <w:p w:rsidR="003F61F8" w:rsidRPr="0092224E" w:rsidRDefault="003F61F8" w:rsidP="003F61F8">
            <w:pPr>
              <w:rPr>
                <w:rFonts w:cs="Times New Roman"/>
                <w:color w:val="FF0000"/>
                <w:sz w:val="22"/>
              </w:rPr>
            </w:pPr>
            <w:r w:rsidRPr="0092224E">
              <w:rPr>
                <w:rFonts w:cs="Times New Roman"/>
                <w:color w:val="FF0000"/>
                <w:sz w:val="22"/>
              </w:rPr>
              <w:t>MODUĻA "Tehniskā servisa organizācija"</w:t>
            </w:r>
          </w:p>
          <w:p w:rsidR="003F61F8" w:rsidRPr="0092224E" w:rsidRDefault="003F61F8" w:rsidP="003F61F8">
            <w:pPr>
              <w:rPr>
                <w:rFonts w:cs="Times New Roman"/>
                <w:color w:val="000000" w:themeColor="text1"/>
                <w:sz w:val="22"/>
              </w:rPr>
            </w:pPr>
            <w:r w:rsidRPr="0092224E">
              <w:rPr>
                <w:rFonts w:cs="Times New Roman"/>
                <w:color w:val="000000" w:themeColor="text1"/>
                <w:sz w:val="22"/>
              </w:rPr>
              <w:t>ĪSTENOŠANAI</w:t>
            </w:r>
          </w:p>
        </w:tc>
        <w:tc>
          <w:tcPr>
            <w:tcW w:w="3330" w:type="dxa"/>
            <w:tcBorders>
              <w:top w:val="single" w:sz="4" w:space="0" w:color="auto"/>
              <w:left w:val="single" w:sz="4" w:space="0" w:color="auto"/>
              <w:bottom w:val="single" w:sz="4" w:space="0" w:color="auto"/>
              <w:right w:val="single" w:sz="4" w:space="0" w:color="auto"/>
            </w:tcBorders>
            <w:hideMark/>
          </w:tcPr>
          <w:p w:rsidR="003F61F8" w:rsidRPr="0092224E" w:rsidRDefault="003F61F8" w:rsidP="003F61F8">
            <w:pPr>
              <w:rPr>
                <w:rFonts w:cs="Times New Roman"/>
                <w:color w:val="000000" w:themeColor="text1"/>
                <w:sz w:val="22"/>
              </w:rPr>
            </w:pPr>
            <w:proofErr w:type="spellStart"/>
            <w:r w:rsidRPr="0092224E">
              <w:rPr>
                <w:rFonts w:cs="Times New Roman"/>
                <w:color w:val="000000" w:themeColor="text1"/>
                <w:sz w:val="22"/>
              </w:rPr>
              <w:t>Unitec</w:t>
            </w:r>
            <w:proofErr w:type="spellEnd"/>
            <w:r w:rsidRPr="0092224E">
              <w:rPr>
                <w:rFonts w:cs="Times New Roman"/>
                <w:color w:val="000000" w:themeColor="text1"/>
                <w:sz w:val="22"/>
              </w:rPr>
              <w:t>/s/m/180x460x115cm</w:t>
            </w:r>
          </w:p>
        </w:tc>
        <w:tc>
          <w:tcPr>
            <w:tcW w:w="1710" w:type="dxa"/>
            <w:tcBorders>
              <w:top w:val="single" w:sz="4" w:space="0" w:color="auto"/>
              <w:left w:val="single" w:sz="4" w:space="0" w:color="auto"/>
              <w:bottom w:val="single" w:sz="4" w:space="0" w:color="auto"/>
              <w:right w:val="single" w:sz="4" w:space="0" w:color="auto"/>
            </w:tcBorders>
            <w:hideMark/>
          </w:tcPr>
          <w:p w:rsidR="003F61F8" w:rsidRPr="0092224E" w:rsidRDefault="003F61F8" w:rsidP="003F61F8">
            <w:pPr>
              <w:jc w:val="center"/>
              <w:rPr>
                <w:rFonts w:cs="Times New Roman"/>
                <w:sz w:val="22"/>
              </w:rPr>
            </w:pPr>
            <w:proofErr w:type="spellStart"/>
            <w:r w:rsidRPr="0092224E">
              <w:rPr>
                <w:rFonts w:cs="Times New Roman"/>
                <w:sz w:val="22"/>
              </w:rPr>
              <w:t>gab</w:t>
            </w:r>
            <w:proofErr w:type="spellEnd"/>
          </w:p>
        </w:tc>
        <w:tc>
          <w:tcPr>
            <w:tcW w:w="1530" w:type="dxa"/>
            <w:tcBorders>
              <w:top w:val="single" w:sz="4" w:space="0" w:color="auto"/>
              <w:left w:val="single" w:sz="4" w:space="0" w:color="auto"/>
              <w:bottom w:val="single" w:sz="4" w:space="0" w:color="auto"/>
              <w:right w:val="single" w:sz="4" w:space="0" w:color="auto"/>
            </w:tcBorders>
            <w:hideMark/>
          </w:tcPr>
          <w:p w:rsidR="003F61F8" w:rsidRPr="0092224E" w:rsidRDefault="003F61F8" w:rsidP="003F61F8">
            <w:pPr>
              <w:jc w:val="center"/>
              <w:rPr>
                <w:rFonts w:cs="Times New Roman"/>
                <w:sz w:val="22"/>
              </w:rPr>
            </w:pPr>
            <w:r w:rsidRPr="0092224E">
              <w:rPr>
                <w:rFonts w:cs="Times New Roman"/>
                <w:sz w:val="22"/>
              </w:rPr>
              <w:t>1</w:t>
            </w:r>
          </w:p>
        </w:tc>
      </w:tr>
    </w:tbl>
    <w:p w:rsidR="003F61F8" w:rsidRDefault="003F61F8" w:rsidP="003F61F8">
      <w:pPr>
        <w:rPr>
          <w:lang w:val="en-US"/>
        </w:rPr>
      </w:pPr>
    </w:p>
    <w:p w:rsidR="003F61F8" w:rsidRDefault="00A66AC8" w:rsidP="0045378F">
      <w:pPr>
        <w:numPr>
          <w:ilvl w:val="1"/>
          <w:numId w:val="16"/>
        </w:numPr>
        <w:ind w:hanging="720"/>
        <w:contextualSpacing/>
        <w:jc w:val="left"/>
        <w:rPr>
          <w:rFonts w:cs="Times New Roman"/>
          <w:b/>
          <w:sz w:val="22"/>
        </w:rPr>
      </w:pPr>
      <w:r>
        <w:rPr>
          <w:rFonts w:cs="Times New Roman"/>
          <w:b/>
          <w:sz w:val="22"/>
        </w:rPr>
        <w:t>3</w:t>
      </w:r>
      <w:r w:rsidR="003F61F8">
        <w:rPr>
          <w:rFonts w:cs="Times New Roman"/>
          <w:b/>
          <w:sz w:val="22"/>
        </w:rPr>
        <w:t xml:space="preserve"> daļa "</w:t>
      </w:r>
      <w:r w:rsidR="003F61F8">
        <w:rPr>
          <w:rFonts w:eastAsia="Calibri" w:cs="Times New Roman"/>
          <w:b/>
          <w:szCs w:val="24"/>
        </w:rPr>
        <w:t>Datorsistēmu tehniķis - 1</w:t>
      </w:r>
      <w:r w:rsidR="003F61F8">
        <w:rPr>
          <w:rFonts w:cs="Times New Roman"/>
          <w:b/>
          <w:sz w:val="22"/>
        </w:rPr>
        <w:t>":</w:t>
      </w:r>
    </w:p>
    <w:p w:rsidR="003F61F8" w:rsidRDefault="003F61F8" w:rsidP="003F61F8">
      <w:pPr>
        <w:jc w:val="center"/>
        <w:rPr>
          <w:rFonts w:eastAsia="Calibri" w:cs="Times New Roman"/>
          <w:b/>
          <w:szCs w:val="24"/>
        </w:rPr>
      </w:pPr>
    </w:p>
    <w:tbl>
      <w:tblPr>
        <w:tblStyle w:val="Reatabula"/>
        <w:tblW w:w="9704" w:type="dxa"/>
        <w:tblInd w:w="-162" w:type="dxa"/>
        <w:tblLayout w:type="fixed"/>
        <w:tblLook w:val="04A0" w:firstRow="1" w:lastRow="0" w:firstColumn="1" w:lastColumn="0" w:noHBand="0" w:noVBand="1"/>
      </w:tblPr>
      <w:tblGrid>
        <w:gridCol w:w="805"/>
        <w:gridCol w:w="6786"/>
        <w:gridCol w:w="1261"/>
        <w:gridCol w:w="852"/>
      </w:tblGrid>
      <w:tr w:rsidR="003F61F8" w:rsidTr="003F61F8">
        <w:trPr>
          <w:trHeight w:val="504"/>
        </w:trPr>
        <w:tc>
          <w:tcPr>
            <w:tcW w:w="805"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rsidR="003F61F8" w:rsidRDefault="003F61F8" w:rsidP="003F61F8">
            <w:pPr>
              <w:autoSpaceDE w:val="0"/>
              <w:autoSpaceDN w:val="0"/>
              <w:adjustRightInd w:val="0"/>
              <w:jc w:val="center"/>
              <w:rPr>
                <w:rFonts w:eastAsia="Calibri" w:cs="Times New Roman"/>
                <w:b/>
                <w:color w:val="000000"/>
                <w:sz w:val="20"/>
                <w:szCs w:val="20"/>
              </w:rPr>
            </w:pPr>
            <w:proofErr w:type="spellStart"/>
            <w:r>
              <w:rPr>
                <w:rFonts w:eastAsia="Calibri" w:cs="Times New Roman"/>
                <w:b/>
                <w:color w:val="000000"/>
                <w:sz w:val="20"/>
                <w:szCs w:val="20"/>
              </w:rPr>
              <w:t>Nr</w:t>
            </w:r>
            <w:proofErr w:type="spellEnd"/>
            <w:r>
              <w:rPr>
                <w:rFonts w:eastAsia="Calibri" w:cs="Times New Roman"/>
                <w:b/>
                <w:color w:val="000000"/>
                <w:sz w:val="20"/>
                <w:szCs w:val="20"/>
              </w:rPr>
              <w:t>.</w:t>
            </w:r>
          </w:p>
          <w:p w:rsidR="003F61F8" w:rsidRDefault="003F61F8" w:rsidP="003F61F8">
            <w:pPr>
              <w:jc w:val="center"/>
              <w:rPr>
                <w:rFonts w:cs="Times New Roman"/>
                <w:b/>
                <w:sz w:val="20"/>
                <w:szCs w:val="20"/>
              </w:rPr>
            </w:pPr>
            <w:r>
              <w:rPr>
                <w:rFonts w:eastAsia="Calibri" w:cs="Times New Roman"/>
                <w:b/>
                <w:sz w:val="20"/>
                <w:szCs w:val="20"/>
              </w:rPr>
              <w:t>p. k.</w:t>
            </w:r>
          </w:p>
        </w:tc>
        <w:tc>
          <w:tcPr>
            <w:tcW w:w="678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3F61F8" w:rsidRDefault="003F61F8" w:rsidP="003F61F8">
            <w:pPr>
              <w:jc w:val="center"/>
              <w:rPr>
                <w:rFonts w:cs="Times New Roman"/>
                <w:b/>
                <w:sz w:val="20"/>
                <w:szCs w:val="20"/>
              </w:rPr>
            </w:pPr>
            <w:r>
              <w:rPr>
                <w:rFonts w:eastAsia="Calibri" w:cs="Times New Roman"/>
                <w:b/>
                <w:sz w:val="20"/>
                <w:szCs w:val="20"/>
              </w:rPr>
              <w:t>Preces nosaukums</w:t>
            </w:r>
          </w:p>
        </w:tc>
        <w:tc>
          <w:tcPr>
            <w:tcW w:w="126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3F61F8" w:rsidRDefault="003F61F8" w:rsidP="003F61F8">
            <w:pPr>
              <w:jc w:val="center"/>
              <w:rPr>
                <w:rFonts w:cs="Times New Roman"/>
                <w:b/>
                <w:sz w:val="20"/>
                <w:szCs w:val="20"/>
              </w:rPr>
            </w:pPr>
            <w:r>
              <w:rPr>
                <w:rFonts w:eastAsia="Calibri" w:cs="Times New Roman"/>
                <w:b/>
                <w:sz w:val="20"/>
                <w:szCs w:val="20"/>
              </w:rPr>
              <w:t>Mērvienība</w:t>
            </w:r>
          </w:p>
        </w:tc>
        <w:tc>
          <w:tcPr>
            <w:tcW w:w="85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3F61F8" w:rsidRDefault="003F61F8" w:rsidP="003F61F8">
            <w:pPr>
              <w:jc w:val="center"/>
              <w:rPr>
                <w:rFonts w:cs="Times New Roman"/>
                <w:b/>
                <w:sz w:val="20"/>
                <w:szCs w:val="20"/>
              </w:rPr>
            </w:pPr>
            <w:r>
              <w:rPr>
                <w:rFonts w:cs="Times New Roman"/>
                <w:b/>
                <w:sz w:val="20"/>
                <w:szCs w:val="20"/>
              </w:rPr>
              <w:t>Daudzums</w:t>
            </w:r>
          </w:p>
        </w:tc>
      </w:tr>
      <w:tr w:rsidR="003F61F8" w:rsidTr="003F61F8">
        <w:trPr>
          <w:trHeight w:val="247"/>
        </w:trPr>
        <w:tc>
          <w:tcPr>
            <w:tcW w:w="805" w:type="dxa"/>
            <w:tcBorders>
              <w:top w:val="single" w:sz="4" w:space="0" w:color="auto"/>
              <w:left w:val="single" w:sz="4" w:space="0" w:color="auto"/>
              <w:bottom w:val="single" w:sz="4" w:space="0" w:color="auto"/>
              <w:right w:val="single" w:sz="4" w:space="0" w:color="auto"/>
            </w:tcBorders>
          </w:tcPr>
          <w:p w:rsidR="003F61F8" w:rsidRDefault="003F61F8" w:rsidP="0045378F">
            <w:pPr>
              <w:numPr>
                <w:ilvl w:val="0"/>
                <w:numId w:val="9"/>
              </w:numPr>
              <w:ind w:left="0" w:firstLine="0"/>
              <w:contextualSpacing/>
              <w:jc w:val="left"/>
              <w:rPr>
                <w:rFonts w:cs="Times New Roman"/>
                <w:sz w:val="20"/>
                <w:szCs w:val="20"/>
              </w:rPr>
            </w:pPr>
          </w:p>
        </w:tc>
        <w:tc>
          <w:tcPr>
            <w:tcW w:w="6786" w:type="dxa"/>
            <w:tcBorders>
              <w:top w:val="single" w:sz="4" w:space="0" w:color="auto"/>
              <w:left w:val="single" w:sz="4" w:space="0" w:color="auto"/>
              <w:bottom w:val="single" w:sz="4" w:space="0" w:color="auto"/>
              <w:right w:val="single" w:sz="4" w:space="0" w:color="auto"/>
            </w:tcBorders>
            <w:vAlign w:val="center"/>
            <w:hideMark/>
          </w:tcPr>
          <w:p w:rsidR="003F61F8" w:rsidRDefault="003F61F8" w:rsidP="003F61F8">
            <w:pPr>
              <w:rPr>
                <w:rFonts w:cs="Times New Roman"/>
                <w:sz w:val="20"/>
                <w:szCs w:val="20"/>
              </w:rPr>
            </w:pPr>
            <w:r>
              <w:rPr>
                <w:rFonts w:cs="Times New Roman"/>
                <w:sz w:val="20"/>
                <w:szCs w:val="20"/>
              </w:rPr>
              <w:t>Iekšējais HDD disks 1TB 3.5'' SATA 6Gb/s, 7200RPM, 64MB</w:t>
            </w:r>
          </w:p>
        </w:tc>
        <w:tc>
          <w:tcPr>
            <w:tcW w:w="1261" w:type="dxa"/>
            <w:tcBorders>
              <w:top w:val="single" w:sz="4" w:space="0" w:color="auto"/>
              <w:left w:val="single" w:sz="4" w:space="0" w:color="auto"/>
              <w:bottom w:val="single" w:sz="4" w:space="0" w:color="auto"/>
              <w:right w:val="single" w:sz="4" w:space="0" w:color="auto"/>
            </w:tcBorders>
            <w:vAlign w:val="center"/>
            <w:hideMark/>
          </w:tcPr>
          <w:p w:rsidR="003F61F8" w:rsidRDefault="003F61F8" w:rsidP="003F61F8">
            <w:pPr>
              <w:jc w:val="center"/>
              <w:rPr>
                <w:rFonts w:cs="Times New Roman"/>
                <w:sz w:val="20"/>
                <w:szCs w:val="20"/>
              </w:rPr>
            </w:pPr>
            <w:proofErr w:type="spellStart"/>
            <w:r>
              <w:rPr>
                <w:rFonts w:cs="Times New Roman"/>
                <w:sz w:val="20"/>
                <w:szCs w:val="20"/>
              </w:rPr>
              <w:t>gb</w:t>
            </w:r>
            <w:proofErr w:type="spellEnd"/>
            <w:r>
              <w:rPr>
                <w:rFonts w:cs="Times New Roman"/>
                <w:sz w:val="20"/>
                <w:szCs w:val="20"/>
              </w:rPr>
              <w:t>.</w:t>
            </w:r>
          </w:p>
        </w:tc>
        <w:tc>
          <w:tcPr>
            <w:tcW w:w="852" w:type="dxa"/>
            <w:tcBorders>
              <w:top w:val="single" w:sz="4" w:space="0" w:color="auto"/>
              <w:left w:val="single" w:sz="4" w:space="0" w:color="auto"/>
              <w:bottom w:val="single" w:sz="4" w:space="0" w:color="auto"/>
              <w:right w:val="single" w:sz="4" w:space="0" w:color="auto"/>
            </w:tcBorders>
            <w:vAlign w:val="center"/>
            <w:hideMark/>
          </w:tcPr>
          <w:p w:rsidR="003F61F8" w:rsidRDefault="003F61F8" w:rsidP="003F61F8">
            <w:pPr>
              <w:jc w:val="center"/>
              <w:rPr>
                <w:rFonts w:cs="Times New Roman"/>
                <w:sz w:val="20"/>
                <w:szCs w:val="20"/>
              </w:rPr>
            </w:pPr>
            <w:r>
              <w:rPr>
                <w:rFonts w:cs="Times New Roman"/>
                <w:sz w:val="20"/>
                <w:szCs w:val="20"/>
              </w:rPr>
              <w:t>30</w:t>
            </w:r>
          </w:p>
        </w:tc>
      </w:tr>
      <w:tr w:rsidR="003F61F8" w:rsidTr="003F61F8">
        <w:trPr>
          <w:trHeight w:val="247"/>
        </w:trPr>
        <w:tc>
          <w:tcPr>
            <w:tcW w:w="805" w:type="dxa"/>
            <w:tcBorders>
              <w:top w:val="single" w:sz="4" w:space="0" w:color="auto"/>
              <w:left w:val="single" w:sz="4" w:space="0" w:color="auto"/>
              <w:bottom w:val="single" w:sz="4" w:space="0" w:color="auto"/>
              <w:right w:val="single" w:sz="4" w:space="0" w:color="auto"/>
            </w:tcBorders>
          </w:tcPr>
          <w:p w:rsidR="003F61F8" w:rsidRDefault="003F61F8" w:rsidP="0045378F">
            <w:pPr>
              <w:numPr>
                <w:ilvl w:val="0"/>
                <w:numId w:val="9"/>
              </w:numPr>
              <w:ind w:left="0" w:firstLine="0"/>
              <w:contextualSpacing/>
              <w:jc w:val="left"/>
              <w:rPr>
                <w:rFonts w:cs="Times New Roman"/>
                <w:sz w:val="20"/>
                <w:szCs w:val="20"/>
              </w:rPr>
            </w:pPr>
          </w:p>
        </w:tc>
        <w:tc>
          <w:tcPr>
            <w:tcW w:w="6786" w:type="dxa"/>
            <w:tcBorders>
              <w:top w:val="single" w:sz="4" w:space="0" w:color="auto"/>
              <w:left w:val="single" w:sz="4" w:space="0" w:color="auto"/>
              <w:bottom w:val="single" w:sz="4" w:space="0" w:color="auto"/>
              <w:right w:val="single" w:sz="4" w:space="0" w:color="auto"/>
            </w:tcBorders>
            <w:vAlign w:val="center"/>
            <w:hideMark/>
          </w:tcPr>
          <w:p w:rsidR="003F61F8" w:rsidRDefault="003F61F8" w:rsidP="003F61F8">
            <w:pPr>
              <w:rPr>
                <w:rFonts w:cs="Times New Roman"/>
                <w:sz w:val="20"/>
                <w:szCs w:val="20"/>
              </w:rPr>
            </w:pPr>
            <w:r>
              <w:rPr>
                <w:rFonts w:cs="Times New Roman"/>
                <w:sz w:val="20"/>
                <w:szCs w:val="20"/>
              </w:rPr>
              <w:t>Iekšējais SSD disks 1TB 2.5'' SATAIII 6GB/s, 550MB/s, 520MB/s</w:t>
            </w:r>
          </w:p>
        </w:tc>
        <w:tc>
          <w:tcPr>
            <w:tcW w:w="1261" w:type="dxa"/>
            <w:tcBorders>
              <w:top w:val="single" w:sz="4" w:space="0" w:color="auto"/>
              <w:left w:val="single" w:sz="4" w:space="0" w:color="auto"/>
              <w:bottom w:val="single" w:sz="4" w:space="0" w:color="auto"/>
              <w:right w:val="single" w:sz="4" w:space="0" w:color="auto"/>
            </w:tcBorders>
            <w:vAlign w:val="center"/>
            <w:hideMark/>
          </w:tcPr>
          <w:p w:rsidR="003F61F8" w:rsidRDefault="003F61F8" w:rsidP="003F61F8">
            <w:pPr>
              <w:jc w:val="center"/>
              <w:rPr>
                <w:rFonts w:cs="Times New Roman"/>
                <w:sz w:val="20"/>
                <w:szCs w:val="20"/>
              </w:rPr>
            </w:pPr>
            <w:proofErr w:type="spellStart"/>
            <w:r>
              <w:rPr>
                <w:rFonts w:cs="Times New Roman"/>
                <w:sz w:val="20"/>
                <w:szCs w:val="20"/>
              </w:rPr>
              <w:t>gb</w:t>
            </w:r>
            <w:proofErr w:type="spellEnd"/>
            <w:r>
              <w:rPr>
                <w:rFonts w:cs="Times New Roman"/>
                <w:sz w:val="20"/>
                <w:szCs w:val="20"/>
              </w:rPr>
              <w:t>.</w:t>
            </w:r>
          </w:p>
        </w:tc>
        <w:tc>
          <w:tcPr>
            <w:tcW w:w="852" w:type="dxa"/>
            <w:tcBorders>
              <w:top w:val="single" w:sz="4" w:space="0" w:color="auto"/>
              <w:left w:val="single" w:sz="4" w:space="0" w:color="auto"/>
              <w:bottom w:val="single" w:sz="4" w:space="0" w:color="auto"/>
              <w:right w:val="single" w:sz="4" w:space="0" w:color="auto"/>
            </w:tcBorders>
            <w:vAlign w:val="center"/>
            <w:hideMark/>
          </w:tcPr>
          <w:p w:rsidR="003F61F8" w:rsidRDefault="003F61F8" w:rsidP="003F61F8">
            <w:pPr>
              <w:jc w:val="center"/>
              <w:rPr>
                <w:rFonts w:cs="Times New Roman"/>
                <w:sz w:val="20"/>
                <w:szCs w:val="20"/>
              </w:rPr>
            </w:pPr>
            <w:r>
              <w:rPr>
                <w:rFonts w:cs="Times New Roman"/>
                <w:sz w:val="20"/>
                <w:szCs w:val="20"/>
              </w:rPr>
              <w:t>3</w:t>
            </w:r>
          </w:p>
        </w:tc>
      </w:tr>
      <w:tr w:rsidR="003F61F8" w:rsidTr="003F61F8">
        <w:trPr>
          <w:trHeight w:val="258"/>
        </w:trPr>
        <w:tc>
          <w:tcPr>
            <w:tcW w:w="805" w:type="dxa"/>
            <w:tcBorders>
              <w:top w:val="single" w:sz="4" w:space="0" w:color="auto"/>
              <w:left w:val="single" w:sz="4" w:space="0" w:color="auto"/>
              <w:bottom w:val="single" w:sz="4" w:space="0" w:color="auto"/>
              <w:right w:val="single" w:sz="4" w:space="0" w:color="auto"/>
            </w:tcBorders>
          </w:tcPr>
          <w:p w:rsidR="003F61F8" w:rsidRDefault="003F61F8" w:rsidP="0045378F">
            <w:pPr>
              <w:numPr>
                <w:ilvl w:val="0"/>
                <w:numId w:val="9"/>
              </w:numPr>
              <w:ind w:left="0" w:firstLine="0"/>
              <w:contextualSpacing/>
              <w:jc w:val="left"/>
              <w:rPr>
                <w:rFonts w:cs="Times New Roman"/>
                <w:sz w:val="20"/>
                <w:szCs w:val="20"/>
              </w:rPr>
            </w:pPr>
          </w:p>
        </w:tc>
        <w:tc>
          <w:tcPr>
            <w:tcW w:w="6786" w:type="dxa"/>
            <w:tcBorders>
              <w:top w:val="single" w:sz="4" w:space="0" w:color="auto"/>
              <w:left w:val="single" w:sz="4" w:space="0" w:color="auto"/>
              <w:bottom w:val="single" w:sz="4" w:space="0" w:color="auto"/>
              <w:right w:val="single" w:sz="4" w:space="0" w:color="auto"/>
            </w:tcBorders>
            <w:vAlign w:val="center"/>
            <w:hideMark/>
          </w:tcPr>
          <w:p w:rsidR="003F61F8" w:rsidRDefault="003F61F8" w:rsidP="003F61F8">
            <w:pPr>
              <w:rPr>
                <w:rFonts w:cs="Times New Roman"/>
                <w:sz w:val="20"/>
                <w:szCs w:val="20"/>
              </w:rPr>
            </w:pPr>
            <w:r>
              <w:rPr>
                <w:rFonts w:cs="Times New Roman"/>
                <w:sz w:val="20"/>
                <w:szCs w:val="20"/>
              </w:rPr>
              <w:t>Iekšējais SSD disks 240GB 2.5'' SATAIII 6GB/s, 550MB/s, 520MB/s</w:t>
            </w:r>
          </w:p>
        </w:tc>
        <w:tc>
          <w:tcPr>
            <w:tcW w:w="1261" w:type="dxa"/>
            <w:tcBorders>
              <w:top w:val="single" w:sz="4" w:space="0" w:color="auto"/>
              <w:left w:val="single" w:sz="4" w:space="0" w:color="auto"/>
              <w:bottom w:val="single" w:sz="4" w:space="0" w:color="auto"/>
              <w:right w:val="single" w:sz="4" w:space="0" w:color="auto"/>
            </w:tcBorders>
            <w:vAlign w:val="center"/>
            <w:hideMark/>
          </w:tcPr>
          <w:p w:rsidR="003F61F8" w:rsidRDefault="003F61F8" w:rsidP="003F61F8">
            <w:pPr>
              <w:jc w:val="center"/>
              <w:rPr>
                <w:rFonts w:cs="Times New Roman"/>
                <w:sz w:val="20"/>
                <w:szCs w:val="20"/>
              </w:rPr>
            </w:pPr>
            <w:proofErr w:type="spellStart"/>
            <w:r>
              <w:rPr>
                <w:rFonts w:cs="Times New Roman"/>
                <w:sz w:val="20"/>
                <w:szCs w:val="20"/>
              </w:rPr>
              <w:t>gb</w:t>
            </w:r>
            <w:proofErr w:type="spellEnd"/>
            <w:r>
              <w:rPr>
                <w:rFonts w:cs="Times New Roman"/>
                <w:sz w:val="20"/>
                <w:szCs w:val="20"/>
              </w:rPr>
              <w:t>.</w:t>
            </w:r>
          </w:p>
        </w:tc>
        <w:tc>
          <w:tcPr>
            <w:tcW w:w="852" w:type="dxa"/>
            <w:tcBorders>
              <w:top w:val="single" w:sz="4" w:space="0" w:color="auto"/>
              <w:left w:val="single" w:sz="4" w:space="0" w:color="auto"/>
              <w:bottom w:val="single" w:sz="4" w:space="0" w:color="auto"/>
              <w:right w:val="single" w:sz="4" w:space="0" w:color="auto"/>
            </w:tcBorders>
            <w:vAlign w:val="center"/>
            <w:hideMark/>
          </w:tcPr>
          <w:p w:rsidR="003F61F8" w:rsidRDefault="003F61F8" w:rsidP="003F61F8">
            <w:pPr>
              <w:jc w:val="center"/>
              <w:rPr>
                <w:rFonts w:cs="Times New Roman"/>
                <w:sz w:val="20"/>
                <w:szCs w:val="20"/>
              </w:rPr>
            </w:pPr>
            <w:r>
              <w:rPr>
                <w:rFonts w:cs="Times New Roman"/>
                <w:sz w:val="20"/>
                <w:szCs w:val="20"/>
              </w:rPr>
              <w:t>10</w:t>
            </w:r>
          </w:p>
        </w:tc>
      </w:tr>
      <w:tr w:rsidR="003F61F8" w:rsidTr="003F61F8">
        <w:trPr>
          <w:trHeight w:val="247"/>
        </w:trPr>
        <w:tc>
          <w:tcPr>
            <w:tcW w:w="805" w:type="dxa"/>
            <w:tcBorders>
              <w:top w:val="single" w:sz="4" w:space="0" w:color="auto"/>
              <w:left w:val="single" w:sz="4" w:space="0" w:color="auto"/>
              <w:bottom w:val="single" w:sz="4" w:space="0" w:color="auto"/>
              <w:right w:val="single" w:sz="4" w:space="0" w:color="auto"/>
            </w:tcBorders>
          </w:tcPr>
          <w:p w:rsidR="003F61F8" w:rsidRDefault="003F61F8" w:rsidP="0045378F">
            <w:pPr>
              <w:numPr>
                <w:ilvl w:val="0"/>
                <w:numId w:val="9"/>
              </w:numPr>
              <w:ind w:left="0" w:firstLine="0"/>
              <w:contextualSpacing/>
              <w:jc w:val="left"/>
              <w:rPr>
                <w:rFonts w:cs="Times New Roman"/>
                <w:sz w:val="20"/>
                <w:szCs w:val="20"/>
              </w:rPr>
            </w:pPr>
          </w:p>
        </w:tc>
        <w:tc>
          <w:tcPr>
            <w:tcW w:w="6786" w:type="dxa"/>
            <w:tcBorders>
              <w:top w:val="single" w:sz="4" w:space="0" w:color="auto"/>
              <w:left w:val="single" w:sz="4" w:space="0" w:color="auto"/>
              <w:bottom w:val="single" w:sz="4" w:space="0" w:color="auto"/>
              <w:right w:val="single" w:sz="4" w:space="0" w:color="auto"/>
            </w:tcBorders>
            <w:vAlign w:val="center"/>
            <w:hideMark/>
          </w:tcPr>
          <w:p w:rsidR="003F61F8" w:rsidRDefault="003F61F8" w:rsidP="003F61F8">
            <w:pPr>
              <w:rPr>
                <w:rFonts w:cs="Times New Roman"/>
                <w:sz w:val="20"/>
                <w:szCs w:val="20"/>
              </w:rPr>
            </w:pPr>
            <w:r>
              <w:rPr>
                <w:rFonts w:cs="Times New Roman"/>
                <w:sz w:val="20"/>
                <w:szCs w:val="20"/>
              </w:rPr>
              <w:t xml:space="preserve">Barošanas bloks 450W, 80+ </w:t>
            </w:r>
            <w:proofErr w:type="spellStart"/>
            <w:r>
              <w:rPr>
                <w:rFonts w:cs="Times New Roman"/>
                <w:sz w:val="20"/>
                <w:szCs w:val="20"/>
              </w:rPr>
              <w:t>Bronze</w:t>
            </w:r>
            <w:proofErr w:type="spellEnd"/>
            <w:r>
              <w:rPr>
                <w:rFonts w:cs="Times New Roman"/>
                <w:sz w:val="20"/>
                <w:szCs w:val="20"/>
              </w:rPr>
              <w:t xml:space="preserve">, </w:t>
            </w:r>
            <w:r>
              <w:rPr>
                <w:rFonts w:cs="Times New Roman"/>
                <w:color w:val="333333"/>
                <w:sz w:val="20"/>
                <w:szCs w:val="20"/>
                <w:shd w:val="clear" w:color="auto" w:fill="FFFFFF"/>
              </w:rPr>
              <w:t>120 mm</w:t>
            </w:r>
          </w:p>
        </w:tc>
        <w:tc>
          <w:tcPr>
            <w:tcW w:w="1261" w:type="dxa"/>
            <w:tcBorders>
              <w:top w:val="single" w:sz="4" w:space="0" w:color="auto"/>
              <w:left w:val="single" w:sz="4" w:space="0" w:color="auto"/>
              <w:bottom w:val="single" w:sz="4" w:space="0" w:color="auto"/>
              <w:right w:val="single" w:sz="4" w:space="0" w:color="auto"/>
            </w:tcBorders>
            <w:vAlign w:val="center"/>
            <w:hideMark/>
          </w:tcPr>
          <w:p w:rsidR="003F61F8" w:rsidRDefault="003F61F8" w:rsidP="003F61F8">
            <w:pPr>
              <w:jc w:val="center"/>
              <w:rPr>
                <w:rFonts w:cs="Times New Roman"/>
                <w:sz w:val="20"/>
                <w:szCs w:val="20"/>
              </w:rPr>
            </w:pPr>
            <w:proofErr w:type="spellStart"/>
            <w:r>
              <w:rPr>
                <w:rFonts w:cs="Times New Roman"/>
                <w:sz w:val="20"/>
                <w:szCs w:val="20"/>
              </w:rPr>
              <w:t>gb</w:t>
            </w:r>
            <w:proofErr w:type="spellEnd"/>
            <w:r>
              <w:rPr>
                <w:rFonts w:cs="Times New Roman"/>
                <w:sz w:val="20"/>
                <w:szCs w:val="20"/>
              </w:rPr>
              <w:t>.</w:t>
            </w:r>
          </w:p>
        </w:tc>
        <w:tc>
          <w:tcPr>
            <w:tcW w:w="852" w:type="dxa"/>
            <w:tcBorders>
              <w:top w:val="single" w:sz="4" w:space="0" w:color="auto"/>
              <w:left w:val="single" w:sz="4" w:space="0" w:color="auto"/>
              <w:bottom w:val="single" w:sz="4" w:space="0" w:color="auto"/>
              <w:right w:val="single" w:sz="4" w:space="0" w:color="auto"/>
            </w:tcBorders>
            <w:vAlign w:val="center"/>
            <w:hideMark/>
          </w:tcPr>
          <w:p w:rsidR="003F61F8" w:rsidRDefault="003F61F8" w:rsidP="003F61F8">
            <w:pPr>
              <w:jc w:val="center"/>
              <w:rPr>
                <w:rFonts w:cs="Times New Roman"/>
                <w:sz w:val="20"/>
                <w:szCs w:val="20"/>
              </w:rPr>
            </w:pPr>
            <w:r>
              <w:rPr>
                <w:rFonts w:cs="Times New Roman"/>
                <w:sz w:val="20"/>
                <w:szCs w:val="20"/>
              </w:rPr>
              <w:t>10</w:t>
            </w:r>
          </w:p>
        </w:tc>
      </w:tr>
      <w:tr w:rsidR="003F61F8" w:rsidTr="003F61F8">
        <w:trPr>
          <w:trHeight w:val="247"/>
        </w:trPr>
        <w:tc>
          <w:tcPr>
            <w:tcW w:w="805" w:type="dxa"/>
            <w:tcBorders>
              <w:top w:val="single" w:sz="4" w:space="0" w:color="auto"/>
              <w:left w:val="single" w:sz="4" w:space="0" w:color="auto"/>
              <w:bottom w:val="single" w:sz="4" w:space="0" w:color="auto"/>
              <w:right w:val="single" w:sz="4" w:space="0" w:color="auto"/>
            </w:tcBorders>
          </w:tcPr>
          <w:p w:rsidR="003F61F8" w:rsidRDefault="003F61F8" w:rsidP="0045378F">
            <w:pPr>
              <w:numPr>
                <w:ilvl w:val="0"/>
                <w:numId w:val="9"/>
              </w:numPr>
              <w:ind w:left="0" w:firstLine="0"/>
              <w:contextualSpacing/>
              <w:jc w:val="left"/>
              <w:rPr>
                <w:rFonts w:cs="Times New Roman"/>
                <w:sz w:val="20"/>
                <w:szCs w:val="20"/>
              </w:rPr>
            </w:pPr>
          </w:p>
        </w:tc>
        <w:tc>
          <w:tcPr>
            <w:tcW w:w="6786" w:type="dxa"/>
            <w:tcBorders>
              <w:top w:val="single" w:sz="4" w:space="0" w:color="auto"/>
              <w:left w:val="single" w:sz="4" w:space="0" w:color="auto"/>
              <w:bottom w:val="single" w:sz="4" w:space="0" w:color="auto"/>
              <w:right w:val="single" w:sz="4" w:space="0" w:color="auto"/>
            </w:tcBorders>
            <w:vAlign w:val="center"/>
            <w:hideMark/>
          </w:tcPr>
          <w:p w:rsidR="003F61F8" w:rsidRDefault="003F61F8" w:rsidP="003F61F8">
            <w:pPr>
              <w:rPr>
                <w:rFonts w:cs="Times New Roman"/>
                <w:sz w:val="20"/>
                <w:szCs w:val="20"/>
              </w:rPr>
            </w:pPr>
            <w:r>
              <w:rPr>
                <w:rFonts w:cs="Times New Roman"/>
                <w:sz w:val="20"/>
                <w:szCs w:val="20"/>
              </w:rPr>
              <w:t>Operatīvā atmiņa DDR4, 8GB, 2666MHz, CL9, viena plate</w:t>
            </w:r>
          </w:p>
        </w:tc>
        <w:tc>
          <w:tcPr>
            <w:tcW w:w="1261" w:type="dxa"/>
            <w:tcBorders>
              <w:top w:val="single" w:sz="4" w:space="0" w:color="auto"/>
              <w:left w:val="single" w:sz="4" w:space="0" w:color="auto"/>
              <w:bottom w:val="single" w:sz="4" w:space="0" w:color="auto"/>
              <w:right w:val="single" w:sz="4" w:space="0" w:color="auto"/>
            </w:tcBorders>
            <w:vAlign w:val="center"/>
            <w:hideMark/>
          </w:tcPr>
          <w:p w:rsidR="003F61F8" w:rsidRDefault="003F61F8" w:rsidP="003F61F8">
            <w:pPr>
              <w:jc w:val="center"/>
              <w:rPr>
                <w:rFonts w:cs="Times New Roman"/>
                <w:sz w:val="20"/>
                <w:szCs w:val="20"/>
              </w:rPr>
            </w:pPr>
            <w:proofErr w:type="spellStart"/>
            <w:r>
              <w:rPr>
                <w:rFonts w:cs="Times New Roman"/>
                <w:sz w:val="20"/>
                <w:szCs w:val="20"/>
              </w:rPr>
              <w:t>gb</w:t>
            </w:r>
            <w:proofErr w:type="spellEnd"/>
            <w:r>
              <w:rPr>
                <w:rFonts w:cs="Times New Roman"/>
                <w:sz w:val="20"/>
                <w:szCs w:val="20"/>
              </w:rPr>
              <w:t>.</w:t>
            </w:r>
          </w:p>
        </w:tc>
        <w:tc>
          <w:tcPr>
            <w:tcW w:w="852" w:type="dxa"/>
            <w:tcBorders>
              <w:top w:val="single" w:sz="4" w:space="0" w:color="auto"/>
              <w:left w:val="single" w:sz="4" w:space="0" w:color="auto"/>
              <w:bottom w:val="single" w:sz="4" w:space="0" w:color="auto"/>
              <w:right w:val="single" w:sz="4" w:space="0" w:color="auto"/>
            </w:tcBorders>
            <w:vAlign w:val="center"/>
            <w:hideMark/>
          </w:tcPr>
          <w:p w:rsidR="003F61F8" w:rsidRDefault="003F61F8" w:rsidP="003F61F8">
            <w:pPr>
              <w:jc w:val="center"/>
              <w:rPr>
                <w:rFonts w:cs="Times New Roman"/>
                <w:sz w:val="20"/>
                <w:szCs w:val="20"/>
              </w:rPr>
            </w:pPr>
            <w:r>
              <w:rPr>
                <w:rFonts w:cs="Times New Roman"/>
                <w:sz w:val="20"/>
                <w:szCs w:val="20"/>
              </w:rPr>
              <w:t>10</w:t>
            </w:r>
          </w:p>
        </w:tc>
      </w:tr>
      <w:tr w:rsidR="003F61F8" w:rsidTr="003F61F8">
        <w:trPr>
          <w:trHeight w:val="258"/>
        </w:trPr>
        <w:tc>
          <w:tcPr>
            <w:tcW w:w="805" w:type="dxa"/>
            <w:tcBorders>
              <w:top w:val="single" w:sz="4" w:space="0" w:color="auto"/>
              <w:left w:val="single" w:sz="4" w:space="0" w:color="auto"/>
              <w:bottom w:val="single" w:sz="4" w:space="0" w:color="auto"/>
              <w:right w:val="single" w:sz="4" w:space="0" w:color="auto"/>
            </w:tcBorders>
          </w:tcPr>
          <w:p w:rsidR="003F61F8" w:rsidRDefault="003F61F8" w:rsidP="0045378F">
            <w:pPr>
              <w:numPr>
                <w:ilvl w:val="0"/>
                <w:numId w:val="9"/>
              </w:numPr>
              <w:ind w:left="0" w:firstLine="0"/>
              <w:contextualSpacing/>
              <w:jc w:val="left"/>
              <w:rPr>
                <w:rFonts w:cs="Times New Roman"/>
                <w:sz w:val="20"/>
                <w:szCs w:val="20"/>
              </w:rPr>
            </w:pPr>
          </w:p>
        </w:tc>
        <w:tc>
          <w:tcPr>
            <w:tcW w:w="6786" w:type="dxa"/>
            <w:tcBorders>
              <w:top w:val="single" w:sz="4" w:space="0" w:color="auto"/>
              <w:left w:val="single" w:sz="4" w:space="0" w:color="auto"/>
              <w:bottom w:val="single" w:sz="4" w:space="0" w:color="auto"/>
              <w:right w:val="single" w:sz="4" w:space="0" w:color="auto"/>
            </w:tcBorders>
            <w:vAlign w:val="center"/>
            <w:hideMark/>
          </w:tcPr>
          <w:p w:rsidR="003F61F8" w:rsidRDefault="003F61F8" w:rsidP="003F61F8">
            <w:pPr>
              <w:rPr>
                <w:rFonts w:cs="Times New Roman"/>
                <w:sz w:val="20"/>
                <w:szCs w:val="20"/>
              </w:rPr>
            </w:pPr>
            <w:r>
              <w:rPr>
                <w:rFonts w:cs="Times New Roman"/>
                <w:sz w:val="20"/>
                <w:szCs w:val="20"/>
              </w:rPr>
              <w:t>Antistatiskais paklājs 70x100cm</w:t>
            </w:r>
          </w:p>
        </w:tc>
        <w:tc>
          <w:tcPr>
            <w:tcW w:w="1261" w:type="dxa"/>
            <w:tcBorders>
              <w:top w:val="single" w:sz="4" w:space="0" w:color="auto"/>
              <w:left w:val="single" w:sz="4" w:space="0" w:color="auto"/>
              <w:bottom w:val="single" w:sz="4" w:space="0" w:color="auto"/>
              <w:right w:val="single" w:sz="4" w:space="0" w:color="auto"/>
            </w:tcBorders>
            <w:vAlign w:val="center"/>
            <w:hideMark/>
          </w:tcPr>
          <w:p w:rsidR="003F61F8" w:rsidRDefault="003F61F8" w:rsidP="003F61F8">
            <w:pPr>
              <w:jc w:val="center"/>
              <w:rPr>
                <w:rFonts w:cs="Times New Roman"/>
                <w:sz w:val="20"/>
                <w:szCs w:val="20"/>
              </w:rPr>
            </w:pPr>
            <w:proofErr w:type="spellStart"/>
            <w:r>
              <w:rPr>
                <w:rFonts w:cs="Times New Roman"/>
                <w:sz w:val="20"/>
                <w:szCs w:val="20"/>
              </w:rPr>
              <w:t>gb</w:t>
            </w:r>
            <w:proofErr w:type="spellEnd"/>
            <w:r>
              <w:rPr>
                <w:rFonts w:cs="Times New Roman"/>
                <w:sz w:val="20"/>
                <w:szCs w:val="20"/>
              </w:rPr>
              <w:t>.</w:t>
            </w:r>
          </w:p>
        </w:tc>
        <w:tc>
          <w:tcPr>
            <w:tcW w:w="852" w:type="dxa"/>
            <w:tcBorders>
              <w:top w:val="single" w:sz="4" w:space="0" w:color="auto"/>
              <w:left w:val="single" w:sz="4" w:space="0" w:color="auto"/>
              <w:bottom w:val="single" w:sz="4" w:space="0" w:color="auto"/>
              <w:right w:val="single" w:sz="4" w:space="0" w:color="auto"/>
            </w:tcBorders>
            <w:vAlign w:val="center"/>
            <w:hideMark/>
          </w:tcPr>
          <w:p w:rsidR="003F61F8" w:rsidRDefault="003F61F8" w:rsidP="003F61F8">
            <w:pPr>
              <w:jc w:val="center"/>
              <w:rPr>
                <w:rFonts w:cs="Times New Roman"/>
                <w:sz w:val="20"/>
                <w:szCs w:val="20"/>
              </w:rPr>
            </w:pPr>
            <w:r>
              <w:rPr>
                <w:rFonts w:cs="Times New Roman"/>
                <w:sz w:val="20"/>
                <w:szCs w:val="20"/>
              </w:rPr>
              <w:t>15</w:t>
            </w:r>
          </w:p>
        </w:tc>
      </w:tr>
      <w:tr w:rsidR="003F61F8" w:rsidTr="003F61F8">
        <w:trPr>
          <w:trHeight w:val="247"/>
        </w:trPr>
        <w:tc>
          <w:tcPr>
            <w:tcW w:w="805" w:type="dxa"/>
            <w:tcBorders>
              <w:top w:val="single" w:sz="4" w:space="0" w:color="auto"/>
              <w:left w:val="single" w:sz="4" w:space="0" w:color="auto"/>
              <w:bottom w:val="single" w:sz="4" w:space="0" w:color="auto"/>
              <w:right w:val="single" w:sz="4" w:space="0" w:color="auto"/>
            </w:tcBorders>
          </w:tcPr>
          <w:p w:rsidR="003F61F8" w:rsidRDefault="003F61F8" w:rsidP="0045378F">
            <w:pPr>
              <w:numPr>
                <w:ilvl w:val="0"/>
                <w:numId w:val="9"/>
              </w:numPr>
              <w:ind w:left="0" w:firstLine="0"/>
              <w:contextualSpacing/>
              <w:jc w:val="left"/>
              <w:rPr>
                <w:rFonts w:cs="Times New Roman"/>
                <w:sz w:val="20"/>
                <w:szCs w:val="20"/>
              </w:rPr>
            </w:pPr>
          </w:p>
        </w:tc>
        <w:tc>
          <w:tcPr>
            <w:tcW w:w="6786" w:type="dxa"/>
            <w:tcBorders>
              <w:top w:val="single" w:sz="4" w:space="0" w:color="auto"/>
              <w:left w:val="single" w:sz="4" w:space="0" w:color="auto"/>
              <w:bottom w:val="single" w:sz="4" w:space="0" w:color="auto"/>
              <w:right w:val="single" w:sz="4" w:space="0" w:color="auto"/>
            </w:tcBorders>
            <w:vAlign w:val="center"/>
            <w:hideMark/>
          </w:tcPr>
          <w:p w:rsidR="003F61F8" w:rsidRDefault="003F61F8" w:rsidP="003F61F8">
            <w:pPr>
              <w:rPr>
                <w:rFonts w:cs="Times New Roman"/>
                <w:sz w:val="20"/>
                <w:szCs w:val="20"/>
              </w:rPr>
            </w:pPr>
            <w:r>
              <w:rPr>
                <w:rFonts w:cs="Times New Roman"/>
                <w:sz w:val="20"/>
                <w:szCs w:val="20"/>
              </w:rPr>
              <w:t>Pele</w:t>
            </w:r>
          </w:p>
        </w:tc>
        <w:tc>
          <w:tcPr>
            <w:tcW w:w="1261" w:type="dxa"/>
            <w:tcBorders>
              <w:top w:val="single" w:sz="4" w:space="0" w:color="auto"/>
              <w:left w:val="single" w:sz="4" w:space="0" w:color="auto"/>
              <w:bottom w:val="single" w:sz="4" w:space="0" w:color="auto"/>
              <w:right w:val="single" w:sz="4" w:space="0" w:color="auto"/>
            </w:tcBorders>
            <w:vAlign w:val="center"/>
            <w:hideMark/>
          </w:tcPr>
          <w:p w:rsidR="003F61F8" w:rsidRDefault="003F61F8" w:rsidP="003F61F8">
            <w:pPr>
              <w:jc w:val="center"/>
              <w:rPr>
                <w:rFonts w:cs="Times New Roman"/>
                <w:sz w:val="20"/>
                <w:szCs w:val="20"/>
              </w:rPr>
            </w:pPr>
            <w:proofErr w:type="spellStart"/>
            <w:r>
              <w:rPr>
                <w:rFonts w:cs="Times New Roman"/>
                <w:sz w:val="20"/>
                <w:szCs w:val="20"/>
              </w:rPr>
              <w:t>gb</w:t>
            </w:r>
            <w:proofErr w:type="spellEnd"/>
            <w:r>
              <w:rPr>
                <w:rFonts w:cs="Times New Roman"/>
                <w:sz w:val="20"/>
                <w:szCs w:val="20"/>
              </w:rPr>
              <w:t>.</w:t>
            </w:r>
          </w:p>
        </w:tc>
        <w:tc>
          <w:tcPr>
            <w:tcW w:w="852" w:type="dxa"/>
            <w:tcBorders>
              <w:top w:val="single" w:sz="4" w:space="0" w:color="auto"/>
              <w:left w:val="single" w:sz="4" w:space="0" w:color="auto"/>
              <w:bottom w:val="single" w:sz="4" w:space="0" w:color="auto"/>
              <w:right w:val="single" w:sz="4" w:space="0" w:color="auto"/>
            </w:tcBorders>
            <w:vAlign w:val="center"/>
            <w:hideMark/>
          </w:tcPr>
          <w:p w:rsidR="003F61F8" w:rsidRDefault="003F61F8" w:rsidP="003F61F8">
            <w:pPr>
              <w:jc w:val="center"/>
              <w:rPr>
                <w:rFonts w:cs="Times New Roman"/>
                <w:sz w:val="20"/>
                <w:szCs w:val="20"/>
              </w:rPr>
            </w:pPr>
            <w:r>
              <w:rPr>
                <w:rFonts w:cs="Times New Roman"/>
                <w:sz w:val="20"/>
                <w:szCs w:val="20"/>
              </w:rPr>
              <w:t>30</w:t>
            </w:r>
          </w:p>
        </w:tc>
      </w:tr>
      <w:tr w:rsidR="003F61F8" w:rsidTr="003F61F8">
        <w:trPr>
          <w:trHeight w:val="247"/>
        </w:trPr>
        <w:tc>
          <w:tcPr>
            <w:tcW w:w="805" w:type="dxa"/>
            <w:tcBorders>
              <w:top w:val="single" w:sz="4" w:space="0" w:color="auto"/>
              <w:left w:val="single" w:sz="4" w:space="0" w:color="auto"/>
              <w:bottom w:val="single" w:sz="4" w:space="0" w:color="auto"/>
              <w:right w:val="single" w:sz="4" w:space="0" w:color="auto"/>
            </w:tcBorders>
          </w:tcPr>
          <w:p w:rsidR="003F61F8" w:rsidRDefault="003F61F8" w:rsidP="0045378F">
            <w:pPr>
              <w:numPr>
                <w:ilvl w:val="0"/>
                <w:numId w:val="9"/>
              </w:numPr>
              <w:ind w:left="0" w:firstLine="0"/>
              <w:contextualSpacing/>
              <w:jc w:val="left"/>
              <w:rPr>
                <w:rFonts w:cs="Times New Roman"/>
                <w:sz w:val="20"/>
                <w:szCs w:val="20"/>
              </w:rPr>
            </w:pPr>
          </w:p>
        </w:tc>
        <w:tc>
          <w:tcPr>
            <w:tcW w:w="6786" w:type="dxa"/>
            <w:tcBorders>
              <w:top w:val="single" w:sz="4" w:space="0" w:color="auto"/>
              <w:left w:val="single" w:sz="4" w:space="0" w:color="auto"/>
              <w:bottom w:val="single" w:sz="4" w:space="0" w:color="auto"/>
              <w:right w:val="single" w:sz="4" w:space="0" w:color="auto"/>
            </w:tcBorders>
            <w:vAlign w:val="center"/>
            <w:hideMark/>
          </w:tcPr>
          <w:p w:rsidR="003F61F8" w:rsidRDefault="003F61F8" w:rsidP="003F61F8">
            <w:pPr>
              <w:rPr>
                <w:rFonts w:cs="Times New Roman"/>
                <w:sz w:val="20"/>
                <w:szCs w:val="20"/>
              </w:rPr>
            </w:pPr>
            <w:r>
              <w:rPr>
                <w:rFonts w:cs="Times New Roman"/>
                <w:sz w:val="20"/>
                <w:szCs w:val="20"/>
              </w:rPr>
              <w:t>Tastatūra</w:t>
            </w:r>
          </w:p>
        </w:tc>
        <w:tc>
          <w:tcPr>
            <w:tcW w:w="1261" w:type="dxa"/>
            <w:tcBorders>
              <w:top w:val="single" w:sz="4" w:space="0" w:color="auto"/>
              <w:left w:val="single" w:sz="4" w:space="0" w:color="auto"/>
              <w:bottom w:val="single" w:sz="4" w:space="0" w:color="auto"/>
              <w:right w:val="single" w:sz="4" w:space="0" w:color="auto"/>
            </w:tcBorders>
            <w:vAlign w:val="center"/>
            <w:hideMark/>
          </w:tcPr>
          <w:p w:rsidR="003F61F8" w:rsidRDefault="003F61F8" w:rsidP="003F61F8">
            <w:pPr>
              <w:jc w:val="center"/>
              <w:rPr>
                <w:rFonts w:cs="Times New Roman"/>
                <w:sz w:val="20"/>
                <w:szCs w:val="20"/>
              </w:rPr>
            </w:pPr>
            <w:proofErr w:type="spellStart"/>
            <w:r>
              <w:rPr>
                <w:rFonts w:cs="Times New Roman"/>
                <w:sz w:val="20"/>
                <w:szCs w:val="20"/>
              </w:rPr>
              <w:t>gb</w:t>
            </w:r>
            <w:proofErr w:type="spellEnd"/>
            <w:r>
              <w:rPr>
                <w:rFonts w:cs="Times New Roman"/>
                <w:sz w:val="20"/>
                <w:szCs w:val="20"/>
              </w:rPr>
              <w:t>.</w:t>
            </w:r>
          </w:p>
        </w:tc>
        <w:tc>
          <w:tcPr>
            <w:tcW w:w="852" w:type="dxa"/>
            <w:tcBorders>
              <w:top w:val="single" w:sz="4" w:space="0" w:color="auto"/>
              <w:left w:val="single" w:sz="4" w:space="0" w:color="auto"/>
              <w:bottom w:val="single" w:sz="4" w:space="0" w:color="auto"/>
              <w:right w:val="single" w:sz="4" w:space="0" w:color="auto"/>
            </w:tcBorders>
            <w:vAlign w:val="center"/>
            <w:hideMark/>
          </w:tcPr>
          <w:p w:rsidR="003F61F8" w:rsidRDefault="003F61F8" w:rsidP="003F61F8">
            <w:pPr>
              <w:jc w:val="center"/>
              <w:rPr>
                <w:rFonts w:cs="Times New Roman"/>
                <w:sz w:val="20"/>
                <w:szCs w:val="20"/>
              </w:rPr>
            </w:pPr>
            <w:r>
              <w:rPr>
                <w:rFonts w:cs="Times New Roman"/>
                <w:sz w:val="20"/>
                <w:szCs w:val="20"/>
              </w:rPr>
              <w:t>30</w:t>
            </w:r>
          </w:p>
        </w:tc>
      </w:tr>
      <w:tr w:rsidR="003F61F8" w:rsidTr="003F61F8">
        <w:trPr>
          <w:trHeight w:val="258"/>
        </w:trPr>
        <w:tc>
          <w:tcPr>
            <w:tcW w:w="805" w:type="dxa"/>
            <w:tcBorders>
              <w:top w:val="single" w:sz="4" w:space="0" w:color="auto"/>
              <w:left w:val="single" w:sz="4" w:space="0" w:color="auto"/>
              <w:bottom w:val="single" w:sz="4" w:space="0" w:color="auto"/>
              <w:right w:val="single" w:sz="4" w:space="0" w:color="auto"/>
            </w:tcBorders>
          </w:tcPr>
          <w:p w:rsidR="003F61F8" w:rsidRDefault="003F61F8" w:rsidP="0045378F">
            <w:pPr>
              <w:numPr>
                <w:ilvl w:val="0"/>
                <w:numId w:val="9"/>
              </w:numPr>
              <w:ind w:left="0" w:firstLine="0"/>
              <w:contextualSpacing/>
              <w:jc w:val="left"/>
              <w:rPr>
                <w:rFonts w:cs="Times New Roman"/>
                <w:sz w:val="20"/>
                <w:szCs w:val="20"/>
              </w:rPr>
            </w:pPr>
          </w:p>
        </w:tc>
        <w:tc>
          <w:tcPr>
            <w:tcW w:w="6786" w:type="dxa"/>
            <w:tcBorders>
              <w:top w:val="single" w:sz="4" w:space="0" w:color="auto"/>
              <w:left w:val="single" w:sz="4" w:space="0" w:color="auto"/>
              <w:bottom w:val="single" w:sz="4" w:space="0" w:color="auto"/>
              <w:right w:val="single" w:sz="4" w:space="0" w:color="auto"/>
            </w:tcBorders>
            <w:vAlign w:val="center"/>
            <w:hideMark/>
          </w:tcPr>
          <w:p w:rsidR="003F61F8" w:rsidRDefault="003F61F8" w:rsidP="003F61F8">
            <w:pPr>
              <w:rPr>
                <w:rFonts w:cs="Times New Roman"/>
                <w:sz w:val="20"/>
                <w:szCs w:val="20"/>
              </w:rPr>
            </w:pPr>
            <w:r>
              <w:rPr>
                <w:rFonts w:cs="Times New Roman"/>
                <w:sz w:val="20"/>
                <w:szCs w:val="20"/>
              </w:rPr>
              <w:t>USB datoru skaļruņi, skaļruņu jauda:  3 W x 2, Barošanas tips: USB</w:t>
            </w:r>
          </w:p>
        </w:tc>
        <w:tc>
          <w:tcPr>
            <w:tcW w:w="1261" w:type="dxa"/>
            <w:tcBorders>
              <w:top w:val="single" w:sz="4" w:space="0" w:color="auto"/>
              <w:left w:val="single" w:sz="4" w:space="0" w:color="auto"/>
              <w:bottom w:val="single" w:sz="4" w:space="0" w:color="auto"/>
              <w:right w:val="single" w:sz="4" w:space="0" w:color="auto"/>
            </w:tcBorders>
            <w:vAlign w:val="center"/>
            <w:hideMark/>
          </w:tcPr>
          <w:p w:rsidR="003F61F8" w:rsidRDefault="003F61F8" w:rsidP="003F61F8">
            <w:pPr>
              <w:jc w:val="center"/>
              <w:rPr>
                <w:rFonts w:cs="Times New Roman"/>
                <w:sz w:val="20"/>
                <w:szCs w:val="20"/>
              </w:rPr>
            </w:pPr>
            <w:proofErr w:type="spellStart"/>
            <w:r>
              <w:rPr>
                <w:rFonts w:cs="Times New Roman"/>
                <w:sz w:val="20"/>
                <w:szCs w:val="20"/>
              </w:rPr>
              <w:t>gb</w:t>
            </w:r>
            <w:proofErr w:type="spellEnd"/>
            <w:r>
              <w:rPr>
                <w:rFonts w:cs="Times New Roman"/>
                <w:sz w:val="20"/>
                <w:szCs w:val="20"/>
              </w:rPr>
              <w:t>.</w:t>
            </w:r>
          </w:p>
        </w:tc>
        <w:tc>
          <w:tcPr>
            <w:tcW w:w="852" w:type="dxa"/>
            <w:tcBorders>
              <w:top w:val="single" w:sz="4" w:space="0" w:color="auto"/>
              <w:left w:val="single" w:sz="4" w:space="0" w:color="auto"/>
              <w:bottom w:val="single" w:sz="4" w:space="0" w:color="auto"/>
              <w:right w:val="single" w:sz="4" w:space="0" w:color="auto"/>
            </w:tcBorders>
            <w:vAlign w:val="center"/>
            <w:hideMark/>
          </w:tcPr>
          <w:p w:rsidR="003F61F8" w:rsidRDefault="003F61F8" w:rsidP="003F61F8">
            <w:pPr>
              <w:jc w:val="center"/>
              <w:rPr>
                <w:rFonts w:cs="Times New Roman"/>
                <w:sz w:val="20"/>
                <w:szCs w:val="20"/>
              </w:rPr>
            </w:pPr>
            <w:r>
              <w:rPr>
                <w:rFonts w:cs="Times New Roman"/>
                <w:sz w:val="20"/>
                <w:szCs w:val="20"/>
              </w:rPr>
              <w:t>5</w:t>
            </w:r>
          </w:p>
        </w:tc>
      </w:tr>
      <w:tr w:rsidR="003F61F8" w:rsidTr="003F61F8">
        <w:trPr>
          <w:trHeight w:val="247"/>
        </w:trPr>
        <w:tc>
          <w:tcPr>
            <w:tcW w:w="805" w:type="dxa"/>
            <w:tcBorders>
              <w:top w:val="single" w:sz="4" w:space="0" w:color="auto"/>
              <w:left w:val="single" w:sz="4" w:space="0" w:color="auto"/>
              <w:bottom w:val="single" w:sz="4" w:space="0" w:color="auto"/>
              <w:right w:val="single" w:sz="4" w:space="0" w:color="auto"/>
            </w:tcBorders>
          </w:tcPr>
          <w:p w:rsidR="003F61F8" w:rsidRDefault="003F61F8" w:rsidP="0045378F">
            <w:pPr>
              <w:numPr>
                <w:ilvl w:val="0"/>
                <w:numId w:val="9"/>
              </w:numPr>
              <w:ind w:left="0" w:firstLine="0"/>
              <w:contextualSpacing/>
              <w:jc w:val="left"/>
              <w:rPr>
                <w:rFonts w:cs="Times New Roman"/>
                <w:sz w:val="20"/>
                <w:szCs w:val="20"/>
              </w:rPr>
            </w:pPr>
          </w:p>
        </w:tc>
        <w:tc>
          <w:tcPr>
            <w:tcW w:w="6786" w:type="dxa"/>
            <w:tcBorders>
              <w:top w:val="single" w:sz="4" w:space="0" w:color="auto"/>
              <w:left w:val="single" w:sz="4" w:space="0" w:color="auto"/>
              <w:bottom w:val="single" w:sz="4" w:space="0" w:color="auto"/>
              <w:right w:val="single" w:sz="4" w:space="0" w:color="auto"/>
            </w:tcBorders>
            <w:vAlign w:val="center"/>
            <w:hideMark/>
          </w:tcPr>
          <w:p w:rsidR="003F61F8" w:rsidRDefault="003F61F8" w:rsidP="003F61F8">
            <w:pPr>
              <w:rPr>
                <w:rFonts w:cs="Times New Roman"/>
                <w:sz w:val="20"/>
                <w:szCs w:val="20"/>
              </w:rPr>
            </w:pPr>
            <w:r>
              <w:rPr>
                <w:rFonts w:cs="Times New Roman"/>
                <w:sz w:val="20"/>
                <w:szCs w:val="20"/>
              </w:rPr>
              <w:t xml:space="preserve">AMD </w:t>
            </w:r>
            <w:proofErr w:type="spellStart"/>
            <w:r>
              <w:rPr>
                <w:rFonts w:cs="Times New Roman"/>
                <w:sz w:val="20"/>
                <w:szCs w:val="20"/>
              </w:rPr>
              <w:t>Athlon</w:t>
            </w:r>
            <w:proofErr w:type="spellEnd"/>
            <w:r>
              <w:rPr>
                <w:rFonts w:cs="Times New Roman"/>
                <w:sz w:val="20"/>
                <w:szCs w:val="20"/>
              </w:rPr>
              <w:t xml:space="preserve"> X4 845 </w:t>
            </w:r>
            <w:proofErr w:type="spellStart"/>
            <w:r>
              <w:rPr>
                <w:rFonts w:cs="Times New Roman"/>
                <w:sz w:val="20"/>
                <w:szCs w:val="20"/>
              </w:rPr>
              <w:t>processors</w:t>
            </w:r>
            <w:proofErr w:type="spellEnd"/>
          </w:p>
        </w:tc>
        <w:tc>
          <w:tcPr>
            <w:tcW w:w="1261" w:type="dxa"/>
            <w:tcBorders>
              <w:top w:val="single" w:sz="4" w:space="0" w:color="auto"/>
              <w:left w:val="single" w:sz="4" w:space="0" w:color="auto"/>
              <w:bottom w:val="single" w:sz="4" w:space="0" w:color="auto"/>
              <w:right w:val="single" w:sz="4" w:space="0" w:color="auto"/>
            </w:tcBorders>
            <w:vAlign w:val="center"/>
            <w:hideMark/>
          </w:tcPr>
          <w:p w:rsidR="003F61F8" w:rsidRDefault="003F61F8" w:rsidP="003F61F8">
            <w:pPr>
              <w:jc w:val="center"/>
              <w:rPr>
                <w:rFonts w:cs="Times New Roman"/>
                <w:sz w:val="20"/>
                <w:szCs w:val="20"/>
              </w:rPr>
            </w:pPr>
            <w:proofErr w:type="spellStart"/>
            <w:r>
              <w:rPr>
                <w:rFonts w:cs="Times New Roman"/>
                <w:sz w:val="20"/>
                <w:szCs w:val="20"/>
              </w:rPr>
              <w:t>gb</w:t>
            </w:r>
            <w:proofErr w:type="spellEnd"/>
            <w:r>
              <w:rPr>
                <w:rFonts w:cs="Times New Roman"/>
                <w:sz w:val="20"/>
                <w:szCs w:val="20"/>
              </w:rPr>
              <w:t>.</w:t>
            </w:r>
          </w:p>
        </w:tc>
        <w:tc>
          <w:tcPr>
            <w:tcW w:w="852" w:type="dxa"/>
            <w:tcBorders>
              <w:top w:val="single" w:sz="4" w:space="0" w:color="auto"/>
              <w:left w:val="single" w:sz="4" w:space="0" w:color="auto"/>
              <w:bottom w:val="single" w:sz="4" w:space="0" w:color="auto"/>
              <w:right w:val="single" w:sz="4" w:space="0" w:color="auto"/>
            </w:tcBorders>
            <w:vAlign w:val="center"/>
            <w:hideMark/>
          </w:tcPr>
          <w:p w:rsidR="003F61F8" w:rsidRDefault="003F61F8" w:rsidP="003F61F8">
            <w:pPr>
              <w:jc w:val="center"/>
              <w:rPr>
                <w:rFonts w:cs="Times New Roman"/>
                <w:sz w:val="20"/>
                <w:szCs w:val="20"/>
              </w:rPr>
            </w:pPr>
            <w:r>
              <w:rPr>
                <w:rFonts w:cs="Times New Roman"/>
                <w:sz w:val="20"/>
                <w:szCs w:val="20"/>
              </w:rPr>
              <w:t>10</w:t>
            </w:r>
          </w:p>
        </w:tc>
      </w:tr>
      <w:tr w:rsidR="003F61F8" w:rsidTr="003F61F8">
        <w:trPr>
          <w:trHeight w:val="504"/>
        </w:trPr>
        <w:tc>
          <w:tcPr>
            <w:tcW w:w="805" w:type="dxa"/>
            <w:tcBorders>
              <w:top w:val="single" w:sz="4" w:space="0" w:color="auto"/>
              <w:left w:val="single" w:sz="4" w:space="0" w:color="auto"/>
              <w:bottom w:val="single" w:sz="4" w:space="0" w:color="auto"/>
              <w:right w:val="single" w:sz="4" w:space="0" w:color="auto"/>
            </w:tcBorders>
          </w:tcPr>
          <w:p w:rsidR="003F61F8" w:rsidRDefault="003F61F8" w:rsidP="0045378F">
            <w:pPr>
              <w:numPr>
                <w:ilvl w:val="0"/>
                <w:numId w:val="9"/>
              </w:numPr>
              <w:ind w:left="0" w:firstLine="0"/>
              <w:contextualSpacing/>
              <w:jc w:val="left"/>
              <w:rPr>
                <w:rFonts w:cs="Times New Roman"/>
                <w:sz w:val="20"/>
                <w:szCs w:val="20"/>
              </w:rPr>
            </w:pPr>
          </w:p>
        </w:tc>
        <w:tc>
          <w:tcPr>
            <w:tcW w:w="6786" w:type="dxa"/>
            <w:tcBorders>
              <w:top w:val="single" w:sz="4" w:space="0" w:color="auto"/>
              <w:left w:val="single" w:sz="4" w:space="0" w:color="auto"/>
              <w:bottom w:val="single" w:sz="4" w:space="0" w:color="auto"/>
              <w:right w:val="single" w:sz="4" w:space="0" w:color="auto"/>
            </w:tcBorders>
            <w:vAlign w:val="center"/>
            <w:hideMark/>
          </w:tcPr>
          <w:p w:rsidR="003F61F8" w:rsidRDefault="003F61F8" w:rsidP="003F61F8">
            <w:pPr>
              <w:rPr>
                <w:rFonts w:cs="Times New Roman"/>
                <w:sz w:val="20"/>
                <w:szCs w:val="20"/>
              </w:rPr>
            </w:pPr>
            <w:proofErr w:type="spellStart"/>
            <w:r>
              <w:rPr>
                <w:rFonts w:cs="Times New Roman"/>
                <w:sz w:val="20"/>
                <w:szCs w:val="20"/>
              </w:rPr>
              <w:t>Intel</w:t>
            </w:r>
            <w:proofErr w:type="spellEnd"/>
            <w:r>
              <w:rPr>
                <w:rFonts w:cs="Times New Roman"/>
                <w:sz w:val="20"/>
                <w:szCs w:val="20"/>
              </w:rPr>
              <w:t xml:space="preserve"> </w:t>
            </w:r>
            <w:proofErr w:type="spellStart"/>
            <w:r>
              <w:rPr>
                <w:rFonts w:cs="Times New Roman"/>
                <w:sz w:val="20"/>
                <w:szCs w:val="20"/>
              </w:rPr>
              <w:t>Core</w:t>
            </w:r>
            <w:proofErr w:type="spellEnd"/>
            <w:r>
              <w:rPr>
                <w:rFonts w:cs="Times New Roman"/>
                <w:sz w:val="20"/>
                <w:szCs w:val="20"/>
              </w:rPr>
              <w:t xml:space="preserve"> i3-8100 BX80684I38100SR3N5</w:t>
            </w:r>
          </w:p>
          <w:p w:rsidR="003F61F8" w:rsidRDefault="003F61F8" w:rsidP="003F61F8">
            <w:pPr>
              <w:rPr>
                <w:rFonts w:cs="Times New Roman"/>
                <w:sz w:val="20"/>
                <w:szCs w:val="20"/>
              </w:rPr>
            </w:pPr>
            <w:r>
              <w:rPr>
                <w:rFonts w:cs="Times New Roman"/>
                <w:sz w:val="20"/>
                <w:szCs w:val="20"/>
              </w:rPr>
              <w:t>FCLGA1151  procesors</w:t>
            </w:r>
          </w:p>
        </w:tc>
        <w:tc>
          <w:tcPr>
            <w:tcW w:w="1261" w:type="dxa"/>
            <w:tcBorders>
              <w:top w:val="single" w:sz="4" w:space="0" w:color="auto"/>
              <w:left w:val="single" w:sz="4" w:space="0" w:color="auto"/>
              <w:bottom w:val="single" w:sz="4" w:space="0" w:color="auto"/>
              <w:right w:val="single" w:sz="4" w:space="0" w:color="auto"/>
            </w:tcBorders>
            <w:vAlign w:val="center"/>
            <w:hideMark/>
          </w:tcPr>
          <w:p w:rsidR="003F61F8" w:rsidRDefault="003F61F8" w:rsidP="003F61F8">
            <w:pPr>
              <w:jc w:val="center"/>
              <w:rPr>
                <w:rFonts w:cs="Times New Roman"/>
                <w:sz w:val="20"/>
                <w:szCs w:val="20"/>
              </w:rPr>
            </w:pPr>
            <w:proofErr w:type="spellStart"/>
            <w:r>
              <w:rPr>
                <w:rFonts w:cs="Times New Roman"/>
                <w:sz w:val="20"/>
                <w:szCs w:val="20"/>
              </w:rPr>
              <w:t>gb</w:t>
            </w:r>
            <w:proofErr w:type="spellEnd"/>
            <w:r>
              <w:rPr>
                <w:rFonts w:cs="Times New Roman"/>
                <w:sz w:val="20"/>
                <w:szCs w:val="20"/>
              </w:rPr>
              <w:t>.</w:t>
            </w:r>
          </w:p>
        </w:tc>
        <w:tc>
          <w:tcPr>
            <w:tcW w:w="852" w:type="dxa"/>
            <w:tcBorders>
              <w:top w:val="single" w:sz="4" w:space="0" w:color="auto"/>
              <w:left w:val="single" w:sz="4" w:space="0" w:color="auto"/>
              <w:bottom w:val="single" w:sz="4" w:space="0" w:color="auto"/>
              <w:right w:val="single" w:sz="4" w:space="0" w:color="auto"/>
            </w:tcBorders>
            <w:vAlign w:val="center"/>
            <w:hideMark/>
          </w:tcPr>
          <w:p w:rsidR="003F61F8" w:rsidRDefault="003F61F8" w:rsidP="003F61F8">
            <w:pPr>
              <w:jc w:val="center"/>
              <w:rPr>
                <w:rFonts w:cs="Times New Roman"/>
                <w:sz w:val="20"/>
                <w:szCs w:val="20"/>
              </w:rPr>
            </w:pPr>
            <w:r>
              <w:rPr>
                <w:rFonts w:cs="Times New Roman"/>
                <w:sz w:val="20"/>
                <w:szCs w:val="20"/>
              </w:rPr>
              <w:t>10</w:t>
            </w:r>
          </w:p>
        </w:tc>
      </w:tr>
      <w:tr w:rsidR="003F61F8" w:rsidTr="003F61F8">
        <w:trPr>
          <w:trHeight w:val="504"/>
        </w:trPr>
        <w:tc>
          <w:tcPr>
            <w:tcW w:w="805" w:type="dxa"/>
            <w:tcBorders>
              <w:top w:val="single" w:sz="4" w:space="0" w:color="auto"/>
              <w:left w:val="single" w:sz="4" w:space="0" w:color="auto"/>
              <w:bottom w:val="single" w:sz="4" w:space="0" w:color="auto"/>
              <w:right w:val="single" w:sz="4" w:space="0" w:color="auto"/>
            </w:tcBorders>
          </w:tcPr>
          <w:p w:rsidR="003F61F8" w:rsidRDefault="003F61F8" w:rsidP="0045378F">
            <w:pPr>
              <w:numPr>
                <w:ilvl w:val="0"/>
                <w:numId w:val="9"/>
              </w:numPr>
              <w:ind w:left="0" w:firstLine="0"/>
              <w:contextualSpacing/>
              <w:jc w:val="left"/>
              <w:rPr>
                <w:rFonts w:cs="Times New Roman"/>
                <w:sz w:val="20"/>
                <w:szCs w:val="20"/>
              </w:rPr>
            </w:pPr>
          </w:p>
        </w:tc>
        <w:tc>
          <w:tcPr>
            <w:tcW w:w="6786" w:type="dxa"/>
            <w:tcBorders>
              <w:top w:val="single" w:sz="4" w:space="0" w:color="auto"/>
              <w:left w:val="single" w:sz="4" w:space="0" w:color="auto"/>
              <w:bottom w:val="single" w:sz="4" w:space="0" w:color="auto"/>
              <w:right w:val="single" w:sz="4" w:space="0" w:color="auto"/>
            </w:tcBorders>
            <w:vAlign w:val="center"/>
            <w:hideMark/>
          </w:tcPr>
          <w:p w:rsidR="003F61F8" w:rsidRDefault="003F61F8" w:rsidP="003F61F8">
            <w:pPr>
              <w:rPr>
                <w:rFonts w:cs="Times New Roman"/>
                <w:sz w:val="20"/>
                <w:szCs w:val="20"/>
              </w:rPr>
            </w:pPr>
            <w:proofErr w:type="spellStart"/>
            <w:r>
              <w:rPr>
                <w:rFonts w:cs="Times New Roman"/>
                <w:sz w:val="20"/>
                <w:szCs w:val="20"/>
              </w:rPr>
              <w:t>Intel</w:t>
            </w:r>
            <w:proofErr w:type="spellEnd"/>
            <w:r>
              <w:rPr>
                <w:rFonts w:cs="Times New Roman"/>
                <w:sz w:val="20"/>
                <w:szCs w:val="20"/>
              </w:rPr>
              <w:t xml:space="preserve"> </w:t>
            </w:r>
            <w:proofErr w:type="spellStart"/>
            <w:r>
              <w:rPr>
                <w:rFonts w:cs="Times New Roman"/>
                <w:sz w:val="20"/>
                <w:szCs w:val="20"/>
              </w:rPr>
              <w:t>Core</w:t>
            </w:r>
            <w:proofErr w:type="spellEnd"/>
            <w:r>
              <w:rPr>
                <w:rFonts w:cs="Times New Roman"/>
                <w:sz w:val="20"/>
                <w:szCs w:val="20"/>
              </w:rPr>
              <w:t xml:space="preserve"> i7-7700 BX80677I77700SR338</w:t>
            </w:r>
          </w:p>
          <w:p w:rsidR="003F61F8" w:rsidRDefault="003F61F8" w:rsidP="003F61F8">
            <w:pPr>
              <w:rPr>
                <w:rFonts w:cs="Times New Roman"/>
                <w:sz w:val="20"/>
                <w:szCs w:val="20"/>
              </w:rPr>
            </w:pPr>
            <w:r>
              <w:rPr>
                <w:rFonts w:cs="Times New Roman"/>
                <w:sz w:val="20"/>
                <w:szCs w:val="20"/>
              </w:rPr>
              <w:t>FCLGA1151  procesors</w:t>
            </w:r>
          </w:p>
        </w:tc>
        <w:tc>
          <w:tcPr>
            <w:tcW w:w="1261" w:type="dxa"/>
            <w:tcBorders>
              <w:top w:val="single" w:sz="4" w:space="0" w:color="auto"/>
              <w:left w:val="single" w:sz="4" w:space="0" w:color="auto"/>
              <w:bottom w:val="single" w:sz="4" w:space="0" w:color="auto"/>
              <w:right w:val="single" w:sz="4" w:space="0" w:color="auto"/>
            </w:tcBorders>
            <w:vAlign w:val="center"/>
            <w:hideMark/>
          </w:tcPr>
          <w:p w:rsidR="003F61F8" w:rsidRDefault="003F61F8" w:rsidP="003F61F8">
            <w:pPr>
              <w:jc w:val="center"/>
              <w:rPr>
                <w:rFonts w:cs="Times New Roman"/>
                <w:sz w:val="20"/>
                <w:szCs w:val="20"/>
              </w:rPr>
            </w:pPr>
            <w:proofErr w:type="spellStart"/>
            <w:r>
              <w:rPr>
                <w:rFonts w:cs="Times New Roman"/>
                <w:sz w:val="20"/>
                <w:szCs w:val="20"/>
              </w:rPr>
              <w:t>gb</w:t>
            </w:r>
            <w:proofErr w:type="spellEnd"/>
            <w:r>
              <w:rPr>
                <w:rFonts w:cs="Times New Roman"/>
                <w:sz w:val="20"/>
                <w:szCs w:val="20"/>
              </w:rPr>
              <w:t>.</w:t>
            </w:r>
          </w:p>
        </w:tc>
        <w:tc>
          <w:tcPr>
            <w:tcW w:w="852" w:type="dxa"/>
            <w:tcBorders>
              <w:top w:val="single" w:sz="4" w:space="0" w:color="auto"/>
              <w:left w:val="single" w:sz="4" w:space="0" w:color="auto"/>
              <w:bottom w:val="single" w:sz="4" w:space="0" w:color="auto"/>
              <w:right w:val="single" w:sz="4" w:space="0" w:color="auto"/>
            </w:tcBorders>
            <w:vAlign w:val="center"/>
            <w:hideMark/>
          </w:tcPr>
          <w:p w:rsidR="003F61F8" w:rsidRDefault="003F61F8" w:rsidP="003F61F8">
            <w:pPr>
              <w:jc w:val="center"/>
              <w:rPr>
                <w:rFonts w:cs="Times New Roman"/>
                <w:sz w:val="20"/>
                <w:szCs w:val="20"/>
              </w:rPr>
            </w:pPr>
            <w:r>
              <w:rPr>
                <w:rFonts w:cs="Times New Roman"/>
                <w:sz w:val="20"/>
                <w:szCs w:val="20"/>
              </w:rPr>
              <w:t>3</w:t>
            </w:r>
          </w:p>
        </w:tc>
      </w:tr>
      <w:tr w:rsidR="003F61F8" w:rsidTr="003F61F8">
        <w:trPr>
          <w:trHeight w:val="247"/>
        </w:trPr>
        <w:tc>
          <w:tcPr>
            <w:tcW w:w="805" w:type="dxa"/>
            <w:tcBorders>
              <w:top w:val="single" w:sz="4" w:space="0" w:color="auto"/>
              <w:left w:val="single" w:sz="4" w:space="0" w:color="auto"/>
              <w:bottom w:val="single" w:sz="4" w:space="0" w:color="auto"/>
              <w:right w:val="single" w:sz="4" w:space="0" w:color="auto"/>
            </w:tcBorders>
          </w:tcPr>
          <w:p w:rsidR="003F61F8" w:rsidRDefault="003F61F8" w:rsidP="0045378F">
            <w:pPr>
              <w:numPr>
                <w:ilvl w:val="0"/>
                <w:numId w:val="9"/>
              </w:numPr>
              <w:ind w:left="0" w:firstLine="0"/>
              <w:contextualSpacing/>
              <w:jc w:val="left"/>
              <w:rPr>
                <w:rFonts w:cs="Times New Roman"/>
                <w:sz w:val="20"/>
                <w:szCs w:val="20"/>
              </w:rPr>
            </w:pPr>
          </w:p>
        </w:tc>
        <w:tc>
          <w:tcPr>
            <w:tcW w:w="6786" w:type="dxa"/>
            <w:tcBorders>
              <w:top w:val="single" w:sz="4" w:space="0" w:color="auto"/>
              <w:left w:val="single" w:sz="4" w:space="0" w:color="auto"/>
              <w:bottom w:val="single" w:sz="4" w:space="0" w:color="auto"/>
              <w:right w:val="single" w:sz="4" w:space="0" w:color="auto"/>
            </w:tcBorders>
            <w:vAlign w:val="center"/>
            <w:hideMark/>
          </w:tcPr>
          <w:p w:rsidR="003F61F8" w:rsidRDefault="003F61F8" w:rsidP="003F61F8">
            <w:pPr>
              <w:rPr>
                <w:rFonts w:cs="Times New Roman"/>
                <w:sz w:val="20"/>
                <w:szCs w:val="20"/>
              </w:rPr>
            </w:pPr>
            <w:proofErr w:type="spellStart"/>
            <w:r>
              <w:rPr>
                <w:rFonts w:cs="Times New Roman"/>
                <w:sz w:val="20"/>
                <w:szCs w:val="20"/>
              </w:rPr>
              <w:t>Intel</w:t>
            </w:r>
            <w:proofErr w:type="spellEnd"/>
            <w:r>
              <w:rPr>
                <w:rFonts w:cs="Times New Roman"/>
                <w:sz w:val="20"/>
                <w:szCs w:val="20"/>
              </w:rPr>
              <w:t xml:space="preserve"> </w:t>
            </w:r>
            <w:proofErr w:type="spellStart"/>
            <w:r>
              <w:rPr>
                <w:rFonts w:cs="Times New Roman"/>
                <w:sz w:val="20"/>
                <w:szCs w:val="20"/>
              </w:rPr>
              <w:t>Core</w:t>
            </w:r>
            <w:proofErr w:type="spellEnd"/>
            <w:r>
              <w:rPr>
                <w:rFonts w:cs="Times New Roman"/>
                <w:sz w:val="20"/>
                <w:szCs w:val="20"/>
              </w:rPr>
              <w:t xml:space="preserve"> i7-7740X BX80677I77740XSR3FPFCLGA2066  procesors</w:t>
            </w:r>
          </w:p>
        </w:tc>
        <w:tc>
          <w:tcPr>
            <w:tcW w:w="1261" w:type="dxa"/>
            <w:tcBorders>
              <w:top w:val="single" w:sz="4" w:space="0" w:color="auto"/>
              <w:left w:val="single" w:sz="4" w:space="0" w:color="auto"/>
              <w:bottom w:val="single" w:sz="4" w:space="0" w:color="auto"/>
              <w:right w:val="single" w:sz="4" w:space="0" w:color="auto"/>
            </w:tcBorders>
            <w:vAlign w:val="center"/>
            <w:hideMark/>
          </w:tcPr>
          <w:p w:rsidR="003F61F8" w:rsidRDefault="003F61F8" w:rsidP="003F61F8">
            <w:pPr>
              <w:jc w:val="center"/>
              <w:rPr>
                <w:rFonts w:cs="Times New Roman"/>
                <w:sz w:val="20"/>
                <w:szCs w:val="20"/>
              </w:rPr>
            </w:pPr>
            <w:proofErr w:type="spellStart"/>
            <w:r>
              <w:rPr>
                <w:rFonts w:cs="Times New Roman"/>
                <w:sz w:val="20"/>
                <w:szCs w:val="20"/>
              </w:rPr>
              <w:t>gb</w:t>
            </w:r>
            <w:proofErr w:type="spellEnd"/>
            <w:r>
              <w:rPr>
                <w:rFonts w:cs="Times New Roman"/>
                <w:sz w:val="20"/>
                <w:szCs w:val="20"/>
              </w:rPr>
              <w:t>.</w:t>
            </w:r>
          </w:p>
        </w:tc>
        <w:tc>
          <w:tcPr>
            <w:tcW w:w="852" w:type="dxa"/>
            <w:tcBorders>
              <w:top w:val="single" w:sz="4" w:space="0" w:color="auto"/>
              <w:left w:val="single" w:sz="4" w:space="0" w:color="auto"/>
              <w:bottom w:val="single" w:sz="4" w:space="0" w:color="auto"/>
              <w:right w:val="single" w:sz="4" w:space="0" w:color="auto"/>
            </w:tcBorders>
            <w:vAlign w:val="center"/>
            <w:hideMark/>
          </w:tcPr>
          <w:p w:rsidR="003F61F8" w:rsidRDefault="003F61F8" w:rsidP="003F61F8">
            <w:pPr>
              <w:jc w:val="center"/>
              <w:rPr>
                <w:rFonts w:cs="Times New Roman"/>
                <w:sz w:val="20"/>
                <w:szCs w:val="20"/>
              </w:rPr>
            </w:pPr>
            <w:r>
              <w:rPr>
                <w:rFonts w:cs="Times New Roman"/>
                <w:sz w:val="20"/>
                <w:szCs w:val="20"/>
              </w:rPr>
              <w:t>3</w:t>
            </w:r>
          </w:p>
        </w:tc>
      </w:tr>
      <w:tr w:rsidR="003F61F8" w:rsidTr="003F61F8">
        <w:trPr>
          <w:trHeight w:val="247"/>
        </w:trPr>
        <w:tc>
          <w:tcPr>
            <w:tcW w:w="805" w:type="dxa"/>
            <w:tcBorders>
              <w:top w:val="single" w:sz="4" w:space="0" w:color="auto"/>
              <w:left w:val="single" w:sz="4" w:space="0" w:color="auto"/>
              <w:bottom w:val="single" w:sz="4" w:space="0" w:color="auto"/>
              <w:right w:val="single" w:sz="4" w:space="0" w:color="auto"/>
            </w:tcBorders>
          </w:tcPr>
          <w:p w:rsidR="003F61F8" w:rsidRDefault="003F61F8" w:rsidP="0045378F">
            <w:pPr>
              <w:numPr>
                <w:ilvl w:val="0"/>
                <w:numId w:val="9"/>
              </w:numPr>
              <w:ind w:left="0" w:firstLine="0"/>
              <w:contextualSpacing/>
              <w:jc w:val="left"/>
              <w:rPr>
                <w:rFonts w:cs="Times New Roman"/>
                <w:sz w:val="20"/>
                <w:szCs w:val="20"/>
              </w:rPr>
            </w:pPr>
          </w:p>
        </w:tc>
        <w:tc>
          <w:tcPr>
            <w:tcW w:w="6786" w:type="dxa"/>
            <w:tcBorders>
              <w:top w:val="single" w:sz="4" w:space="0" w:color="auto"/>
              <w:left w:val="single" w:sz="4" w:space="0" w:color="auto"/>
              <w:bottom w:val="single" w:sz="4" w:space="0" w:color="auto"/>
              <w:right w:val="single" w:sz="4" w:space="0" w:color="auto"/>
            </w:tcBorders>
            <w:vAlign w:val="center"/>
            <w:hideMark/>
          </w:tcPr>
          <w:p w:rsidR="003F61F8" w:rsidRDefault="003F61F8" w:rsidP="003F61F8">
            <w:pPr>
              <w:rPr>
                <w:rFonts w:cs="Times New Roman"/>
                <w:sz w:val="20"/>
                <w:szCs w:val="20"/>
              </w:rPr>
            </w:pPr>
            <w:proofErr w:type="spellStart"/>
            <w:r>
              <w:rPr>
                <w:rFonts w:cs="Times New Roman"/>
                <w:sz w:val="20"/>
                <w:szCs w:val="20"/>
              </w:rPr>
              <w:t>Asrock</w:t>
            </w:r>
            <w:proofErr w:type="spellEnd"/>
            <w:r>
              <w:rPr>
                <w:rFonts w:cs="Times New Roman"/>
                <w:sz w:val="20"/>
                <w:szCs w:val="20"/>
              </w:rPr>
              <w:t xml:space="preserve"> AMD A68M-HD+SFM2/ SFM2+ mātesplate</w:t>
            </w:r>
          </w:p>
        </w:tc>
        <w:tc>
          <w:tcPr>
            <w:tcW w:w="1261" w:type="dxa"/>
            <w:tcBorders>
              <w:top w:val="single" w:sz="4" w:space="0" w:color="auto"/>
              <w:left w:val="single" w:sz="4" w:space="0" w:color="auto"/>
              <w:bottom w:val="single" w:sz="4" w:space="0" w:color="auto"/>
              <w:right w:val="single" w:sz="4" w:space="0" w:color="auto"/>
            </w:tcBorders>
            <w:vAlign w:val="center"/>
            <w:hideMark/>
          </w:tcPr>
          <w:p w:rsidR="003F61F8" w:rsidRDefault="003F61F8" w:rsidP="003F61F8">
            <w:pPr>
              <w:jc w:val="center"/>
              <w:rPr>
                <w:rFonts w:cs="Times New Roman"/>
                <w:sz w:val="20"/>
                <w:szCs w:val="20"/>
              </w:rPr>
            </w:pPr>
            <w:proofErr w:type="spellStart"/>
            <w:r>
              <w:rPr>
                <w:rFonts w:cs="Times New Roman"/>
                <w:sz w:val="20"/>
                <w:szCs w:val="20"/>
              </w:rPr>
              <w:t>gb</w:t>
            </w:r>
            <w:proofErr w:type="spellEnd"/>
            <w:r>
              <w:rPr>
                <w:rFonts w:cs="Times New Roman"/>
                <w:sz w:val="20"/>
                <w:szCs w:val="20"/>
              </w:rPr>
              <w:t>.</w:t>
            </w:r>
          </w:p>
        </w:tc>
        <w:tc>
          <w:tcPr>
            <w:tcW w:w="852" w:type="dxa"/>
            <w:tcBorders>
              <w:top w:val="single" w:sz="4" w:space="0" w:color="auto"/>
              <w:left w:val="single" w:sz="4" w:space="0" w:color="auto"/>
              <w:bottom w:val="single" w:sz="4" w:space="0" w:color="auto"/>
              <w:right w:val="single" w:sz="4" w:space="0" w:color="auto"/>
            </w:tcBorders>
            <w:vAlign w:val="center"/>
            <w:hideMark/>
          </w:tcPr>
          <w:p w:rsidR="003F61F8" w:rsidRDefault="003F61F8" w:rsidP="003F61F8">
            <w:pPr>
              <w:jc w:val="center"/>
              <w:rPr>
                <w:rFonts w:cs="Times New Roman"/>
                <w:sz w:val="20"/>
                <w:szCs w:val="20"/>
              </w:rPr>
            </w:pPr>
            <w:r>
              <w:rPr>
                <w:rFonts w:cs="Times New Roman"/>
                <w:sz w:val="20"/>
                <w:szCs w:val="20"/>
              </w:rPr>
              <w:t xml:space="preserve">10 </w:t>
            </w:r>
          </w:p>
        </w:tc>
      </w:tr>
      <w:tr w:rsidR="003F61F8" w:rsidTr="003F61F8">
        <w:trPr>
          <w:trHeight w:val="258"/>
        </w:trPr>
        <w:tc>
          <w:tcPr>
            <w:tcW w:w="805" w:type="dxa"/>
            <w:tcBorders>
              <w:top w:val="single" w:sz="4" w:space="0" w:color="auto"/>
              <w:left w:val="single" w:sz="4" w:space="0" w:color="auto"/>
              <w:bottom w:val="single" w:sz="4" w:space="0" w:color="auto"/>
              <w:right w:val="single" w:sz="4" w:space="0" w:color="auto"/>
            </w:tcBorders>
          </w:tcPr>
          <w:p w:rsidR="003F61F8" w:rsidRDefault="003F61F8" w:rsidP="0045378F">
            <w:pPr>
              <w:numPr>
                <w:ilvl w:val="0"/>
                <w:numId w:val="9"/>
              </w:numPr>
              <w:ind w:left="0" w:firstLine="0"/>
              <w:contextualSpacing/>
              <w:jc w:val="left"/>
              <w:rPr>
                <w:rFonts w:cs="Times New Roman"/>
                <w:sz w:val="20"/>
                <w:szCs w:val="20"/>
              </w:rPr>
            </w:pPr>
          </w:p>
        </w:tc>
        <w:tc>
          <w:tcPr>
            <w:tcW w:w="6786" w:type="dxa"/>
            <w:tcBorders>
              <w:top w:val="single" w:sz="4" w:space="0" w:color="auto"/>
              <w:left w:val="single" w:sz="4" w:space="0" w:color="auto"/>
              <w:bottom w:val="single" w:sz="4" w:space="0" w:color="auto"/>
              <w:right w:val="single" w:sz="4" w:space="0" w:color="auto"/>
            </w:tcBorders>
            <w:vAlign w:val="center"/>
            <w:hideMark/>
          </w:tcPr>
          <w:p w:rsidR="003F61F8" w:rsidRDefault="003F61F8" w:rsidP="003F61F8">
            <w:pPr>
              <w:rPr>
                <w:rFonts w:cs="Times New Roman"/>
                <w:sz w:val="20"/>
                <w:szCs w:val="20"/>
              </w:rPr>
            </w:pPr>
            <w:r>
              <w:rPr>
                <w:rFonts w:cs="Times New Roman"/>
                <w:sz w:val="20"/>
                <w:szCs w:val="20"/>
              </w:rPr>
              <w:t>MSI A320M PRO-VH PLUS AM4 mātesplate</w:t>
            </w:r>
          </w:p>
        </w:tc>
        <w:tc>
          <w:tcPr>
            <w:tcW w:w="1261" w:type="dxa"/>
            <w:tcBorders>
              <w:top w:val="single" w:sz="4" w:space="0" w:color="auto"/>
              <w:left w:val="single" w:sz="4" w:space="0" w:color="auto"/>
              <w:bottom w:val="single" w:sz="4" w:space="0" w:color="auto"/>
              <w:right w:val="single" w:sz="4" w:space="0" w:color="auto"/>
            </w:tcBorders>
            <w:vAlign w:val="center"/>
            <w:hideMark/>
          </w:tcPr>
          <w:p w:rsidR="003F61F8" w:rsidRDefault="003F61F8" w:rsidP="003F61F8">
            <w:pPr>
              <w:jc w:val="center"/>
              <w:rPr>
                <w:rFonts w:cs="Times New Roman"/>
                <w:sz w:val="20"/>
                <w:szCs w:val="20"/>
              </w:rPr>
            </w:pPr>
            <w:proofErr w:type="spellStart"/>
            <w:r>
              <w:rPr>
                <w:rFonts w:cs="Times New Roman"/>
                <w:sz w:val="20"/>
                <w:szCs w:val="20"/>
              </w:rPr>
              <w:t>gb</w:t>
            </w:r>
            <w:proofErr w:type="spellEnd"/>
            <w:r>
              <w:rPr>
                <w:rFonts w:cs="Times New Roman"/>
                <w:sz w:val="20"/>
                <w:szCs w:val="20"/>
              </w:rPr>
              <w:t>.</w:t>
            </w:r>
          </w:p>
        </w:tc>
        <w:tc>
          <w:tcPr>
            <w:tcW w:w="852" w:type="dxa"/>
            <w:tcBorders>
              <w:top w:val="single" w:sz="4" w:space="0" w:color="auto"/>
              <w:left w:val="single" w:sz="4" w:space="0" w:color="auto"/>
              <w:bottom w:val="single" w:sz="4" w:space="0" w:color="auto"/>
              <w:right w:val="single" w:sz="4" w:space="0" w:color="auto"/>
            </w:tcBorders>
            <w:vAlign w:val="center"/>
            <w:hideMark/>
          </w:tcPr>
          <w:p w:rsidR="003F61F8" w:rsidRDefault="003F61F8" w:rsidP="003F61F8">
            <w:pPr>
              <w:jc w:val="center"/>
              <w:rPr>
                <w:rFonts w:cs="Times New Roman"/>
                <w:sz w:val="20"/>
                <w:szCs w:val="20"/>
              </w:rPr>
            </w:pPr>
            <w:r>
              <w:rPr>
                <w:rFonts w:cs="Times New Roman"/>
                <w:sz w:val="20"/>
                <w:szCs w:val="20"/>
              </w:rPr>
              <w:t>5</w:t>
            </w:r>
          </w:p>
        </w:tc>
      </w:tr>
      <w:tr w:rsidR="003F61F8" w:rsidTr="003F61F8">
        <w:trPr>
          <w:trHeight w:val="247"/>
        </w:trPr>
        <w:tc>
          <w:tcPr>
            <w:tcW w:w="805" w:type="dxa"/>
            <w:tcBorders>
              <w:top w:val="single" w:sz="4" w:space="0" w:color="auto"/>
              <w:left w:val="single" w:sz="4" w:space="0" w:color="auto"/>
              <w:bottom w:val="single" w:sz="4" w:space="0" w:color="auto"/>
              <w:right w:val="single" w:sz="4" w:space="0" w:color="auto"/>
            </w:tcBorders>
          </w:tcPr>
          <w:p w:rsidR="003F61F8" w:rsidRDefault="003F61F8" w:rsidP="0045378F">
            <w:pPr>
              <w:numPr>
                <w:ilvl w:val="0"/>
                <w:numId w:val="9"/>
              </w:numPr>
              <w:ind w:left="0" w:firstLine="0"/>
              <w:contextualSpacing/>
              <w:jc w:val="left"/>
              <w:rPr>
                <w:rFonts w:cs="Times New Roman"/>
                <w:sz w:val="20"/>
                <w:szCs w:val="20"/>
              </w:rPr>
            </w:pPr>
          </w:p>
        </w:tc>
        <w:tc>
          <w:tcPr>
            <w:tcW w:w="6786" w:type="dxa"/>
            <w:tcBorders>
              <w:top w:val="single" w:sz="4" w:space="0" w:color="auto"/>
              <w:left w:val="single" w:sz="4" w:space="0" w:color="auto"/>
              <w:bottom w:val="single" w:sz="4" w:space="0" w:color="auto"/>
              <w:right w:val="single" w:sz="4" w:space="0" w:color="auto"/>
            </w:tcBorders>
            <w:vAlign w:val="center"/>
            <w:hideMark/>
          </w:tcPr>
          <w:p w:rsidR="003F61F8" w:rsidRDefault="003F61F8" w:rsidP="003F61F8">
            <w:pPr>
              <w:rPr>
                <w:rFonts w:cs="Times New Roman"/>
                <w:sz w:val="20"/>
                <w:szCs w:val="20"/>
              </w:rPr>
            </w:pPr>
            <w:r>
              <w:rPr>
                <w:rFonts w:cs="Times New Roman"/>
                <w:sz w:val="20"/>
                <w:szCs w:val="20"/>
              </w:rPr>
              <w:t>MSI B360M GAMING PLUS  FCLGA1151  mātesplate</w:t>
            </w:r>
          </w:p>
        </w:tc>
        <w:tc>
          <w:tcPr>
            <w:tcW w:w="1261" w:type="dxa"/>
            <w:tcBorders>
              <w:top w:val="single" w:sz="4" w:space="0" w:color="auto"/>
              <w:left w:val="single" w:sz="4" w:space="0" w:color="auto"/>
              <w:bottom w:val="single" w:sz="4" w:space="0" w:color="auto"/>
              <w:right w:val="single" w:sz="4" w:space="0" w:color="auto"/>
            </w:tcBorders>
            <w:vAlign w:val="center"/>
            <w:hideMark/>
          </w:tcPr>
          <w:p w:rsidR="003F61F8" w:rsidRDefault="003F61F8" w:rsidP="003F61F8">
            <w:pPr>
              <w:jc w:val="center"/>
              <w:rPr>
                <w:rFonts w:cs="Times New Roman"/>
                <w:sz w:val="20"/>
                <w:szCs w:val="20"/>
              </w:rPr>
            </w:pPr>
            <w:proofErr w:type="spellStart"/>
            <w:r>
              <w:rPr>
                <w:rFonts w:cs="Times New Roman"/>
                <w:sz w:val="20"/>
                <w:szCs w:val="20"/>
              </w:rPr>
              <w:t>gb</w:t>
            </w:r>
            <w:proofErr w:type="spellEnd"/>
            <w:r>
              <w:rPr>
                <w:rFonts w:cs="Times New Roman"/>
                <w:sz w:val="20"/>
                <w:szCs w:val="20"/>
              </w:rPr>
              <w:t>.</w:t>
            </w:r>
          </w:p>
        </w:tc>
        <w:tc>
          <w:tcPr>
            <w:tcW w:w="852" w:type="dxa"/>
            <w:tcBorders>
              <w:top w:val="single" w:sz="4" w:space="0" w:color="auto"/>
              <w:left w:val="single" w:sz="4" w:space="0" w:color="auto"/>
              <w:bottom w:val="single" w:sz="4" w:space="0" w:color="auto"/>
              <w:right w:val="single" w:sz="4" w:space="0" w:color="auto"/>
            </w:tcBorders>
            <w:vAlign w:val="center"/>
            <w:hideMark/>
          </w:tcPr>
          <w:p w:rsidR="003F61F8" w:rsidRDefault="003F61F8" w:rsidP="003F61F8">
            <w:pPr>
              <w:jc w:val="center"/>
              <w:rPr>
                <w:rFonts w:cs="Times New Roman"/>
                <w:sz w:val="20"/>
                <w:szCs w:val="20"/>
              </w:rPr>
            </w:pPr>
            <w:r>
              <w:rPr>
                <w:rFonts w:cs="Times New Roman"/>
                <w:sz w:val="20"/>
                <w:szCs w:val="20"/>
              </w:rPr>
              <w:t>5</w:t>
            </w:r>
          </w:p>
        </w:tc>
      </w:tr>
      <w:tr w:rsidR="003F61F8" w:rsidTr="003F61F8">
        <w:trPr>
          <w:trHeight w:val="247"/>
        </w:trPr>
        <w:tc>
          <w:tcPr>
            <w:tcW w:w="805" w:type="dxa"/>
            <w:tcBorders>
              <w:top w:val="single" w:sz="4" w:space="0" w:color="auto"/>
              <w:left w:val="single" w:sz="4" w:space="0" w:color="auto"/>
              <w:bottom w:val="single" w:sz="4" w:space="0" w:color="auto"/>
              <w:right w:val="single" w:sz="4" w:space="0" w:color="auto"/>
            </w:tcBorders>
          </w:tcPr>
          <w:p w:rsidR="003F61F8" w:rsidRDefault="003F61F8" w:rsidP="0045378F">
            <w:pPr>
              <w:numPr>
                <w:ilvl w:val="0"/>
                <w:numId w:val="9"/>
              </w:numPr>
              <w:ind w:left="0" w:firstLine="0"/>
              <w:contextualSpacing/>
              <w:jc w:val="left"/>
              <w:rPr>
                <w:rFonts w:cs="Times New Roman"/>
                <w:sz w:val="20"/>
                <w:szCs w:val="20"/>
              </w:rPr>
            </w:pPr>
          </w:p>
        </w:tc>
        <w:tc>
          <w:tcPr>
            <w:tcW w:w="6786" w:type="dxa"/>
            <w:tcBorders>
              <w:top w:val="single" w:sz="4" w:space="0" w:color="auto"/>
              <w:left w:val="single" w:sz="4" w:space="0" w:color="auto"/>
              <w:bottom w:val="single" w:sz="4" w:space="0" w:color="auto"/>
              <w:right w:val="single" w:sz="4" w:space="0" w:color="auto"/>
            </w:tcBorders>
            <w:vAlign w:val="center"/>
            <w:hideMark/>
          </w:tcPr>
          <w:p w:rsidR="003F61F8" w:rsidRDefault="003F61F8" w:rsidP="003F61F8">
            <w:pPr>
              <w:rPr>
                <w:rFonts w:cs="Times New Roman"/>
                <w:sz w:val="20"/>
                <w:szCs w:val="20"/>
              </w:rPr>
            </w:pPr>
            <w:r>
              <w:rPr>
                <w:rFonts w:cs="Times New Roman"/>
                <w:sz w:val="20"/>
                <w:szCs w:val="20"/>
              </w:rPr>
              <w:t>Litija baterija CR2032</w:t>
            </w:r>
          </w:p>
        </w:tc>
        <w:tc>
          <w:tcPr>
            <w:tcW w:w="1261" w:type="dxa"/>
            <w:tcBorders>
              <w:top w:val="single" w:sz="4" w:space="0" w:color="auto"/>
              <w:left w:val="single" w:sz="4" w:space="0" w:color="auto"/>
              <w:bottom w:val="single" w:sz="4" w:space="0" w:color="auto"/>
              <w:right w:val="single" w:sz="4" w:space="0" w:color="auto"/>
            </w:tcBorders>
            <w:vAlign w:val="center"/>
            <w:hideMark/>
          </w:tcPr>
          <w:p w:rsidR="003F61F8" w:rsidRDefault="003F61F8" w:rsidP="003F61F8">
            <w:pPr>
              <w:jc w:val="center"/>
              <w:rPr>
                <w:rFonts w:cs="Times New Roman"/>
                <w:sz w:val="20"/>
                <w:szCs w:val="20"/>
              </w:rPr>
            </w:pPr>
            <w:proofErr w:type="spellStart"/>
            <w:r>
              <w:rPr>
                <w:rFonts w:cs="Times New Roman"/>
                <w:sz w:val="20"/>
                <w:szCs w:val="20"/>
              </w:rPr>
              <w:t>gb</w:t>
            </w:r>
            <w:proofErr w:type="spellEnd"/>
            <w:r>
              <w:rPr>
                <w:rFonts w:cs="Times New Roman"/>
                <w:sz w:val="20"/>
                <w:szCs w:val="20"/>
              </w:rPr>
              <w:t>.</w:t>
            </w:r>
          </w:p>
        </w:tc>
        <w:tc>
          <w:tcPr>
            <w:tcW w:w="852" w:type="dxa"/>
            <w:tcBorders>
              <w:top w:val="single" w:sz="4" w:space="0" w:color="auto"/>
              <w:left w:val="single" w:sz="4" w:space="0" w:color="auto"/>
              <w:bottom w:val="single" w:sz="4" w:space="0" w:color="auto"/>
              <w:right w:val="single" w:sz="4" w:space="0" w:color="auto"/>
            </w:tcBorders>
            <w:vAlign w:val="bottom"/>
            <w:hideMark/>
          </w:tcPr>
          <w:p w:rsidR="003F61F8" w:rsidRDefault="003F61F8" w:rsidP="003F61F8">
            <w:pPr>
              <w:jc w:val="center"/>
              <w:rPr>
                <w:rFonts w:cs="Times New Roman"/>
                <w:sz w:val="20"/>
                <w:szCs w:val="20"/>
              </w:rPr>
            </w:pPr>
            <w:r>
              <w:rPr>
                <w:rFonts w:cs="Times New Roman"/>
                <w:sz w:val="20"/>
                <w:szCs w:val="20"/>
              </w:rPr>
              <w:t>10</w:t>
            </w:r>
          </w:p>
        </w:tc>
      </w:tr>
      <w:tr w:rsidR="003F61F8" w:rsidTr="003F61F8">
        <w:trPr>
          <w:trHeight w:val="258"/>
        </w:trPr>
        <w:tc>
          <w:tcPr>
            <w:tcW w:w="805" w:type="dxa"/>
            <w:tcBorders>
              <w:top w:val="single" w:sz="4" w:space="0" w:color="auto"/>
              <w:left w:val="single" w:sz="4" w:space="0" w:color="auto"/>
              <w:bottom w:val="single" w:sz="4" w:space="0" w:color="auto"/>
              <w:right w:val="single" w:sz="4" w:space="0" w:color="auto"/>
            </w:tcBorders>
          </w:tcPr>
          <w:p w:rsidR="003F61F8" w:rsidRDefault="003F61F8" w:rsidP="0045378F">
            <w:pPr>
              <w:numPr>
                <w:ilvl w:val="0"/>
                <w:numId w:val="9"/>
              </w:numPr>
              <w:ind w:left="0" w:firstLine="0"/>
              <w:contextualSpacing/>
              <w:jc w:val="left"/>
              <w:rPr>
                <w:rFonts w:cs="Times New Roman"/>
                <w:sz w:val="20"/>
                <w:szCs w:val="20"/>
              </w:rPr>
            </w:pPr>
          </w:p>
        </w:tc>
        <w:tc>
          <w:tcPr>
            <w:tcW w:w="6786" w:type="dxa"/>
            <w:tcBorders>
              <w:top w:val="single" w:sz="4" w:space="0" w:color="auto"/>
              <w:left w:val="single" w:sz="4" w:space="0" w:color="auto"/>
              <w:bottom w:val="single" w:sz="4" w:space="0" w:color="auto"/>
              <w:right w:val="single" w:sz="4" w:space="0" w:color="auto"/>
            </w:tcBorders>
            <w:vAlign w:val="center"/>
            <w:hideMark/>
          </w:tcPr>
          <w:p w:rsidR="003F61F8" w:rsidRDefault="003F61F8" w:rsidP="003F61F8">
            <w:pPr>
              <w:rPr>
                <w:rFonts w:cs="Times New Roman"/>
                <w:sz w:val="20"/>
                <w:szCs w:val="20"/>
              </w:rPr>
            </w:pPr>
            <w:r>
              <w:rPr>
                <w:rFonts w:cs="Times New Roman"/>
                <w:sz w:val="20"/>
                <w:szCs w:val="20"/>
              </w:rPr>
              <w:t>Litija baterija CR2020</w:t>
            </w:r>
          </w:p>
        </w:tc>
        <w:tc>
          <w:tcPr>
            <w:tcW w:w="1261" w:type="dxa"/>
            <w:tcBorders>
              <w:top w:val="single" w:sz="4" w:space="0" w:color="auto"/>
              <w:left w:val="single" w:sz="4" w:space="0" w:color="auto"/>
              <w:bottom w:val="single" w:sz="4" w:space="0" w:color="auto"/>
              <w:right w:val="single" w:sz="4" w:space="0" w:color="auto"/>
            </w:tcBorders>
            <w:vAlign w:val="center"/>
            <w:hideMark/>
          </w:tcPr>
          <w:p w:rsidR="003F61F8" w:rsidRDefault="003F61F8" w:rsidP="003F61F8">
            <w:pPr>
              <w:jc w:val="center"/>
              <w:rPr>
                <w:rFonts w:cs="Times New Roman"/>
                <w:sz w:val="20"/>
                <w:szCs w:val="20"/>
              </w:rPr>
            </w:pPr>
            <w:proofErr w:type="spellStart"/>
            <w:r>
              <w:rPr>
                <w:rFonts w:cs="Times New Roman"/>
                <w:sz w:val="20"/>
                <w:szCs w:val="20"/>
              </w:rPr>
              <w:t>gb</w:t>
            </w:r>
            <w:proofErr w:type="spellEnd"/>
            <w:r>
              <w:rPr>
                <w:rFonts w:cs="Times New Roman"/>
                <w:sz w:val="20"/>
                <w:szCs w:val="20"/>
              </w:rPr>
              <w:t>.</w:t>
            </w:r>
          </w:p>
        </w:tc>
        <w:tc>
          <w:tcPr>
            <w:tcW w:w="852" w:type="dxa"/>
            <w:tcBorders>
              <w:top w:val="single" w:sz="4" w:space="0" w:color="auto"/>
              <w:left w:val="single" w:sz="4" w:space="0" w:color="auto"/>
              <w:bottom w:val="single" w:sz="4" w:space="0" w:color="auto"/>
              <w:right w:val="single" w:sz="4" w:space="0" w:color="auto"/>
            </w:tcBorders>
            <w:vAlign w:val="bottom"/>
            <w:hideMark/>
          </w:tcPr>
          <w:p w:rsidR="003F61F8" w:rsidRDefault="003F61F8" w:rsidP="003F61F8">
            <w:pPr>
              <w:jc w:val="center"/>
              <w:rPr>
                <w:rFonts w:cs="Times New Roman"/>
                <w:sz w:val="20"/>
                <w:szCs w:val="20"/>
              </w:rPr>
            </w:pPr>
            <w:r>
              <w:rPr>
                <w:rFonts w:cs="Times New Roman"/>
                <w:sz w:val="20"/>
                <w:szCs w:val="20"/>
              </w:rPr>
              <w:t>50</w:t>
            </w:r>
          </w:p>
        </w:tc>
      </w:tr>
      <w:tr w:rsidR="003F61F8" w:rsidTr="003F61F8">
        <w:trPr>
          <w:trHeight w:val="247"/>
        </w:trPr>
        <w:tc>
          <w:tcPr>
            <w:tcW w:w="805" w:type="dxa"/>
            <w:tcBorders>
              <w:top w:val="single" w:sz="4" w:space="0" w:color="auto"/>
              <w:left w:val="single" w:sz="4" w:space="0" w:color="auto"/>
              <w:bottom w:val="single" w:sz="4" w:space="0" w:color="auto"/>
              <w:right w:val="single" w:sz="4" w:space="0" w:color="auto"/>
            </w:tcBorders>
          </w:tcPr>
          <w:p w:rsidR="003F61F8" w:rsidRDefault="003F61F8" w:rsidP="0045378F">
            <w:pPr>
              <w:numPr>
                <w:ilvl w:val="0"/>
                <w:numId w:val="9"/>
              </w:numPr>
              <w:ind w:left="0" w:firstLine="0"/>
              <w:contextualSpacing/>
              <w:jc w:val="left"/>
              <w:rPr>
                <w:rFonts w:cs="Times New Roman"/>
                <w:sz w:val="20"/>
                <w:szCs w:val="20"/>
              </w:rPr>
            </w:pPr>
          </w:p>
        </w:tc>
        <w:tc>
          <w:tcPr>
            <w:tcW w:w="6786" w:type="dxa"/>
            <w:tcBorders>
              <w:top w:val="single" w:sz="4" w:space="0" w:color="auto"/>
              <w:left w:val="single" w:sz="4" w:space="0" w:color="auto"/>
              <w:bottom w:val="single" w:sz="4" w:space="0" w:color="auto"/>
              <w:right w:val="single" w:sz="4" w:space="0" w:color="auto"/>
            </w:tcBorders>
            <w:vAlign w:val="center"/>
            <w:hideMark/>
          </w:tcPr>
          <w:p w:rsidR="003F61F8" w:rsidRDefault="003F61F8" w:rsidP="003F61F8">
            <w:pPr>
              <w:rPr>
                <w:rFonts w:cs="Times New Roman"/>
                <w:sz w:val="20"/>
                <w:szCs w:val="20"/>
              </w:rPr>
            </w:pPr>
            <w:proofErr w:type="spellStart"/>
            <w:r>
              <w:rPr>
                <w:rFonts w:cs="Times New Roman"/>
                <w:sz w:val="20"/>
                <w:szCs w:val="20"/>
              </w:rPr>
              <w:t>Intel</w:t>
            </w:r>
            <w:proofErr w:type="spellEnd"/>
            <w:r>
              <w:rPr>
                <w:rFonts w:cs="Times New Roman"/>
                <w:sz w:val="20"/>
                <w:szCs w:val="20"/>
              </w:rPr>
              <w:t xml:space="preserve"> G4900, 3.1 GHz, LGA1151 procesors</w:t>
            </w:r>
          </w:p>
        </w:tc>
        <w:tc>
          <w:tcPr>
            <w:tcW w:w="1261" w:type="dxa"/>
            <w:tcBorders>
              <w:top w:val="single" w:sz="4" w:space="0" w:color="auto"/>
              <w:left w:val="single" w:sz="4" w:space="0" w:color="auto"/>
              <w:bottom w:val="single" w:sz="4" w:space="0" w:color="auto"/>
              <w:right w:val="single" w:sz="4" w:space="0" w:color="auto"/>
            </w:tcBorders>
            <w:vAlign w:val="center"/>
            <w:hideMark/>
          </w:tcPr>
          <w:p w:rsidR="003F61F8" w:rsidRDefault="003F61F8" w:rsidP="003F61F8">
            <w:pPr>
              <w:jc w:val="center"/>
              <w:rPr>
                <w:rFonts w:cs="Times New Roman"/>
                <w:sz w:val="20"/>
                <w:szCs w:val="20"/>
              </w:rPr>
            </w:pPr>
            <w:proofErr w:type="spellStart"/>
            <w:r>
              <w:rPr>
                <w:rFonts w:cs="Times New Roman"/>
                <w:sz w:val="20"/>
                <w:szCs w:val="20"/>
              </w:rPr>
              <w:t>gb</w:t>
            </w:r>
            <w:proofErr w:type="spellEnd"/>
            <w:r>
              <w:rPr>
                <w:rFonts w:cs="Times New Roman"/>
                <w:sz w:val="20"/>
                <w:szCs w:val="20"/>
              </w:rPr>
              <w:t>.</w:t>
            </w:r>
          </w:p>
        </w:tc>
        <w:tc>
          <w:tcPr>
            <w:tcW w:w="852" w:type="dxa"/>
            <w:tcBorders>
              <w:top w:val="single" w:sz="4" w:space="0" w:color="auto"/>
              <w:left w:val="single" w:sz="4" w:space="0" w:color="auto"/>
              <w:bottom w:val="single" w:sz="4" w:space="0" w:color="auto"/>
              <w:right w:val="single" w:sz="4" w:space="0" w:color="auto"/>
            </w:tcBorders>
            <w:vAlign w:val="bottom"/>
            <w:hideMark/>
          </w:tcPr>
          <w:p w:rsidR="003F61F8" w:rsidRDefault="003F61F8" w:rsidP="003F61F8">
            <w:pPr>
              <w:jc w:val="center"/>
              <w:rPr>
                <w:rFonts w:cs="Times New Roman"/>
                <w:sz w:val="20"/>
                <w:szCs w:val="20"/>
              </w:rPr>
            </w:pPr>
            <w:r>
              <w:rPr>
                <w:rFonts w:cs="Times New Roman"/>
                <w:sz w:val="20"/>
                <w:szCs w:val="20"/>
              </w:rPr>
              <w:t>10</w:t>
            </w:r>
          </w:p>
        </w:tc>
      </w:tr>
      <w:tr w:rsidR="003F61F8" w:rsidTr="003F61F8">
        <w:trPr>
          <w:trHeight w:val="751"/>
        </w:trPr>
        <w:tc>
          <w:tcPr>
            <w:tcW w:w="805" w:type="dxa"/>
            <w:tcBorders>
              <w:top w:val="single" w:sz="4" w:space="0" w:color="auto"/>
              <w:left w:val="single" w:sz="4" w:space="0" w:color="auto"/>
              <w:bottom w:val="single" w:sz="4" w:space="0" w:color="auto"/>
              <w:right w:val="single" w:sz="4" w:space="0" w:color="auto"/>
            </w:tcBorders>
          </w:tcPr>
          <w:p w:rsidR="003F61F8" w:rsidRDefault="003F61F8" w:rsidP="0045378F">
            <w:pPr>
              <w:numPr>
                <w:ilvl w:val="0"/>
                <w:numId w:val="9"/>
              </w:numPr>
              <w:ind w:left="0" w:firstLine="0"/>
              <w:contextualSpacing/>
              <w:jc w:val="left"/>
              <w:rPr>
                <w:rFonts w:cs="Times New Roman"/>
                <w:sz w:val="20"/>
                <w:szCs w:val="20"/>
              </w:rPr>
            </w:pPr>
          </w:p>
        </w:tc>
        <w:tc>
          <w:tcPr>
            <w:tcW w:w="6786" w:type="dxa"/>
            <w:tcBorders>
              <w:top w:val="single" w:sz="4" w:space="0" w:color="auto"/>
              <w:left w:val="single" w:sz="4" w:space="0" w:color="auto"/>
              <w:bottom w:val="single" w:sz="4" w:space="0" w:color="auto"/>
              <w:right w:val="single" w:sz="4" w:space="0" w:color="auto"/>
            </w:tcBorders>
            <w:vAlign w:val="center"/>
            <w:hideMark/>
          </w:tcPr>
          <w:p w:rsidR="003F61F8" w:rsidRDefault="003F61F8" w:rsidP="003F61F8">
            <w:pPr>
              <w:rPr>
                <w:rFonts w:cs="Times New Roman"/>
                <w:sz w:val="20"/>
                <w:szCs w:val="20"/>
              </w:rPr>
            </w:pPr>
            <w:r>
              <w:rPr>
                <w:rFonts w:cs="Times New Roman"/>
                <w:sz w:val="20"/>
                <w:szCs w:val="20"/>
              </w:rPr>
              <w:t xml:space="preserve">Asus H110M-K </w:t>
            </w:r>
          </w:p>
          <w:p w:rsidR="003F61F8" w:rsidRDefault="003F61F8" w:rsidP="003F61F8">
            <w:pPr>
              <w:rPr>
                <w:rFonts w:cs="Times New Roman"/>
                <w:sz w:val="20"/>
                <w:szCs w:val="20"/>
              </w:rPr>
            </w:pPr>
            <w:proofErr w:type="spellStart"/>
            <w:r>
              <w:rPr>
                <w:rFonts w:cs="Times New Roman"/>
                <w:sz w:val="20"/>
                <w:szCs w:val="20"/>
              </w:rPr>
              <w:t>Serial</w:t>
            </w:r>
            <w:proofErr w:type="spellEnd"/>
            <w:r>
              <w:rPr>
                <w:rFonts w:cs="Times New Roman"/>
                <w:sz w:val="20"/>
                <w:szCs w:val="20"/>
              </w:rPr>
              <w:t xml:space="preserve"> ATA III, </w:t>
            </w:r>
            <w:proofErr w:type="spellStart"/>
            <w:r>
              <w:rPr>
                <w:rFonts w:cs="Times New Roman"/>
                <w:sz w:val="20"/>
                <w:szCs w:val="20"/>
              </w:rPr>
              <w:t>Chipset</w:t>
            </w:r>
            <w:proofErr w:type="spellEnd"/>
            <w:r>
              <w:rPr>
                <w:rFonts w:cs="Times New Roman"/>
                <w:sz w:val="20"/>
                <w:szCs w:val="20"/>
              </w:rPr>
              <w:t xml:space="preserve"> </w:t>
            </w:r>
            <w:proofErr w:type="spellStart"/>
            <w:r>
              <w:rPr>
                <w:rFonts w:cs="Times New Roman"/>
                <w:sz w:val="20"/>
                <w:szCs w:val="20"/>
              </w:rPr>
              <w:t>Intel</w:t>
            </w:r>
            <w:proofErr w:type="spellEnd"/>
            <w:r>
              <w:rPr>
                <w:rFonts w:cs="Times New Roman"/>
                <w:sz w:val="20"/>
                <w:szCs w:val="20"/>
              </w:rPr>
              <w:t xml:space="preserve"> H, </w:t>
            </w:r>
            <w:proofErr w:type="spellStart"/>
            <w:r>
              <w:rPr>
                <w:rFonts w:cs="Times New Roman"/>
                <w:sz w:val="20"/>
                <w:szCs w:val="20"/>
              </w:rPr>
              <w:t>Micro</w:t>
            </w:r>
            <w:proofErr w:type="spellEnd"/>
            <w:r>
              <w:rPr>
                <w:rFonts w:cs="Times New Roman"/>
                <w:sz w:val="20"/>
                <w:szCs w:val="20"/>
              </w:rPr>
              <w:t xml:space="preserve"> ATX,</w:t>
            </w:r>
          </w:p>
          <w:p w:rsidR="003F61F8" w:rsidRDefault="003F61F8" w:rsidP="003F61F8">
            <w:pPr>
              <w:rPr>
                <w:rFonts w:cs="Times New Roman"/>
                <w:sz w:val="20"/>
                <w:szCs w:val="20"/>
              </w:rPr>
            </w:pPr>
            <w:r>
              <w:rPr>
                <w:rFonts w:cs="Times New Roman"/>
                <w:sz w:val="20"/>
                <w:szCs w:val="20"/>
              </w:rPr>
              <w:t>LGA1151, DDR4-SDRAM mātesplate</w:t>
            </w:r>
          </w:p>
        </w:tc>
        <w:tc>
          <w:tcPr>
            <w:tcW w:w="1261" w:type="dxa"/>
            <w:tcBorders>
              <w:top w:val="single" w:sz="4" w:space="0" w:color="auto"/>
              <w:left w:val="single" w:sz="4" w:space="0" w:color="auto"/>
              <w:bottom w:val="single" w:sz="4" w:space="0" w:color="auto"/>
              <w:right w:val="single" w:sz="4" w:space="0" w:color="auto"/>
            </w:tcBorders>
            <w:vAlign w:val="center"/>
            <w:hideMark/>
          </w:tcPr>
          <w:p w:rsidR="003F61F8" w:rsidRDefault="003F61F8" w:rsidP="003F61F8">
            <w:pPr>
              <w:jc w:val="center"/>
              <w:rPr>
                <w:rFonts w:cs="Times New Roman"/>
                <w:sz w:val="20"/>
                <w:szCs w:val="20"/>
              </w:rPr>
            </w:pPr>
            <w:proofErr w:type="spellStart"/>
            <w:r>
              <w:rPr>
                <w:rFonts w:cs="Times New Roman"/>
                <w:sz w:val="20"/>
                <w:szCs w:val="20"/>
              </w:rPr>
              <w:t>gb</w:t>
            </w:r>
            <w:proofErr w:type="spellEnd"/>
            <w:r>
              <w:rPr>
                <w:rFonts w:cs="Times New Roman"/>
                <w:sz w:val="20"/>
                <w:szCs w:val="20"/>
              </w:rPr>
              <w:t>.</w:t>
            </w:r>
          </w:p>
        </w:tc>
        <w:tc>
          <w:tcPr>
            <w:tcW w:w="852" w:type="dxa"/>
            <w:tcBorders>
              <w:top w:val="single" w:sz="4" w:space="0" w:color="auto"/>
              <w:left w:val="single" w:sz="4" w:space="0" w:color="auto"/>
              <w:bottom w:val="single" w:sz="4" w:space="0" w:color="auto"/>
              <w:right w:val="single" w:sz="4" w:space="0" w:color="auto"/>
            </w:tcBorders>
            <w:vAlign w:val="bottom"/>
            <w:hideMark/>
          </w:tcPr>
          <w:p w:rsidR="003F61F8" w:rsidRDefault="003F61F8" w:rsidP="003F61F8">
            <w:pPr>
              <w:jc w:val="center"/>
              <w:rPr>
                <w:rFonts w:cs="Times New Roman"/>
                <w:sz w:val="20"/>
                <w:szCs w:val="20"/>
              </w:rPr>
            </w:pPr>
            <w:r>
              <w:rPr>
                <w:rFonts w:cs="Times New Roman"/>
                <w:sz w:val="20"/>
                <w:szCs w:val="20"/>
              </w:rPr>
              <w:t>10</w:t>
            </w:r>
          </w:p>
        </w:tc>
      </w:tr>
      <w:tr w:rsidR="003F61F8" w:rsidTr="003F61F8">
        <w:trPr>
          <w:trHeight w:val="247"/>
        </w:trPr>
        <w:tc>
          <w:tcPr>
            <w:tcW w:w="805" w:type="dxa"/>
            <w:tcBorders>
              <w:top w:val="single" w:sz="4" w:space="0" w:color="auto"/>
              <w:left w:val="single" w:sz="4" w:space="0" w:color="auto"/>
              <w:bottom w:val="single" w:sz="4" w:space="0" w:color="auto"/>
              <w:right w:val="single" w:sz="4" w:space="0" w:color="auto"/>
            </w:tcBorders>
          </w:tcPr>
          <w:p w:rsidR="003F61F8" w:rsidRDefault="003F61F8" w:rsidP="0045378F">
            <w:pPr>
              <w:numPr>
                <w:ilvl w:val="0"/>
                <w:numId w:val="9"/>
              </w:numPr>
              <w:ind w:left="0" w:firstLine="0"/>
              <w:contextualSpacing/>
              <w:jc w:val="left"/>
              <w:rPr>
                <w:rFonts w:cs="Times New Roman"/>
                <w:sz w:val="20"/>
                <w:szCs w:val="20"/>
              </w:rPr>
            </w:pPr>
          </w:p>
        </w:tc>
        <w:tc>
          <w:tcPr>
            <w:tcW w:w="6786" w:type="dxa"/>
            <w:tcBorders>
              <w:top w:val="single" w:sz="4" w:space="0" w:color="auto"/>
              <w:left w:val="single" w:sz="4" w:space="0" w:color="auto"/>
              <w:bottom w:val="single" w:sz="4" w:space="0" w:color="auto"/>
              <w:right w:val="single" w:sz="4" w:space="0" w:color="auto"/>
            </w:tcBorders>
            <w:vAlign w:val="center"/>
            <w:hideMark/>
          </w:tcPr>
          <w:p w:rsidR="003F61F8" w:rsidRDefault="003F61F8" w:rsidP="003F61F8">
            <w:pPr>
              <w:rPr>
                <w:rFonts w:cs="Times New Roman"/>
                <w:sz w:val="20"/>
                <w:szCs w:val="20"/>
              </w:rPr>
            </w:pPr>
            <w:r>
              <w:rPr>
                <w:rFonts w:cs="Times New Roman"/>
                <w:sz w:val="20"/>
                <w:szCs w:val="20"/>
              </w:rPr>
              <w:t xml:space="preserve">Atmiņa </w:t>
            </w:r>
            <w:proofErr w:type="spellStart"/>
            <w:r>
              <w:rPr>
                <w:rFonts w:cs="Times New Roman"/>
                <w:sz w:val="20"/>
                <w:szCs w:val="20"/>
              </w:rPr>
              <w:t>Crucial</w:t>
            </w:r>
            <w:proofErr w:type="spellEnd"/>
            <w:r>
              <w:rPr>
                <w:rFonts w:cs="Times New Roman"/>
                <w:sz w:val="20"/>
                <w:szCs w:val="20"/>
              </w:rPr>
              <w:t xml:space="preserve"> 4 GB, DDR4, 2400 </w:t>
            </w:r>
            <w:proofErr w:type="spellStart"/>
            <w:r>
              <w:rPr>
                <w:rFonts w:cs="Times New Roman"/>
                <w:sz w:val="20"/>
                <w:szCs w:val="20"/>
              </w:rPr>
              <w:t>MHz</w:t>
            </w:r>
            <w:proofErr w:type="spellEnd"/>
          </w:p>
        </w:tc>
        <w:tc>
          <w:tcPr>
            <w:tcW w:w="1261" w:type="dxa"/>
            <w:tcBorders>
              <w:top w:val="single" w:sz="4" w:space="0" w:color="auto"/>
              <w:left w:val="single" w:sz="4" w:space="0" w:color="auto"/>
              <w:bottom w:val="single" w:sz="4" w:space="0" w:color="auto"/>
              <w:right w:val="single" w:sz="4" w:space="0" w:color="auto"/>
            </w:tcBorders>
            <w:vAlign w:val="center"/>
            <w:hideMark/>
          </w:tcPr>
          <w:p w:rsidR="003F61F8" w:rsidRDefault="003F61F8" w:rsidP="003F61F8">
            <w:pPr>
              <w:jc w:val="center"/>
              <w:rPr>
                <w:rFonts w:cs="Times New Roman"/>
                <w:sz w:val="20"/>
                <w:szCs w:val="20"/>
              </w:rPr>
            </w:pPr>
            <w:proofErr w:type="spellStart"/>
            <w:r>
              <w:rPr>
                <w:rFonts w:cs="Times New Roman"/>
                <w:sz w:val="20"/>
                <w:szCs w:val="20"/>
              </w:rPr>
              <w:t>gb</w:t>
            </w:r>
            <w:proofErr w:type="spellEnd"/>
            <w:r>
              <w:rPr>
                <w:rFonts w:cs="Times New Roman"/>
                <w:sz w:val="20"/>
                <w:szCs w:val="20"/>
              </w:rPr>
              <w:t>.</w:t>
            </w:r>
          </w:p>
        </w:tc>
        <w:tc>
          <w:tcPr>
            <w:tcW w:w="852" w:type="dxa"/>
            <w:tcBorders>
              <w:top w:val="single" w:sz="4" w:space="0" w:color="auto"/>
              <w:left w:val="single" w:sz="4" w:space="0" w:color="auto"/>
              <w:bottom w:val="single" w:sz="4" w:space="0" w:color="auto"/>
              <w:right w:val="single" w:sz="4" w:space="0" w:color="auto"/>
            </w:tcBorders>
            <w:vAlign w:val="bottom"/>
            <w:hideMark/>
          </w:tcPr>
          <w:p w:rsidR="003F61F8" w:rsidRDefault="003F61F8" w:rsidP="003F61F8">
            <w:pPr>
              <w:jc w:val="center"/>
              <w:rPr>
                <w:rFonts w:cs="Times New Roman"/>
                <w:sz w:val="20"/>
                <w:szCs w:val="20"/>
              </w:rPr>
            </w:pPr>
            <w:r>
              <w:rPr>
                <w:rFonts w:cs="Times New Roman"/>
                <w:sz w:val="20"/>
                <w:szCs w:val="20"/>
              </w:rPr>
              <w:t>10</w:t>
            </w:r>
          </w:p>
        </w:tc>
      </w:tr>
      <w:tr w:rsidR="003F61F8" w:rsidTr="003F61F8">
        <w:trPr>
          <w:trHeight w:val="258"/>
        </w:trPr>
        <w:tc>
          <w:tcPr>
            <w:tcW w:w="805" w:type="dxa"/>
            <w:tcBorders>
              <w:top w:val="single" w:sz="4" w:space="0" w:color="auto"/>
              <w:left w:val="single" w:sz="4" w:space="0" w:color="auto"/>
              <w:bottom w:val="single" w:sz="4" w:space="0" w:color="auto"/>
              <w:right w:val="single" w:sz="4" w:space="0" w:color="auto"/>
            </w:tcBorders>
          </w:tcPr>
          <w:p w:rsidR="003F61F8" w:rsidRDefault="003F61F8" w:rsidP="0045378F">
            <w:pPr>
              <w:numPr>
                <w:ilvl w:val="0"/>
                <w:numId w:val="9"/>
              </w:numPr>
              <w:ind w:left="0" w:firstLine="0"/>
              <w:contextualSpacing/>
              <w:jc w:val="left"/>
              <w:rPr>
                <w:rFonts w:cs="Times New Roman"/>
                <w:sz w:val="20"/>
                <w:szCs w:val="20"/>
              </w:rPr>
            </w:pPr>
          </w:p>
        </w:tc>
        <w:tc>
          <w:tcPr>
            <w:tcW w:w="6786" w:type="dxa"/>
            <w:tcBorders>
              <w:top w:val="single" w:sz="4" w:space="0" w:color="auto"/>
              <w:left w:val="single" w:sz="4" w:space="0" w:color="auto"/>
              <w:bottom w:val="single" w:sz="4" w:space="0" w:color="auto"/>
              <w:right w:val="single" w:sz="4" w:space="0" w:color="auto"/>
            </w:tcBorders>
            <w:vAlign w:val="center"/>
            <w:hideMark/>
          </w:tcPr>
          <w:p w:rsidR="003F61F8" w:rsidRDefault="003F61F8" w:rsidP="003F61F8">
            <w:pPr>
              <w:rPr>
                <w:rFonts w:cs="Times New Roman"/>
                <w:sz w:val="20"/>
                <w:szCs w:val="20"/>
              </w:rPr>
            </w:pPr>
            <w:r>
              <w:rPr>
                <w:rFonts w:cs="Times New Roman"/>
                <w:sz w:val="20"/>
                <w:szCs w:val="20"/>
              </w:rPr>
              <w:t>Saspiestais gaiss, 400ml</w:t>
            </w:r>
          </w:p>
        </w:tc>
        <w:tc>
          <w:tcPr>
            <w:tcW w:w="1261" w:type="dxa"/>
            <w:tcBorders>
              <w:top w:val="single" w:sz="4" w:space="0" w:color="auto"/>
              <w:left w:val="single" w:sz="4" w:space="0" w:color="auto"/>
              <w:bottom w:val="single" w:sz="4" w:space="0" w:color="auto"/>
              <w:right w:val="single" w:sz="4" w:space="0" w:color="auto"/>
            </w:tcBorders>
            <w:vAlign w:val="center"/>
            <w:hideMark/>
          </w:tcPr>
          <w:p w:rsidR="003F61F8" w:rsidRDefault="003F61F8" w:rsidP="003F61F8">
            <w:pPr>
              <w:jc w:val="center"/>
              <w:rPr>
                <w:rFonts w:cs="Times New Roman"/>
                <w:sz w:val="20"/>
                <w:szCs w:val="20"/>
              </w:rPr>
            </w:pPr>
            <w:proofErr w:type="spellStart"/>
            <w:r>
              <w:rPr>
                <w:rFonts w:cs="Times New Roman"/>
                <w:sz w:val="20"/>
                <w:szCs w:val="20"/>
              </w:rPr>
              <w:t>gb</w:t>
            </w:r>
            <w:proofErr w:type="spellEnd"/>
            <w:r>
              <w:rPr>
                <w:rFonts w:cs="Times New Roman"/>
                <w:sz w:val="20"/>
                <w:szCs w:val="20"/>
              </w:rPr>
              <w:t>.</w:t>
            </w:r>
          </w:p>
        </w:tc>
        <w:tc>
          <w:tcPr>
            <w:tcW w:w="852" w:type="dxa"/>
            <w:tcBorders>
              <w:top w:val="single" w:sz="4" w:space="0" w:color="auto"/>
              <w:left w:val="single" w:sz="4" w:space="0" w:color="auto"/>
              <w:bottom w:val="single" w:sz="4" w:space="0" w:color="auto"/>
              <w:right w:val="single" w:sz="4" w:space="0" w:color="auto"/>
            </w:tcBorders>
            <w:vAlign w:val="center"/>
            <w:hideMark/>
          </w:tcPr>
          <w:p w:rsidR="003F61F8" w:rsidRDefault="003F61F8" w:rsidP="003F61F8">
            <w:pPr>
              <w:jc w:val="center"/>
              <w:rPr>
                <w:rFonts w:cs="Times New Roman"/>
                <w:sz w:val="20"/>
                <w:szCs w:val="20"/>
              </w:rPr>
            </w:pPr>
            <w:r>
              <w:rPr>
                <w:rFonts w:cs="Times New Roman"/>
                <w:sz w:val="20"/>
                <w:szCs w:val="20"/>
              </w:rPr>
              <w:t>3</w:t>
            </w:r>
          </w:p>
        </w:tc>
      </w:tr>
      <w:tr w:rsidR="003F61F8" w:rsidTr="003F61F8">
        <w:trPr>
          <w:trHeight w:val="247"/>
        </w:trPr>
        <w:tc>
          <w:tcPr>
            <w:tcW w:w="805" w:type="dxa"/>
            <w:tcBorders>
              <w:top w:val="single" w:sz="4" w:space="0" w:color="auto"/>
              <w:left w:val="single" w:sz="4" w:space="0" w:color="auto"/>
              <w:bottom w:val="single" w:sz="4" w:space="0" w:color="auto"/>
              <w:right w:val="single" w:sz="4" w:space="0" w:color="auto"/>
            </w:tcBorders>
            <w:hideMark/>
          </w:tcPr>
          <w:p w:rsidR="003F61F8" w:rsidRDefault="003F61F8" w:rsidP="0045378F">
            <w:pPr>
              <w:numPr>
                <w:ilvl w:val="0"/>
                <w:numId w:val="9"/>
              </w:numPr>
              <w:ind w:left="0" w:firstLine="0"/>
              <w:contextualSpacing/>
              <w:jc w:val="left"/>
              <w:rPr>
                <w:rFonts w:cs="Times New Roman"/>
                <w:sz w:val="20"/>
                <w:szCs w:val="20"/>
              </w:rPr>
            </w:pPr>
            <w:r>
              <w:rPr>
                <w:rFonts w:cs="Times New Roman"/>
                <w:sz w:val="20"/>
                <w:szCs w:val="20"/>
              </w:rPr>
              <w:t>1</w:t>
            </w:r>
          </w:p>
        </w:tc>
        <w:tc>
          <w:tcPr>
            <w:tcW w:w="6786" w:type="dxa"/>
            <w:tcBorders>
              <w:top w:val="single" w:sz="4" w:space="0" w:color="auto"/>
              <w:left w:val="single" w:sz="4" w:space="0" w:color="auto"/>
              <w:bottom w:val="single" w:sz="4" w:space="0" w:color="auto"/>
              <w:right w:val="single" w:sz="4" w:space="0" w:color="auto"/>
            </w:tcBorders>
            <w:vAlign w:val="center"/>
            <w:hideMark/>
          </w:tcPr>
          <w:p w:rsidR="003F61F8" w:rsidRDefault="003F61F8" w:rsidP="003F61F8">
            <w:pPr>
              <w:rPr>
                <w:rFonts w:cs="Times New Roman"/>
                <w:sz w:val="20"/>
                <w:szCs w:val="20"/>
              </w:rPr>
            </w:pPr>
            <w:r>
              <w:rPr>
                <w:rFonts w:cs="Times New Roman"/>
                <w:sz w:val="20"/>
                <w:szCs w:val="20"/>
              </w:rPr>
              <w:t>Ārējais cietais disks 1TB, 2.5”</w:t>
            </w:r>
          </w:p>
        </w:tc>
        <w:tc>
          <w:tcPr>
            <w:tcW w:w="1261" w:type="dxa"/>
            <w:tcBorders>
              <w:top w:val="single" w:sz="4" w:space="0" w:color="auto"/>
              <w:left w:val="single" w:sz="4" w:space="0" w:color="auto"/>
              <w:bottom w:val="single" w:sz="4" w:space="0" w:color="auto"/>
              <w:right w:val="single" w:sz="4" w:space="0" w:color="auto"/>
            </w:tcBorders>
            <w:vAlign w:val="center"/>
            <w:hideMark/>
          </w:tcPr>
          <w:p w:rsidR="003F61F8" w:rsidRDefault="003F61F8" w:rsidP="003F61F8">
            <w:pPr>
              <w:jc w:val="center"/>
              <w:rPr>
                <w:rFonts w:cs="Times New Roman"/>
                <w:sz w:val="20"/>
                <w:szCs w:val="20"/>
              </w:rPr>
            </w:pPr>
            <w:proofErr w:type="spellStart"/>
            <w:r>
              <w:rPr>
                <w:rFonts w:cs="Times New Roman"/>
                <w:sz w:val="20"/>
                <w:szCs w:val="20"/>
              </w:rPr>
              <w:t>gb</w:t>
            </w:r>
            <w:proofErr w:type="spellEnd"/>
            <w:r>
              <w:rPr>
                <w:rFonts w:cs="Times New Roman"/>
                <w:sz w:val="20"/>
                <w:szCs w:val="20"/>
              </w:rPr>
              <w:t>.</w:t>
            </w:r>
          </w:p>
        </w:tc>
        <w:tc>
          <w:tcPr>
            <w:tcW w:w="852" w:type="dxa"/>
            <w:tcBorders>
              <w:top w:val="single" w:sz="4" w:space="0" w:color="auto"/>
              <w:left w:val="single" w:sz="4" w:space="0" w:color="auto"/>
              <w:bottom w:val="single" w:sz="4" w:space="0" w:color="auto"/>
              <w:right w:val="single" w:sz="4" w:space="0" w:color="auto"/>
            </w:tcBorders>
            <w:vAlign w:val="center"/>
            <w:hideMark/>
          </w:tcPr>
          <w:p w:rsidR="003F61F8" w:rsidRDefault="003F61F8" w:rsidP="003F61F8">
            <w:pPr>
              <w:jc w:val="center"/>
              <w:rPr>
                <w:rFonts w:cs="Times New Roman"/>
                <w:sz w:val="20"/>
                <w:szCs w:val="20"/>
              </w:rPr>
            </w:pPr>
            <w:r>
              <w:rPr>
                <w:rFonts w:cs="Times New Roman"/>
                <w:sz w:val="20"/>
                <w:szCs w:val="20"/>
              </w:rPr>
              <w:t>5</w:t>
            </w:r>
          </w:p>
        </w:tc>
      </w:tr>
      <w:tr w:rsidR="003F61F8" w:rsidTr="003F61F8">
        <w:trPr>
          <w:trHeight w:val="258"/>
        </w:trPr>
        <w:tc>
          <w:tcPr>
            <w:tcW w:w="805" w:type="dxa"/>
            <w:tcBorders>
              <w:top w:val="single" w:sz="4" w:space="0" w:color="auto"/>
              <w:left w:val="single" w:sz="4" w:space="0" w:color="auto"/>
              <w:bottom w:val="single" w:sz="4" w:space="0" w:color="auto"/>
              <w:right w:val="single" w:sz="4" w:space="0" w:color="auto"/>
            </w:tcBorders>
          </w:tcPr>
          <w:p w:rsidR="003F61F8" w:rsidRDefault="003F61F8" w:rsidP="0045378F">
            <w:pPr>
              <w:numPr>
                <w:ilvl w:val="0"/>
                <w:numId w:val="9"/>
              </w:numPr>
              <w:ind w:left="0" w:firstLine="0"/>
              <w:contextualSpacing/>
              <w:jc w:val="left"/>
              <w:rPr>
                <w:rFonts w:cs="Times New Roman"/>
                <w:sz w:val="20"/>
                <w:szCs w:val="20"/>
              </w:rPr>
            </w:pPr>
          </w:p>
        </w:tc>
        <w:tc>
          <w:tcPr>
            <w:tcW w:w="6786" w:type="dxa"/>
            <w:tcBorders>
              <w:top w:val="single" w:sz="4" w:space="0" w:color="auto"/>
              <w:left w:val="single" w:sz="4" w:space="0" w:color="auto"/>
              <w:bottom w:val="single" w:sz="4" w:space="0" w:color="auto"/>
              <w:right w:val="single" w:sz="4" w:space="0" w:color="auto"/>
            </w:tcBorders>
            <w:vAlign w:val="center"/>
            <w:hideMark/>
          </w:tcPr>
          <w:p w:rsidR="003F61F8" w:rsidRDefault="003F61F8" w:rsidP="003F61F8">
            <w:pPr>
              <w:rPr>
                <w:rFonts w:cs="Times New Roman"/>
                <w:sz w:val="20"/>
                <w:szCs w:val="20"/>
              </w:rPr>
            </w:pPr>
            <w:r>
              <w:rPr>
                <w:rFonts w:cs="Times New Roman"/>
                <w:sz w:val="20"/>
                <w:szCs w:val="20"/>
              </w:rPr>
              <w:t>Skapis ar atslēgu instrumentu glabāšanai.</w:t>
            </w:r>
          </w:p>
        </w:tc>
        <w:tc>
          <w:tcPr>
            <w:tcW w:w="1261" w:type="dxa"/>
            <w:tcBorders>
              <w:top w:val="single" w:sz="4" w:space="0" w:color="auto"/>
              <w:left w:val="single" w:sz="4" w:space="0" w:color="auto"/>
              <w:bottom w:val="single" w:sz="4" w:space="0" w:color="auto"/>
              <w:right w:val="single" w:sz="4" w:space="0" w:color="auto"/>
            </w:tcBorders>
            <w:vAlign w:val="center"/>
            <w:hideMark/>
          </w:tcPr>
          <w:p w:rsidR="003F61F8" w:rsidRDefault="003F61F8" w:rsidP="003F61F8">
            <w:pPr>
              <w:jc w:val="center"/>
              <w:rPr>
                <w:rFonts w:cs="Times New Roman"/>
                <w:sz w:val="20"/>
                <w:szCs w:val="20"/>
              </w:rPr>
            </w:pPr>
            <w:proofErr w:type="spellStart"/>
            <w:r>
              <w:rPr>
                <w:rFonts w:cs="Times New Roman"/>
                <w:sz w:val="20"/>
                <w:szCs w:val="20"/>
              </w:rPr>
              <w:t>gb</w:t>
            </w:r>
            <w:proofErr w:type="spellEnd"/>
            <w:r>
              <w:rPr>
                <w:rFonts w:cs="Times New Roman"/>
                <w:sz w:val="20"/>
                <w:szCs w:val="20"/>
              </w:rPr>
              <w:t>.</w:t>
            </w:r>
          </w:p>
        </w:tc>
        <w:tc>
          <w:tcPr>
            <w:tcW w:w="852" w:type="dxa"/>
            <w:tcBorders>
              <w:top w:val="single" w:sz="4" w:space="0" w:color="auto"/>
              <w:left w:val="single" w:sz="4" w:space="0" w:color="auto"/>
              <w:bottom w:val="single" w:sz="4" w:space="0" w:color="auto"/>
              <w:right w:val="single" w:sz="4" w:space="0" w:color="auto"/>
            </w:tcBorders>
            <w:vAlign w:val="center"/>
            <w:hideMark/>
          </w:tcPr>
          <w:p w:rsidR="003F61F8" w:rsidRDefault="003F61F8" w:rsidP="003F61F8">
            <w:pPr>
              <w:jc w:val="center"/>
              <w:rPr>
                <w:rFonts w:cs="Times New Roman"/>
                <w:sz w:val="20"/>
                <w:szCs w:val="20"/>
              </w:rPr>
            </w:pPr>
            <w:r>
              <w:rPr>
                <w:rFonts w:cs="Times New Roman"/>
                <w:sz w:val="20"/>
                <w:szCs w:val="20"/>
              </w:rPr>
              <w:t>1</w:t>
            </w:r>
          </w:p>
        </w:tc>
      </w:tr>
    </w:tbl>
    <w:p w:rsidR="003F61F8" w:rsidRDefault="003F61F8" w:rsidP="003F61F8">
      <w:pPr>
        <w:rPr>
          <w:rFonts w:cs="Times New Roman"/>
          <w:b/>
          <w:sz w:val="22"/>
        </w:rPr>
      </w:pPr>
    </w:p>
    <w:p w:rsidR="003F61F8" w:rsidRDefault="003F61F8" w:rsidP="003F61F8">
      <w:pPr>
        <w:rPr>
          <w:rFonts w:cs="Times New Roman"/>
          <w:b/>
          <w:sz w:val="22"/>
        </w:rPr>
      </w:pPr>
    </w:p>
    <w:p w:rsidR="003F61F8" w:rsidRDefault="00A66AC8" w:rsidP="0045378F">
      <w:pPr>
        <w:numPr>
          <w:ilvl w:val="1"/>
          <w:numId w:val="16"/>
        </w:numPr>
        <w:contextualSpacing/>
        <w:rPr>
          <w:rFonts w:cs="Times New Roman"/>
          <w:b/>
          <w:sz w:val="22"/>
        </w:rPr>
      </w:pPr>
      <w:r>
        <w:rPr>
          <w:rFonts w:cs="Times New Roman"/>
          <w:b/>
          <w:sz w:val="22"/>
        </w:rPr>
        <w:t>4</w:t>
      </w:r>
      <w:r w:rsidR="003F61F8">
        <w:rPr>
          <w:rFonts w:cs="Times New Roman"/>
          <w:b/>
          <w:sz w:val="22"/>
        </w:rPr>
        <w:t xml:space="preserve"> daļa "</w:t>
      </w:r>
      <w:r w:rsidR="003F61F8">
        <w:rPr>
          <w:rFonts w:eastAsia="Calibri" w:cs="Times New Roman"/>
          <w:b/>
          <w:szCs w:val="24"/>
        </w:rPr>
        <w:t>Datorsistēmu tehniķis - 2</w:t>
      </w:r>
      <w:r w:rsidR="003F61F8">
        <w:rPr>
          <w:rFonts w:cs="Times New Roman"/>
          <w:b/>
          <w:sz w:val="22"/>
        </w:rPr>
        <w:t>":</w:t>
      </w:r>
    </w:p>
    <w:p w:rsidR="003F61F8" w:rsidRDefault="003F61F8" w:rsidP="003F61F8"/>
    <w:tbl>
      <w:tblPr>
        <w:tblStyle w:val="Reatabula"/>
        <w:tblW w:w="9768" w:type="dxa"/>
        <w:tblInd w:w="-162" w:type="dxa"/>
        <w:tblLayout w:type="fixed"/>
        <w:tblLook w:val="04A0" w:firstRow="1" w:lastRow="0" w:firstColumn="1" w:lastColumn="0" w:noHBand="0" w:noVBand="1"/>
      </w:tblPr>
      <w:tblGrid>
        <w:gridCol w:w="810"/>
        <w:gridCol w:w="2340"/>
        <w:gridCol w:w="1350"/>
        <w:gridCol w:w="1620"/>
        <w:gridCol w:w="3648"/>
      </w:tblGrid>
      <w:tr w:rsidR="003F61F8" w:rsidTr="003F61F8">
        <w:tc>
          <w:tcPr>
            <w:tcW w:w="81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3F61F8" w:rsidRDefault="003F61F8" w:rsidP="003F61F8">
            <w:pPr>
              <w:jc w:val="center"/>
              <w:rPr>
                <w:b/>
                <w:sz w:val="20"/>
              </w:rPr>
            </w:pPr>
          </w:p>
        </w:tc>
        <w:tc>
          <w:tcPr>
            <w:tcW w:w="234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3F61F8" w:rsidRDefault="003F61F8" w:rsidP="003F61F8">
            <w:pPr>
              <w:jc w:val="center"/>
              <w:rPr>
                <w:b/>
                <w:sz w:val="20"/>
              </w:rPr>
            </w:pPr>
            <w:r>
              <w:rPr>
                <w:b/>
                <w:sz w:val="20"/>
              </w:rPr>
              <w:t>Nosaukums</w:t>
            </w:r>
          </w:p>
        </w:tc>
        <w:tc>
          <w:tcPr>
            <w:tcW w:w="135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3F61F8" w:rsidRDefault="003F61F8" w:rsidP="003F61F8">
            <w:pPr>
              <w:jc w:val="center"/>
              <w:rPr>
                <w:rFonts w:cs="Times New Roman"/>
                <w:b/>
                <w:sz w:val="20"/>
                <w:szCs w:val="20"/>
              </w:rPr>
            </w:pPr>
            <w:r>
              <w:rPr>
                <w:rFonts w:eastAsia="Calibri" w:cs="Times New Roman"/>
                <w:b/>
                <w:sz w:val="20"/>
                <w:szCs w:val="20"/>
              </w:rPr>
              <w:t>Mērvienība</w:t>
            </w:r>
          </w:p>
        </w:tc>
        <w:tc>
          <w:tcPr>
            <w:tcW w:w="162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3F61F8" w:rsidRDefault="003F61F8" w:rsidP="003F61F8">
            <w:pPr>
              <w:jc w:val="center"/>
              <w:rPr>
                <w:rFonts w:cs="Times New Roman"/>
                <w:b/>
                <w:sz w:val="20"/>
                <w:szCs w:val="20"/>
              </w:rPr>
            </w:pPr>
            <w:r>
              <w:rPr>
                <w:rFonts w:cs="Times New Roman"/>
                <w:b/>
                <w:sz w:val="20"/>
                <w:szCs w:val="20"/>
              </w:rPr>
              <w:t>Daudzums</w:t>
            </w:r>
          </w:p>
        </w:tc>
        <w:tc>
          <w:tcPr>
            <w:tcW w:w="364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3F61F8" w:rsidRDefault="003F61F8" w:rsidP="003F61F8">
            <w:pPr>
              <w:jc w:val="center"/>
              <w:rPr>
                <w:rFonts w:cs="Times New Roman"/>
                <w:b/>
                <w:sz w:val="20"/>
                <w:szCs w:val="20"/>
              </w:rPr>
            </w:pPr>
            <w:r>
              <w:rPr>
                <w:rFonts w:cs="Times New Roman"/>
                <w:b/>
                <w:sz w:val="20"/>
                <w:szCs w:val="20"/>
              </w:rPr>
              <w:t>Piezīmes</w:t>
            </w:r>
          </w:p>
        </w:tc>
      </w:tr>
      <w:tr w:rsidR="003F61F8" w:rsidTr="003F61F8">
        <w:trPr>
          <w:trHeight w:val="858"/>
        </w:trPr>
        <w:tc>
          <w:tcPr>
            <w:tcW w:w="810" w:type="dxa"/>
            <w:tcBorders>
              <w:top w:val="single" w:sz="4" w:space="0" w:color="auto"/>
              <w:left w:val="single" w:sz="4" w:space="0" w:color="auto"/>
              <w:bottom w:val="single" w:sz="4" w:space="0" w:color="auto"/>
              <w:right w:val="single" w:sz="4" w:space="0" w:color="auto"/>
            </w:tcBorders>
          </w:tcPr>
          <w:p w:rsidR="003F61F8" w:rsidRPr="0092224E" w:rsidRDefault="003F61F8" w:rsidP="0045378F">
            <w:pPr>
              <w:pStyle w:val="Sarakstarindkopa"/>
              <w:numPr>
                <w:ilvl w:val="0"/>
                <w:numId w:val="24"/>
              </w:numPr>
              <w:ind w:left="20" w:hanging="20"/>
              <w:jc w:val="center"/>
              <w:rPr>
                <w:sz w:val="18"/>
              </w:rPr>
            </w:pPr>
          </w:p>
        </w:tc>
        <w:tc>
          <w:tcPr>
            <w:tcW w:w="2340" w:type="dxa"/>
            <w:tcBorders>
              <w:top w:val="single" w:sz="4" w:space="0" w:color="auto"/>
              <w:left w:val="single" w:sz="4" w:space="0" w:color="auto"/>
              <w:bottom w:val="single" w:sz="4" w:space="0" w:color="auto"/>
              <w:right w:val="single" w:sz="4" w:space="0" w:color="auto"/>
            </w:tcBorders>
            <w:vAlign w:val="center"/>
            <w:hideMark/>
          </w:tcPr>
          <w:p w:rsidR="003F61F8" w:rsidRDefault="003F61F8" w:rsidP="003F61F8">
            <w:pPr>
              <w:rPr>
                <w:sz w:val="18"/>
              </w:rPr>
            </w:pPr>
            <w:r>
              <w:rPr>
                <w:sz w:val="18"/>
              </w:rPr>
              <w:t>Skrūvgriezis, krustiņa elektronikai 2050 PH 000x40mm 345290</w:t>
            </w:r>
          </w:p>
        </w:tc>
        <w:tc>
          <w:tcPr>
            <w:tcW w:w="1350" w:type="dxa"/>
            <w:tcBorders>
              <w:top w:val="single" w:sz="4" w:space="0" w:color="auto"/>
              <w:left w:val="single" w:sz="4" w:space="0" w:color="auto"/>
              <w:bottom w:val="single" w:sz="4" w:space="0" w:color="auto"/>
              <w:right w:val="single" w:sz="4" w:space="0" w:color="auto"/>
            </w:tcBorders>
            <w:vAlign w:val="center"/>
            <w:hideMark/>
          </w:tcPr>
          <w:p w:rsidR="003F61F8" w:rsidRDefault="003F61F8" w:rsidP="003F61F8">
            <w:pPr>
              <w:jc w:val="center"/>
            </w:pPr>
            <w:proofErr w:type="spellStart"/>
            <w:r>
              <w:rPr>
                <w:rFonts w:cs="Times New Roman"/>
                <w:sz w:val="20"/>
                <w:szCs w:val="20"/>
              </w:rPr>
              <w:t>gb</w:t>
            </w:r>
            <w:proofErr w:type="spellEnd"/>
            <w:r>
              <w:rPr>
                <w:rFonts w:cs="Times New Roman"/>
                <w:sz w:val="20"/>
                <w:szCs w:val="20"/>
              </w:rPr>
              <w:t>.</w:t>
            </w:r>
          </w:p>
        </w:tc>
        <w:tc>
          <w:tcPr>
            <w:tcW w:w="1620" w:type="dxa"/>
            <w:tcBorders>
              <w:top w:val="single" w:sz="4" w:space="0" w:color="auto"/>
              <w:left w:val="single" w:sz="4" w:space="0" w:color="auto"/>
              <w:bottom w:val="single" w:sz="4" w:space="0" w:color="auto"/>
              <w:right w:val="single" w:sz="4" w:space="0" w:color="auto"/>
            </w:tcBorders>
            <w:vAlign w:val="center"/>
            <w:hideMark/>
          </w:tcPr>
          <w:p w:rsidR="003F61F8" w:rsidRDefault="003F61F8" w:rsidP="003F61F8">
            <w:pPr>
              <w:jc w:val="center"/>
              <w:rPr>
                <w:sz w:val="18"/>
              </w:rPr>
            </w:pPr>
            <w:r>
              <w:rPr>
                <w:sz w:val="18"/>
              </w:rPr>
              <w:t>20</w:t>
            </w:r>
          </w:p>
        </w:tc>
        <w:tc>
          <w:tcPr>
            <w:tcW w:w="3648" w:type="dxa"/>
            <w:tcBorders>
              <w:top w:val="single" w:sz="4" w:space="0" w:color="auto"/>
              <w:left w:val="single" w:sz="4" w:space="0" w:color="auto"/>
              <w:bottom w:val="single" w:sz="4" w:space="0" w:color="auto"/>
              <w:right w:val="single" w:sz="4" w:space="0" w:color="auto"/>
            </w:tcBorders>
          </w:tcPr>
          <w:p w:rsidR="003F61F8" w:rsidRDefault="003F61F8" w:rsidP="003F61F8">
            <w:pPr>
              <w:rPr>
                <w:sz w:val="18"/>
              </w:rPr>
            </w:pPr>
          </w:p>
          <w:p w:rsidR="003F61F8" w:rsidRDefault="003F61F8" w:rsidP="003F61F8">
            <w:pPr>
              <w:jc w:val="center"/>
              <w:rPr>
                <w:sz w:val="18"/>
              </w:rPr>
            </w:pPr>
            <w:r>
              <w:rPr>
                <w:noProof/>
              </w:rPr>
              <w:drawing>
                <wp:inline distT="0" distB="0" distL="0" distR="0" wp14:anchorId="00A9DF06" wp14:editId="0FDD9C5C">
                  <wp:extent cx="2278380" cy="216535"/>
                  <wp:effectExtent l="0" t="0" r="7620" b="0"/>
                  <wp:docPr id="96" name="Attēls 96" descr=" WER/345290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 WER/345290  "/>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278380" cy="216535"/>
                          </a:xfrm>
                          <a:prstGeom prst="rect">
                            <a:avLst/>
                          </a:prstGeom>
                          <a:noFill/>
                          <a:ln>
                            <a:noFill/>
                          </a:ln>
                        </pic:spPr>
                      </pic:pic>
                    </a:graphicData>
                  </a:graphic>
                </wp:inline>
              </w:drawing>
            </w:r>
          </w:p>
          <w:p w:rsidR="003F61F8" w:rsidRDefault="003F61F8" w:rsidP="003F61F8">
            <w:pPr>
              <w:rPr>
                <w:sz w:val="18"/>
              </w:rPr>
            </w:pPr>
            <w:r>
              <w:rPr>
                <w:sz w:val="18"/>
              </w:rPr>
              <w:t>“Datortehnikas komplektēšana un montāža” programma, “2.1. Datora uzbūve un montāža” temats, apguves līmenis: Komplektē un montē datortehniku.</w:t>
            </w:r>
          </w:p>
        </w:tc>
      </w:tr>
      <w:tr w:rsidR="003F61F8" w:rsidTr="003F61F8">
        <w:trPr>
          <w:trHeight w:val="858"/>
        </w:trPr>
        <w:tc>
          <w:tcPr>
            <w:tcW w:w="810" w:type="dxa"/>
            <w:tcBorders>
              <w:top w:val="single" w:sz="4" w:space="0" w:color="auto"/>
              <w:left w:val="single" w:sz="4" w:space="0" w:color="auto"/>
              <w:bottom w:val="single" w:sz="4" w:space="0" w:color="auto"/>
              <w:right w:val="single" w:sz="4" w:space="0" w:color="auto"/>
            </w:tcBorders>
          </w:tcPr>
          <w:p w:rsidR="003F61F8" w:rsidRDefault="003F61F8" w:rsidP="0045378F">
            <w:pPr>
              <w:numPr>
                <w:ilvl w:val="0"/>
                <w:numId w:val="15"/>
              </w:numPr>
              <w:contextualSpacing/>
              <w:jc w:val="center"/>
              <w:rPr>
                <w:sz w:val="18"/>
              </w:rPr>
            </w:pPr>
          </w:p>
        </w:tc>
        <w:tc>
          <w:tcPr>
            <w:tcW w:w="2340" w:type="dxa"/>
            <w:tcBorders>
              <w:top w:val="single" w:sz="4" w:space="0" w:color="auto"/>
              <w:left w:val="single" w:sz="4" w:space="0" w:color="auto"/>
              <w:bottom w:val="single" w:sz="4" w:space="0" w:color="auto"/>
              <w:right w:val="single" w:sz="4" w:space="0" w:color="auto"/>
            </w:tcBorders>
            <w:vAlign w:val="center"/>
            <w:hideMark/>
          </w:tcPr>
          <w:p w:rsidR="003F61F8" w:rsidRDefault="003F61F8" w:rsidP="003F61F8">
            <w:pPr>
              <w:rPr>
                <w:sz w:val="18"/>
              </w:rPr>
            </w:pPr>
            <w:r>
              <w:rPr>
                <w:sz w:val="18"/>
              </w:rPr>
              <w:t>Skrūvgriezis ar maināmiem uzgaļiem</w:t>
            </w:r>
          </w:p>
        </w:tc>
        <w:tc>
          <w:tcPr>
            <w:tcW w:w="1350" w:type="dxa"/>
            <w:tcBorders>
              <w:top w:val="single" w:sz="4" w:space="0" w:color="auto"/>
              <w:left w:val="single" w:sz="4" w:space="0" w:color="auto"/>
              <w:bottom w:val="single" w:sz="4" w:space="0" w:color="auto"/>
              <w:right w:val="single" w:sz="4" w:space="0" w:color="auto"/>
            </w:tcBorders>
            <w:vAlign w:val="center"/>
            <w:hideMark/>
          </w:tcPr>
          <w:p w:rsidR="003F61F8" w:rsidRDefault="003F61F8" w:rsidP="003F61F8">
            <w:pPr>
              <w:jc w:val="center"/>
            </w:pPr>
            <w:proofErr w:type="spellStart"/>
            <w:r>
              <w:rPr>
                <w:rFonts w:cs="Times New Roman"/>
                <w:sz w:val="20"/>
                <w:szCs w:val="20"/>
              </w:rPr>
              <w:t>gb</w:t>
            </w:r>
            <w:proofErr w:type="spellEnd"/>
            <w:r>
              <w:rPr>
                <w:rFonts w:cs="Times New Roman"/>
                <w:sz w:val="20"/>
                <w:szCs w:val="20"/>
              </w:rPr>
              <w:t>.</w:t>
            </w:r>
          </w:p>
        </w:tc>
        <w:tc>
          <w:tcPr>
            <w:tcW w:w="1620" w:type="dxa"/>
            <w:tcBorders>
              <w:top w:val="single" w:sz="4" w:space="0" w:color="auto"/>
              <w:left w:val="single" w:sz="4" w:space="0" w:color="auto"/>
              <w:bottom w:val="single" w:sz="4" w:space="0" w:color="auto"/>
              <w:right w:val="single" w:sz="4" w:space="0" w:color="auto"/>
            </w:tcBorders>
            <w:vAlign w:val="center"/>
            <w:hideMark/>
          </w:tcPr>
          <w:p w:rsidR="003F61F8" w:rsidRDefault="003F61F8" w:rsidP="003F61F8">
            <w:pPr>
              <w:jc w:val="center"/>
              <w:rPr>
                <w:sz w:val="18"/>
              </w:rPr>
            </w:pPr>
            <w:r>
              <w:rPr>
                <w:sz w:val="18"/>
              </w:rPr>
              <w:t>10</w:t>
            </w:r>
          </w:p>
        </w:tc>
        <w:tc>
          <w:tcPr>
            <w:tcW w:w="3648" w:type="dxa"/>
            <w:tcBorders>
              <w:top w:val="single" w:sz="4" w:space="0" w:color="auto"/>
              <w:left w:val="single" w:sz="4" w:space="0" w:color="auto"/>
              <w:bottom w:val="single" w:sz="4" w:space="0" w:color="auto"/>
              <w:right w:val="single" w:sz="4" w:space="0" w:color="auto"/>
            </w:tcBorders>
            <w:vAlign w:val="center"/>
          </w:tcPr>
          <w:p w:rsidR="003F61F8" w:rsidRDefault="003F61F8" w:rsidP="003F61F8">
            <w:pPr>
              <w:rPr>
                <w:sz w:val="18"/>
              </w:rPr>
            </w:pPr>
            <w:r>
              <w:rPr>
                <w:noProof/>
              </w:rPr>
              <w:drawing>
                <wp:inline distT="0" distB="0" distL="0" distR="0" wp14:anchorId="1F3D9FD6" wp14:editId="1A2990FD">
                  <wp:extent cx="1390015" cy="1390015"/>
                  <wp:effectExtent l="0" t="0" r="635" b="635"/>
                  <wp:docPr id="95" name="Attēls 95" descr="https://www.lemona.lv/LIUSE/Images/SD98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www.lemona.lv/LIUSE/Images/SD9814.jp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390015" cy="1390015"/>
                          </a:xfrm>
                          <a:prstGeom prst="rect">
                            <a:avLst/>
                          </a:prstGeom>
                          <a:noFill/>
                          <a:ln>
                            <a:noFill/>
                          </a:ln>
                        </pic:spPr>
                      </pic:pic>
                    </a:graphicData>
                  </a:graphic>
                </wp:inline>
              </w:drawing>
            </w:r>
          </w:p>
          <w:p w:rsidR="003F61F8" w:rsidRDefault="003F61F8" w:rsidP="003F61F8">
            <w:pPr>
              <w:rPr>
                <w:sz w:val="18"/>
              </w:rPr>
            </w:pPr>
            <w:r>
              <w:rPr>
                <w:sz w:val="18"/>
              </w:rPr>
              <w:t>“Datortehnikas komplektēšana un montāža” programma, “2.1. Datora uzbūve un montāža” temats, apguves līmenis: Komplektē un montē datortehniku.</w:t>
            </w:r>
          </w:p>
          <w:p w:rsidR="003F61F8" w:rsidRDefault="003F61F8" w:rsidP="003F61F8">
            <w:pPr>
              <w:jc w:val="center"/>
              <w:rPr>
                <w:sz w:val="20"/>
              </w:rPr>
            </w:pPr>
          </w:p>
        </w:tc>
      </w:tr>
      <w:tr w:rsidR="003F61F8" w:rsidTr="003F61F8">
        <w:trPr>
          <w:trHeight w:val="858"/>
        </w:trPr>
        <w:tc>
          <w:tcPr>
            <w:tcW w:w="810" w:type="dxa"/>
            <w:tcBorders>
              <w:top w:val="single" w:sz="4" w:space="0" w:color="auto"/>
              <w:left w:val="single" w:sz="4" w:space="0" w:color="auto"/>
              <w:bottom w:val="single" w:sz="4" w:space="0" w:color="auto"/>
              <w:right w:val="single" w:sz="4" w:space="0" w:color="auto"/>
            </w:tcBorders>
          </w:tcPr>
          <w:p w:rsidR="003F61F8" w:rsidRDefault="003F61F8" w:rsidP="0045378F">
            <w:pPr>
              <w:numPr>
                <w:ilvl w:val="0"/>
                <w:numId w:val="15"/>
              </w:numPr>
              <w:ind w:left="0" w:firstLine="0"/>
              <w:contextualSpacing/>
              <w:jc w:val="center"/>
              <w:rPr>
                <w:sz w:val="18"/>
              </w:rPr>
            </w:pPr>
          </w:p>
        </w:tc>
        <w:tc>
          <w:tcPr>
            <w:tcW w:w="2340" w:type="dxa"/>
            <w:tcBorders>
              <w:top w:val="single" w:sz="4" w:space="0" w:color="auto"/>
              <w:left w:val="single" w:sz="4" w:space="0" w:color="auto"/>
              <w:bottom w:val="single" w:sz="4" w:space="0" w:color="auto"/>
              <w:right w:val="single" w:sz="4" w:space="0" w:color="auto"/>
            </w:tcBorders>
            <w:vAlign w:val="center"/>
            <w:hideMark/>
          </w:tcPr>
          <w:p w:rsidR="003F61F8" w:rsidRDefault="003F61F8" w:rsidP="003F61F8">
            <w:pPr>
              <w:rPr>
                <w:sz w:val="18"/>
              </w:rPr>
            </w:pPr>
            <w:r>
              <w:rPr>
                <w:sz w:val="18"/>
              </w:rPr>
              <w:t xml:space="preserve">Skrūvgriezis TX7x60mm 367 28001 </w:t>
            </w:r>
          </w:p>
        </w:tc>
        <w:tc>
          <w:tcPr>
            <w:tcW w:w="1350" w:type="dxa"/>
            <w:tcBorders>
              <w:top w:val="single" w:sz="4" w:space="0" w:color="auto"/>
              <w:left w:val="single" w:sz="4" w:space="0" w:color="auto"/>
              <w:bottom w:val="single" w:sz="4" w:space="0" w:color="auto"/>
              <w:right w:val="single" w:sz="4" w:space="0" w:color="auto"/>
            </w:tcBorders>
            <w:vAlign w:val="center"/>
            <w:hideMark/>
          </w:tcPr>
          <w:p w:rsidR="003F61F8" w:rsidRDefault="003F61F8" w:rsidP="003F61F8">
            <w:pPr>
              <w:jc w:val="center"/>
            </w:pPr>
            <w:proofErr w:type="spellStart"/>
            <w:r>
              <w:rPr>
                <w:rFonts w:cs="Times New Roman"/>
                <w:sz w:val="20"/>
                <w:szCs w:val="20"/>
              </w:rPr>
              <w:t>gb</w:t>
            </w:r>
            <w:proofErr w:type="spellEnd"/>
            <w:r>
              <w:rPr>
                <w:rFonts w:cs="Times New Roman"/>
                <w:sz w:val="20"/>
                <w:szCs w:val="20"/>
              </w:rPr>
              <w:t>.</w:t>
            </w:r>
          </w:p>
        </w:tc>
        <w:tc>
          <w:tcPr>
            <w:tcW w:w="1620" w:type="dxa"/>
            <w:tcBorders>
              <w:top w:val="single" w:sz="4" w:space="0" w:color="auto"/>
              <w:left w:val="single" w:sz="4" w:space="0" w:color="auto"/>
              <w:bottom w:val="single" w:sz="4" w:space="0" w:color="auto"/>
              <w:right w:val="single" w:sz="4" w:space="0" w:color="auto"/>
            </w:tcBorders>
            <w:vAlign w:val="center"/>
            <w:hideMark/>
          </w:tcPr>
          <w:p w:rsidR="003F61F8" w:rsidRDefault="003F61F8" w:rsidP="003F61F8">
            <w:pPr>
              <w:jc w:val="center"/>
              <w:rPr>
                <w:sz w:val="18"/>
              </w:rPr>
            </w:pPr>
            <w:r>
              <w:rPr>
                <w:sz w:val="18"/>
              </w:rPr>
              <w:t>10</w:t>
            </w:r>
          </w:p>
        </w:tc>
        <w:tc>
          <w:tcPr>
            <w:tcW w:w="3648" w:type="dxa"/>
            <w:tcBorders>
              <w:top w:val="single" w:sz="4" w:space="0" w:color="auto"/>
              <w:left w:val="single" w:sz="4" w:space="0" w:color="auto"/>
              <w:bottom w:val="single" w:sz="4" w:space="0" w:color="auto"/>
              <w:right w:val="single" w:sz="4" w:space="0" w:color="auto"/>
            </w:tcBorders>
            <w:vAlign w:val="center"/>
          </w:tcPr>
          <w:p w:rsidR="003F61F8" w:rsidRDefault="003F61F8" w:rsidP="003F61F8">
            <w:pPr>
              <w:jc w:val="center"/>
              <w:rPr>
                <w:sz w:val="20"/>
              </w:rPr>
            </w:pPr>
            <w:r>
              <w:rPr>
                <w:noProof/>
              </w:rPr>
              <w:drawing>
                <wp:inline distT="0" distB="0" distL="0" distR="0" wp14:anchorId="59B05F6C" wp14:editId="5E499FEE">
                  <wp:extent cx="2056130" cy="354330"/>
                  <wp:effectExtent l="0" t="0" r="1270" b="7620"/>
                  <wp:docPr id="94" name="Attēls 94" descr=" 367TX7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 367TX7  "/>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flipV="1">
                            <a:off x="0" y="0"/>
                            <a:ext cx="2056130" cy="354330"/>
                          </a:xfrm>
                          <a:prstGeom prst="rect">
                            <a:avLst/>
                          </a:prstGeom>
                          <a:noFill/>
                          <a:ln>
                            <a:noFill/>
                          </a:ln>
                        </pic:spPr>
                      </pic:pic>
                    </a:graphicData>
                  </a:graphic>
                </wp:inline>
              </w:drawing>
            </w:r>
          </w:p>
          <w:p w:rsidR="003F61F8" w:rsidRDefault="003F61F8" w:rsidP="003F61F8">
            <w:pPr>
              <w:rPr>
                <w:sz w:val="18"/>
              </w:rPr>
            </w:pPr>
            <w:r>
              <w:rPr>
                <w:sz w:val="18"/>
              </w:rPr>
              <w:t>“Datortehnikas komplektēšana un montāža” programma, “2.1. Datora uzbūve un montāža” temats, apguves līmenis: Komplektē un montē datortehniku.</w:t>
            </w:r>
          </w:p>
          <w:p w:rsidR="003F61F8" w:rsidRDefault="003F61F8" w:rsidP="003F61F8">
            <w:pPr>
              <w:jc w:val="center"/>
              <w:rPr>
                <w:sz w:val="20"/>
              </w:rPr>
            </w:pPr>
          </w:p>
        </w:tc>
      </w:tr>
      <w:tr w:rsidR="003F61F8" w:rsidTr="003F61F8">
        <w:trPr>
          <w:trHeight w:val="858"/>
        </w:trPr>
        <w:tc>
          <w:tcPr>
            <w:tcW w:w="810" w:type="dxa"/>
            <w:tcBorders>
              <w:top w:val="single" w:sz="4" w:space="0" w:color="auto"/>
              <w:left w:val="single" w:sz="4" w:space="0" w:color="auto"/>
              <w:bottom w:val="single" w:sz="4" w:space="0" w:color="auto"/>
              <w:right w:val="single" w:sz="4" w:space="0" w:color="auto"/>
            </w:tcBorders>
          </w:tcPr>
          <w:p w:rsidR="003F61F8" w:rsidRDefault="003F61F8" w:rsidP="0045378F">
            <w:pPr>
              <w:numPr>
                <w:ilvl w:val="0"/>
                <w:numId w:val="15"/>
              </w:numPr>
              <w:ind w:left="0" w:firstLine="0"/>
              <w:contextualSpacing/>
              <w:jc w:val="left"/>
              <w:rPr>
                <w:sz w:val="18"/>
              </w:rPr>
            </w:pPr>
          </w:p>
        </w:tc>
        <w:tc>
          <w:tcPr>
            <w:tcW w:w="2340" w:type="dxa"/>
            <w:tcBorders>
              <w:top w:val="single" w:sz="4" w:space="0" w:color="auto"/>
              <w:left w:val="single" w:sz="4" w:space="0" w:color="auto"/>
              <w:bottom w:val="single" w:sz="4" w:space="0" w:color="auto"/>
              <w:right w:val="single" w:sz="4" w:space="0" w:color="auto"/>
            </w:tcBorders>
            <w:vAlign w:val="center"/>
            <w:hideMark/>
          </w:tcPr>
          <w:p w:rsidR="003F61F8" w:rsidRDefault="003F61F8" w:rsidP="003F61F8">
            <w:pPr>
              <w:rPr>
                <w:sz w:val="18"/>
              </w:rPr>
            </w:pPr>
            <w:r>
              <w:rPr>
                <w:sz w:val="18"/>
              </w:rPr>
              <w:t xml:space="preserve">Skrūvgriežu komplekts </w:t>
            </w:r>
            <w:proofErr w:type="spellStart"/>
            <w:r>
              <w:rPr>
                <w:sz w:val="18"/>
              </w:rPr>
              <w:t>Kraftform</w:t>
            </w:r>
            <w:proofErr w:type="spellEnd"/>
            <w:r>
              <w:rPr>
                <w:sz w:val="18"/>
              </w:rPr>
              <w:t xml:space="preserve"> </w:t>
            </w:r>
            <w:proofErr w:type="spellStart"/>
            <w:r>
              <w:rPr>
                <w:sz w:val="18"/>
              </w:rPr>
              <w:t>Comfort</w:t>
            </w:r>
            <w:proofErr w:type="spellEnd"/>
            <w:r>
              <w:rPr>
                <w:sz w:val="18"/>
              </w:rPr>
              <w:t xml:space="preserve"> 1335/1350/1355/6 031553</w:t>
            </w:r>
          </w:p>
        </w:tc>
        <w:tc>
          <w:tcPr>
            <w:tcW w:w="1350" w:type="dxa"/>
            <w:tcBorders>
              <w:top w:val="single" w:sz="4" w:space="0" w:color="auto"/>
              <w:left w:val="single" w:sz="4" w:space="0" w:color="auto"/>
              <w:bottom w:val="single" w:sz="4" w:space="0" w:color="auto"/>
              <w:right w:val="single" w:sz="4" w:space="0" w:color="auto"/>
            </w:tcBorders>
            <w:vAlign w:val="center"/>
            <w:hideMark/>
          </w:tcPr>
          <w:p w:rsidR="003F61F8" w:rsidRDefault="003F61F8" w:rsidP="003F61F8">
            <w:pPr>
              <w:jc w:val="center"/>
            </w:pPr>
            <w:proofErr w:type="spellStart"/>
            <w:r>
              <w:rPr>
                <w:rFonts w:cs="Times New Roman"/>
                <w:sz w:val="20"/>
                <w:szCs w:val="20"/>
              </w:rPr>
              <w:t>gb</w:t>
            </w:r>
            <w:proofErr w:type="spellEnd"/>
            <w:r>
              <w:rPr>
                <w:rFonts w:cs="Times New Roman"/>
                <w:sz w:val="20"/>
                <w:szCs w:val="20"/>
              </w:rPr>
              <w:t>.</w:t>
            </w:r>
          </w:p>
        </w:tc>
        <w:tc>
          <w:tcPr>
            <w:tcW w:w="1620" w:type="dxa"/>
            <w:tcBorders>
              <w:top w:val="single" w:sz="4" w:space="0" w:color="auto"/>
              <w:left w:val="single" w:sz="4" w:space="0" w:color="auto"/>
              <w:bottom w:val="single" w:sz="4" w:space="0" w:color="auto"/>
              <w:right w:val="single" w:sz="4" w:space="0" w:color="auto"/>
            </w:tcBorders>
            <w:vAlign w:val="center"/>
            <w:hideMark/>
          </w:tcPr>
          <w:p w:rsidR="003F61F8" w:rsidRDefault="003F61F8" w:rsidP="003F61F8">
            <w:pPr>
              <w:jc w:val="center"/>
              <w:rPr>
                <w:sz w:val="18"/>
              </w:rPr>
            </w:pPr>
            <w:r>
              <w:rPr>
                <w:sz w:val="18"/>
              </w:rPr>
              <w:t>3</w:t>
            </w:r>
          </w:p>
        </w:tc>
        <w:tc>
          <w:tcPr>
            <w:tcW w:w="3648" w:type="dxa"/>
            <w:tcBorders>
              <w:top w:val="single" w:sz="4" w:space="0" w:color="auto"/>
              <w:left w:val="single" w:sz="4" w:space="0" w:color="auto"/>
              <w:bottom w:val="single" w:sz="4" w:space="0" w:color="auto"/>
              <w:right w:val="single" w:sz="4" w:space="0" w:color="auto"/>
            </w:tcBorders>
          </w:tcPr>
          <w:p w:rsidR="003F61F8" w:rsidRDefault="003F61F8" w:rsidP="003F61F8">
            <w:pPr>
              <w:rPr>
                <w:sz w:val="18"/>
              </w:rPr>
            </w:pPr>
            <w:r>
              <w:rPr>
                <w:sz w:val="18"/>
              </w:rPr>
              <w:t>“Datortehnikas komplektēšana un montāža” programma, “2.1. Datora uzbūve un montāža” temats, apguves līmenis: Komplektē un montē datortehniku.</w:t>
            </w:r>
          </w:p>
          <w:p w:rsidR="003F61F8" w:rsidRDefault="003F61F8" w:rsidP="003F61F8">
            <w:pPr>
              <w:rPr>
                <w:sz w:val="18"/>
              </w:rPr>
            </w:pPr>
            <w:r>
              <w:rPr>
                <w:noProof/>
              </w:rPr>
              <w:drawing>
                <wp:inline distT="0" distB="0" distL="0" distR="0" wp14:anchorId="1B795427" wp14:editId="189E16C4">
                  <wp:extent cx="1019810" cy="1019810"/>
                  <wp:effectExtent l="0" t="0" r="8890" b="8890"/>
                  <wp:docPr id="93" name="Attēls 93" descr="https://www.lemona.lv/LIUSE/Images/WER0315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www.lemona.lv/LIUSE/Images/WER031553.jp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019810" cy="1019810"/>
                          </a:xfrm>
                          <a:prstGeom prst="rect">
                            <a:avLst/>
                          </a:prstGeom>
                          <a:noFill/>
                          <a:ln>
                            <a:noFill/>
                          </a:ln>
                        </pic:spPr>
                      </pic:pic>
                    </a:graphicData>
                  </a:graphic>
                </wp:inline>
              </w:drawing>
            </w:r>
          </w:p>
          <w:p w:rsidR="003F61F8" w:rsidRDefault="003F61F8" w:rsidP="003F61F8">
            <w:pPr>
              <w:jc w:val="center"/>
              <w:rPr>
                <w:sz w:val="18"/>
              </w:rPr>
            </w:pPr>
          </w:p>
        </w:tc>
      </w:tr>
      <w:tr w:rsidR="003F61F8" w:rsidTr="003F61F8">
        <w:trPr>
          <w:trHeight w:val="858"/>
        </w:trPr>
        <w:tc>
          <w:tcPr>
            <w:tcW w:w="810" w:type="dxa"/>
            <w:tcBorders>
              <w:top w:val="single" w:sz="4" w:space="0" w:color="auto"/>
              <w:left w:val="single" w:sz="4" w:space="0" w:color="auto"/>
              <w:bottom w:val="single" w:sz="4" w:space="0" w:color="auto"/>
              <w:right w:val="single" w:sz="4" w:space="0" w:color="auto"/>
            </w:tcBorders>
          </w:tcPr>
          <w:p w:rsidR="003F61F8" w:rsidRDefault="003F61F8" w:rsidP="0045378F">
            <w:pPr>
              <w:numPr>
                <w:ilvl w:val="0"/>
                <w:numId w:val="15"/>
              </w:numPr>
              <w:ind w:left="0" w:firstLine="0"/>
              <w:contextualSpacing/>
              <w:jc w:val="left"/>
              <w:rPr>
                <w:sz w:val="18"/>
              </w:rPr>
            </w:pPr>
          </w:p>
        </w:tc>
        <w:tc>
          <w:tcPr>
            <w:tcW w:w="2340" w:type="dxa"/>
            <w:tcBorders>
              <w:top w:val="single" w:sz="4" w:space="0" w:color="auto"/>
              <w:left w:val="single" w:sz="4" w:space="0" w:color="auto"/>
              <w:bottom w:val="single" w:sz="4" w:space="0" w:color="auto"/>
              <w:right w:val="single" w:sz="4" w:space="0" w:color="auto"/>
            </w:tcBorders>
            <w:vAlign w:val="center"/>
            <w:hideMark/>
          </w:tcPr>
          <w:p w:rsidR="003F61F8" w:rsidRDefault="003F61F8" w:rsidP="003F61F8">
            <w:pPr>
              <w:rPr>
                <w:sz w:val="18"/>
              </w:rPr>
            </w:pPr>
            <w:r>
              <w:rPr>
                <w:sz w:val="18"/>
              </w:rPr>
              <w:t xml:space="preserve">Skrūvgriezis ar maināmiem uzgaļiem 31 </w:t>
            </w:r>
            <w:proofErr w:type="spellStart"/>
            <w:r>
              <w:rPr>
                <w:sz w:val="18"/>
              </w:rPr>
              <w:t>gab</w:t>
            </w:r>
            <w:proofErr w:type="spellEnd"/>
            <w:r>
              <w:rPr>
                <w:sz w:val="18"/>
              </w:rPr>
              <w:t>.</w:t>
            </w:r>
          </w:p>
        </w:tc>
        <w:tc>
          <w:tcPr>
            <w:tcW w:w="1350" w:type="dxa"/>
            <w:tcBorders>
              <w:top w:val="single" w:sz="4" w:space="0" w:color="auto"/>
              <w:left w:val="single" w:sz="4" w:space="0" w:color="auto"/>
              <w:bottom w:val="single" w:sz="4" w:space="0" w:color="auto"/>
              <w:right w:val="single" w:sz="4" w:space="0" w:color="auto"/>
            </w:tcBorders>
            <w:vAlign w:val="center"/>
            <w:hideMark/>
          </w:tcPr>
          <w:p w:rsidR="003F61F8" w:rsidRDefault="003F61F8" w:rsidP="003F61F8">
            <w:pPr>
              <w:jc w:val="center"/>
            </w:pPr>
            <w:proofErr w:type="spellStart"/>
            <w:r>
              <w:rPr>
                <w:rFonts w:cs="Times New Roman"/>
                <w:sz w:val="20"/>
                <w:szCs w:val="20"/>
              </w:rPr>
              <w:t>gb</w:t>
            </w:r>
            <w:proofErr w:type="spellEnd"/>
            <w:r>
              <w:rPr>
                <w:rFonts w:cs="Times New Roman"/>
                <w:sz w:val="20"/>
                <w:szCs w:val="20"/>
              </w:rPr>
              <w:t>.</w:t>
            </w:r>
          </w:p>
        </w:tc>
        <w:tc>
          <w:tcPr>
            <w:tcW w:w="1620" w:type="dxa"/>
            <w:tcBorders>
              <w:top w:val="single" w:sz="4" w:space="0" w:color="auto"/>
              <w:left w:val="single" w:sz="4" w:space="0" w:color="auto"/>
              <w:bottom w:val="single" w:sz="4" w:space="0" w:color="auto"/>
              <w:right w:val="single" w:sz="4" w:space="0" w:color="auto"/>
            </w:tcBorders>
            <w:vAlign w:val="center"/>
            <w:hideMark/>
          </w:tcPr>
          <w:p w:rsidR="003F61F8" w:rsidRDefault="003F61F8" w:rsidP="003F61F8">
            <w:pPr>
              <w:jc w:val="center"/>
              <w:rPr>
                <w:sz w:val="18"/>
              </w:rPr>
            </w:pPr>
            <w:r>
              <w:rPr>
                <w:sz w:val="18"/>
              </w:rPr>
              <w:t>3</w:t>
            </w:r>
          </w:p>
        </w:tc>
        <w:tc>
          <w:tcPr>
            <w:tcW w:w="3648" w:type="dxa"/>
            <w:tcBorders>
              <w:top w:val="single" w:sz="4" w:space="0" w:color="auto"/>
              <w:left w:val="single" w:sz="4" w:space="0" w:color="auto"/>
              <w:bottom w:val="single" w:sz="4" w:space="0" w:color="auto"/>
              <w:right w:val="single" w:sz="4" w:space="0" w:color="auto"/>
            </w:tcBorders>
            <w:vAlign w:val="center"/>
            <w:hideMark/>
          </w:tcPr>
          <w:p w:rsidR="003F61F8" w:rsidRDefault="003F61F8" w:rsidP="003F61F8">
            <w:pPr>
              <w:rPr>
                <w:sz w:val="18"/>
              </w:rPr>
            </w:pPr>
            <w:r>
              <w:rPr>
                <w:sz w:val="18"/>
              </w:rPr>
              <w:t>“Datortehnikas komplektēšana un montāža” programma, “2.1. Datora uzbūve un montāža” temats, apguves līmenis: Komplektē un montē datortehniku.</w:t>
            </w:r>
          </w:p>
          <w:p w:rsidR="003F61F8" w:rsidRDefault="003F61F8" w:rsidP="003F61F8">
            <w:pPr>
              <w:jc w:val="center"/>
              <w:rPr>
                <w:sz w:val="20"/>
              </w:rPr>
            </w:pPr>
            <w:r>
              <w:rPr>
                <w:noProof/>
              </w:rPr>
              <w:drawing>
                <wp:inline distT="0" distB="0" distL="0" distR="0" wp14:anchorId="7FFDD167" wp14:editId="47575C18">
                  <wp:extent cx="1046480" cy="1257935"/>
                  <wp:effectExtent l="0" t="0" r="1270" b="0"/>
                  <wp:docPr id="92" name="Attēls 92" descr="https://www.lemona.lv/LIUSE/Images/sd98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s://www.lemona.lv/LIUSE/Images/sd9802.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046480" cy="1257935"/>
                          </a:xfrm>
                          <a:prstGeom prst="rect">
                            <a:avLst/>
                          </a:prstGeom>
                          <a:noFill/>
                          <a:ln>
                            <a:noFill/>
                          </a:ln>
                        </pic:spPr>
                      </pic:pic>
                    </a:graphicData>
                  </a:graphic>
                </wp:inline>
              </w:drawing>
            </w:r>
          </w:p>
        </w:tc>
      </w:tr>
      <w:tr w:rsidR="003F61F8" w:rsidTr="003F61F8">
        <w:trPr>
          <w:trHeight w:val="2468"/>
        </w:trPr>
        <w:tc>
          <w:tcPr>
            <w:tcW w:w="810" w:type="dxa"/>
            <w:tcBorders>
              <w:top w:val="single" w:sz="4" w:space="0" w:color="auto"/>
              <w:left w:val="single" w:sz="4" w:space="0" w:color="auto"/>
              <w:bottom w:val="single" w:sz="4" w:space="0" w:color="auto"/>
              <w:right w:val="single" w:sz="4" w:space="0" w:color="auto"/>
            </w:tcBorders>
          </w:tcPr>
          <w:p w:rsidR="003F61F8" w:rsidRDefault="003F61F8" w:rsidP="0045378F">
            <w:pPr>
              <w:numPr>
                <w:ilvl w:val="0"/>
                <w:numId w:val="15"/>
              </w:numPr>
              <w:ind w:left="0" w:firstLine="0"/>
              <w:contextualSpacing/>
              <w:jc w:val="left"/>
              <w:rPr>
                <w:sz w:val="18"/>
              </w:rPr>
            </w:pPr>
          </w:p>
        </w:tc>
        <w:tc>
          <w:tcPr>
            <w:tcW w:w="2340" w:type="dxa"/>
            <w:tcBorders>
              <w:top w:val="single" w:sz="4" w:space="0" w:color="auto"/>
              <w:left w:val="single" w:sz="4" w:space="0" w:color="auto"/>
              <w:bottom w:val="single" w:sz="4" w:space="0" w:color="auto"/>
              <w:right w:val="single" w:sz="4" w:space="0" w:color="auto"/>
            </w:tcBorders>
            <w:vAlign w:val="center"/>
            <w:hideMark/>
          </w:tcPr>
          <w:p w:rsidR="003F61F8" w:rsidRDefault="003F61F8" w:rsidP="003F61F8">
            <w:pPr>
              <w:rPr>
                <w:sz w:val="18"/>
              </w:rPr>
            </w:pPr>
            <w:proofErr w:type="spellStart"/>
            <w:r>
              <w:rPr>
                <w:sz w:val="18"/>
              </w:rPr>
              <w:t>Seškanšu</w:t>
            </w:r>
            <w:proofErr w:type="spellEnd"/>
            <w:r>
              <w:rPr>
                <w:sz w:val="18"/>
              </w:rPr>
              <w:t xml:space="preserve"> L-atslēgu komplekts, hromēts 950 PKL / 7 SM N 022181</w:t>
            </w:r>
          </w:p>
        </w:tc>
        <w:tc>
          <w:tcPr>
            <w:tcW w:w="1350" w:type="dxa"/>
            <w:tcBorders>
              <w:top w:val="single" w:sz="4" w:space="0" w:color="auto"/>
              <w:left w:val="single" w:sz="4" w:space="0" w:color="auto"/>
              <w:bottom w:val="single" w:sz="4" w:space="0" w:color="auto"/>
              <w:right w:val="single" w:sz="4" w:space="0" w:color="auto"/>
            </w:tcBorders>
            <w:vAlign w:val="center"/>
            <w:hideMark/>
          </w:tcPr>
          <w:p w:rsidR="003F61F8" w:rsidRDefault="003F61F8" w:rsidP="003F61F8">
            <w:pPr>
              <w:jc w:val="center"/>
            </w:pPr>
            <w:proofErr w:type="spellStart"/>
            <w:r>
              <w:rPr>
                <w:rFonts w:cs="Times New Roman"/>
                <w:sz w:val="20"/>
                <w:szCs w:val="20"/>
              </w:rPr>
              <w:t>gb</w:t>
            </w:r>
            <w:proofErr w:type="spellEnd"/>
            <w:r>
              <w:rPr>
                <w:rFonts w:cs="Times New Roman"/>
                <w:sz w:val="20"/>
                <w:szCs w:val="20"/>
              </w:rPr>
              <w:t>.</w:t>
            </w:r>
          </w:p>
        </w:tc>
        <w:tc>
          <w:tcPr>
            <w:tcW w:w="1620" w:type="dxa"/>
            <w:tcBorders>
              <w:top w:val="single" w:sz="4" w:space="0" w:color="auto"/>
              <w:left w:val="single" w:sz="4" w:space="0" w:color="auto"/>
              <w:bottom w:val="single" w:sz="4" w:space="0" w:color="auto"/>
              <w:right w:val="single" w:sz="4" w:space="0" w:color="auto"/>
            </w:tcBorders>
            <w:vAlign w:val="center"/>
            <w:hideMark/>
          </w:tcPr>
          <w:p w:rsidR="003F61F8" w:rsidRDefault="003F61F8" w:rsidP="003F61F8">
            <w:pPr>
              <w:jc w:val="center"/>
              <w:rPr>
                <w:sz w:val="18"/>
              </w:rPr>
            </w:pPr>
            <w:r>
              <w:rPr>
                <w:sz w:val="18"/>
              </w:rPr>
              <w:t>3</w:t>
            </w:r>
          </w:p>
        </w:tc>
        <w:tc>
          <w:tcPr>
            <w:tcW w:w="3648" w:type="dxa"/>
            <w:tcBorders>
              <w:top w:val="single" w:sz="4" w:space="0" w:color="auto"/>
              <w:left w:val="single" w:sz="4" w:space="0" w:color="auto"/>
              <w:bottom w:val="single" w:sz="4" w:space="0" w:color="auto"/>
              <w:right w:val="single" w:sz="4" w:space="0" w:color="auto"/>
            </w:tcBorders>
            <w:vAlign w:val="center"/>
            <w:hideMark/>
          </w:tcPr>
          <w:p w:rsidR="003F61F8" w:rsidRDefault="003F61F8" w:rsidP="003F61F8">
            <w:pPr>
              <w:rPr>
                <w:sz w:val="18"/>
              </w:rPr>
            </w:pPr>
            <w:r>
              <w:rPr>
                <w:sz w:val="18"/>
              </w:rPr>
              <w:t>“Datortehnikas komplektēšana un montāža” programma, “2.1. Datora uzbūve un montāža” temats, apguves līmenis: Komplektē un montē datortehniku.</w:t>
            </w:r>
          </w:p>
          <w:p w:rsidR="003F61F8" w:rsidRDefault="003F61F8" w:rsidP="003F61F8">
            <w:pPr>
              <w:jc w:val="center"/>
              <w:rPr>
                <w:sz w:val="20"/>
              </w:rPr>
            </w:pPr>
            <w:r>
              <w:rPr>
                <w:noProof/>
              </w:rPr>
              <w:drawing>
                <wp:inline distT="0" distB="0" distL="0" distR="0" wp14:anchorId="5CAB69A6" wp14:editId="3700DF72">
                  <wp:extent cx="2494915" cy="998855"/>
                  <wp:effectExtent l="0" t="0" r="635" b="0"/>
                  <wp:docPr id="91" name="Attēls 91" descr=" WER/022181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 WER/022181  "/>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494915" cy="998855"/>
                          </a:xfrm>
                          <a:prstGeom prst="rect">
                            <a:avLst/>
                          </a:prstGeom>
                          <a:noFill/>
                          <a:ln>
                            <a:noFill/>
                          </a:ln>
                        </pic:spPr>
                      </pic:pic>
                    </a:graphicData>
                  </a:graphic>
                </wp:inline>
              </w:drawing>
            </w:r>
          </w:p>
        </w:tc>
      </w:tr>
      <w:tr w:rsidR="003F61F8" w:rsidTr="003F61F8">
        <w:trPr>
          <w:trHeight w:val="858"/>
        </w:trPr>
        <w:tc>
          <w:tcPr>
            <w:tcW w:w="810" w:type="dxa"/>
            <w:tcBorders>
              <w:top w:val="single" w:sz="4" w:space="0" w:color="auto"/>
              <w:left w:val="single" w:sz="4" w:space="0" w:color="auto"/>
              <w:bottom w:val="single" w:sz="4" w:space="0" w:color="auto"/>
              <w:right w:val="single" w:sz="4" w:space="0" w:color="auto"/>
            </w:tcBorders>
          </w:tcPr>
          <w:p w:rsidR="003F61F8" w:rsidRDefault="003F61F8" w:rsidP="0045378F">
            <w:pPr>
              <w:numPr>
                <w:ilvl w:val="0"/>
                <w:numId w:val="15"/>
              </w:numPr>
              <w:ind w:left="0" w:firstLine="0"/>
              <w:contextualSpacing/>
              <w:jc w:val="left"/>
              <w:rPr>
                <w:sz w:val="18"/>
              </w:rPr>
            </w:pPr>
          </w:p>
        </w:tc>
        <w:tc>
          <w:tcPr>
            <w:tcW w:w="2340" w:type="dxa"/>
            <w:tcBorders>
              <w:top w:val="single" w:sz="4" w:space="0" w:color="auto"/>
              <w:left w:val="single" w:sz="4" w:space="0" w:color="auto"/>
              <w:bottom w:val="single" w:sz="4" w:space="0" w:color="auto"/>
              <w:right w:val="single" w:sz="4" w:space="0" w:color="auto"/>
            </w:tcBorders>
            <w:vAlign w:val="center"/>
            <w:hideMark/>
          </w:tcPr>
          <w:p w:rsidR="003F61F8" w:rsidRDefault="003F61F8" w:rsidP="003F61F8">
            <w:pPr>
              <w:rPr>
                <w:sz w:val="18"/>
              </w:rPr>
            </w:pPr>
            <w:r>
              <w:rPr>
                <w:sz w:val="18"/>
              </w:rPr>
              <w:t xml:space="preserve">Skrūvgriežu komplekts </w:t>
            </w:r>
            <w:proofErr w:type="spellStart"/>
            <w:r>
              <w:rPr>
                <w:sz w:val="18"/>
              </w:rPr>
              <w:t>Pro'sKit</w:t>
            </w:r>
            <w:proofErr w:type="spellEnd"/>
            <w:r>
              <w:rPr>
                <w:sz w:val="18"/>
              </w:rPr>
              <w:t xml:space="preserve"> SNCM 15 </w:t>
            </w:r>
            <w:proofErr w:type="spellStart"/>
            <w:r>
              <w:rPr>
                <w:sz w:val="18"/>
              </w:rPr>
              <w:t>gab</w:t>
            </w:r>
            <w:proofErr w:type="spellEnd"/>
            <w:r>
              <w:rPr>
                <w:sz w:val="18"/>
              </w:rPr>
              <w:t>.</w:t>
            </w:r>
          </w:p>
        </w:tc>
        <w:tc>
          <w:tcPr>
            <w:tcW w:w="1350" w:type="dxa"/>
            <w:tcBorders>
              <w:top w:val="single" w:sz="4" w:space="0" w:color="auto"/>
              <w:left w:val="single" w:sz="4" w:space="0" w:color="auto"/>
              <w:bottom w:val="single" w:sz="4" w:space="0" w:color="auto"/>
              <w:right w:val="single" w:sz="4" w:space="0" w:color="auto"/>
            </w:tcBorders>
            <w:vAlign w:val="center"/>
            <w:hideMark/>
          </w:tcPr>
          <w:p w:rsidR="003F61F8" w:rsidRDefault="003F61F8" w:rsidP="003F61F8">
            <w:pPr>
              <w:jc w:val="center"/>
            </w:pPr>
            <w:proofErr w:type="spellStart"/>
            <w:r>
              <w:rPr>
                <w:rFonts w:cs="Times New Roman"/>
                <w:sz w:val="20"/>
                <w:szCs w:val="20"/>
              </w:rPr>
              <w:t>gb</w:t>
            </w:r>
            <w:proofErr w:type="spellEnd"/>
            <w:r>
              <w:rPr>
                <w:rFonts w:cs="Times New Roman"/>
                <w:sz w:val="20"/>
                <w:szCs w:val="20"/>
              </w:rPr>
              <w:t>.</w:t>
            </w:r>
          </w:p>
        </w:tc>
        <w:tc>
          <w:tcPr>
            <w:tcW w:w="1620" w:type="dxa"/>
            <w:tcBorders>
              <w:top w:val="single" w:sz="4" w:space="0" w:color="auto"/>
              <w:left w:val="single" w:sz="4" w:space="0" w:color="auto"/>
              <w:bottom w:val="single" w:sz="4" w:space="0" w:color="auto"/>
              <w:right w:val="single" w:sz="4" w:space="0" w:color="auto"/>
            </w:tcBorders>
            <w:vAlign w:val="center"/>
            <w:hideMark/>
          </w:tcPr>
          <w:p w:rsidR="003F61F8" w:rsidRDefault="003F61F8" w:rsidP="003F61F8">
            <w:pPr>
              <w:jc w:val="center"/>
              <w:rPr>
                <w:sz w:val="18"/>
              </w:rPr>
            </w:pPr>
            <w:r>
              <w:rPr>
                <w:sz w:val="18"/>
              </w:rPr>
              <w:t>5</w:t>
            </w:r>
          </w:p>
        </w:tc>
        <w:tc>
          <w:tcPr>
            <w:tcW w:w="3648" w:type="dxa"/>
            <w:tcBorders>
              <w:top w:val="single" w:sz="4" w:space="0" w:color="auto"/>
              <w:left w:val="single" w:sz="4" w:space="0" w:color="auto"/>
              <w:bottom w:val="single" w:sz="4" w:space="0" w:color="auto"/>
              <w:right w:val="single" w:sz="4" w:space="0" w:color="auto"/>
            </w:tcBorders>
            <w:vAlign w:val="center"/>
            <w:hideMark/>
          </w:tcPr>
          <w:p w:rsidR="003F61F8" w:rsidRDefault="003F61F8" w:rsidP="003F61F8">
            <w:pPr>
              <w:rPr>
                <w:sz w:val="18"/>
              </w:rPr>
            </w:pPr>
            <w:r>
              <w:rPr>
                <w:sz w:val="18"/>
              </w:rPr>
              <w:t>“Datortehnikas komplektēšana un montāža” programma, “2.1. Datora uzbūve un montāža” temats, apguves līmenis: Komplektē un montē datortehniku.</w:t>
            </w:r>
          </w:p>
          <w:p w:rsidR="003F61F8" w:rsidRDefault="003F61F8" w:rsidP="003F61F8">
            <w:pPr>
              <w:jc w:val="center"/>
              <w:rPr>
                <w:sz w:val="20"/>
              </w:rPr>
            </w:pPr>
            <w:r>
              <w:rPr>
                <w:noProof/>
              </w:rPr>
              <w:drawing>
                <wp:inline distT="0" distB="0" distL="0" distR="0" wp14:anchorId="0EBBBDAB" wp14:editId="5368140C">
                  <wp:extent cx="1855470" cy="1855470"/>
                  <wp:effectExtent l="0" t="0" r="0" b="0"/>
                  <wp:docPr id="90" name="Attēls 90" descr="https://www.lemona.lv/LIUSE/Images/SW01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www.lemona.lv/LIUSE/Images/SW0118.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855470" cy="1855470"/>
                          </a:xfrm>
                          <a:prstGeom prst="rect">
                            <a:avLst/>
                          </a:prstGeom>
                          <a:noFill/>
                          <a:ln>
                            <a:noFill/>
                          </a:ln>
                        </pic:spPr>
                      </pic:pic>
                    </a:graphicData>
                  </a:graphic>
                </wp:inline>
              </w:drawing>
            </w:r>
          </w:p>
        </w:tc>
      </w:tr>
      <w:tr w:rsidR="003F61F8" w:rsidTr="003F61F8">
        <w:trPr>
          <w:trHeight w:val="858"/>
        </w:trPr>
        <w:tc>
          <w:tcPr>
            <w:tcW w:w="810" w:type="dxa"/>
            <w:tcBorders>
              <w:top w:val="single" w:sz="4" w:space="0" w:color="auto"/>
              <w:left w:val="single" w:sz="4" w:space="0" w:color="auto"/>
              <w:bottom w:val="single" w:sz="4" w:space="0" w:color="auto"/>
              <w:right w:val="single" w:sz="4" w:space="0" w:color="auto"/>
            </w:tcBorders>
          </w:tcPr>
          <w:p w:rsidR="003F61F8" w:rsidRDefault="003F61F8" w:rsidP="0045378F">
            <w:pPr>
              <w:numPr>
                <w:ilvl w:val="0"/>
                <w:numId w:val="15"/>
              </w:numPr>
              <w:ind w:left="0" w:firstLine="0"/>
              <w:contextualSpacing/>
              <w:jc w:val="left"/>
              <w:rPr>
                <w:sz w:val="18"/>
              </w:rPr>
            </w:pPr>
          </w:p>
        </w:tc>
        <w:tc>
          <w:tcPr>
            <w:tcW w:w="2340" w:type="dxa"/>
            <w:tcBorders>
              <w:top w:val="single" w:sz="4" w:space="0" w:color="auto"/>
              <w:left w:val="single" w:sz="4" w:space="0" w:color="auto"/>
              <w:bottom w:val="single" w:sz="4" w:space="0" w:color="auto"/>
              <w:right w:val="single" w:sz="4" w:space="0" w:color="auto"/>
            </w:tcBorders>
            <w:vAlign w:val="center"/>
            <w:hideMark/>
          </w:tcPr>
          <w:p w:rsidR="003F61F8" w:rsidRDefault="003F61F8" w:rsidP="003F61F8">
            <w:pPr>
              <w:rPr>
                <w:sz w:val="18"/>
              </w:rPr>
            </w:pPr>
            <w:r>
              <w:rPr>
                <w:sz w:val="18"/>
              </w:rPr>
              <w:t>Antistatiska rokassprādze 608-611B</w:t>
            </w:r>
          </w:p>
        </w:tc>
        <w:tc>
          <w:tcPr>
            <w:tcW w:w="1350" w:type="dxa"/>
            <w:tcBorders>
              <w:top w:val="single" w:sz="4" w:space="0" w:color="auto"/>
              <w:left w:val="single" w:sz="4" w:space="0" w:color="auto"/>
              <w:bottom w:val="single" w:sz="4" w:space="0" w:color="auto"/>
              <w:right w:val="single" w:sz="4" w:space="0" w:color="auto"/>
            </w:tcBorders>
            <w:vAlign w:val="center"/>
            <w:hideMark/>
          </w:tcPr>
          <w:p w:rsidR="003F61F8" w:rsidRDefault="003F61F8" w:rsidP="003F61F8">
            <w:pPr>
              <w:jc w:val="center"/>
            </w:pPr>
            <w:proofErr w:type="spellStart"/>
            <w:r>
              <w:rPr>
                <w:rFonts w:cs="Times New Roman"/>
                <w:sz w:val="20"/>
                <w:szCs w:val="20"/>
              </w:rPr>
              <w:t>gb</w:t>
            </w:r>
            <w:proofErr w:type="spellEnd"/>
            <w:r>
              <w:rPr>
                <w:rFonts w:cs="Times New Roman"/>
                <w:sz w:val="20"/>
                <w:szCs w:val="20"/>
              </w:rPr>
              <w:t>.</w:t>
            </w:r>
          </w:p>
        </w:tc>
        <w:tc>
          <w:tcPr>
            <w:tcW w:w="1620" w:type="dxa"/>
            <w:tcBorders>
              <w:top w:val="single" w:sz="4" w:space="0" w:color="auto"/>
              <w:left w:val="single" w:sz="4" w:space="0" w:color="auto"/>
              <w:bottom w:val="single" w:sz="4" w:space="0" w:color="auto"/>
              <w:right w:val="single" w:sz="4" w:space="0" w:color="auto"/>
            </w:tcBorders>
            <w:vAlign w:val="center"/>
            <w:hideMark/>
          </w:tcPr>
          <w:p w:rsidR="003F61F8" w:rsidRDefault="003F61F8" w:rsidP="003F61F8">
            <w:pPr>
              <w:jc w:val="center"/>
              <w:rPr>
                <w:sz w:val="18"/>
              </w:rPr>
            </w:pPr>
            <w:r>
              <w:rPr>
                <w:sz w:val="18"/>
              </w:rPr>
              <w:t>30</w:t>
            </w:r>
          </w:p>
        </w:tc>
        <w:tc>
          <w:tcPr>
            <w:tcW w:w="3648" w:type="dxa"/>
            <w:tcBorders>
              <w:top w:val="single" w:sz="4" w:space="0" w:color="auto"/>
              <w:left w:val="single" w:sz="4" w:space="0" w:color="auto"/>
              <w:bottom w:val="single" w:sz="4" w:space="0" w:color="auto"/>
              <w:right w:val="single" w:sz="4" w:space="0" w:color="auto"/>
            </w:tcBorders>
            <w:vAlign w:val="center"/>
            <w:hideMark/>
          </w:tcPr>
          <w:p w:rsidR="003F61F8" w:rsidRDefault="003F61F8" w:rsidP="003F61F8">
            <w:pPr>
              <w:rPr>
                <w:sz w:val="18"/>
              </w:rPr>
            </w:pPr>
            <w:r>
              <w:rPr>
                <w:sz w:val="18"/>
              </w:rPr>
              <w:t>“Datortehnikas komplektēšana un montāža” programma, “2.1. Datora uzbūve un montāža” temats, apguves līmenis: Komplektē un montē datortehniku.</w:t>
            </w:r>
          </w:p>
          <w:p w:rsidR="003F61F8" w:rsidRDefault="003F61F8" w:rsidP="003F61F8">
            <w:pPr>
              <w:jc w:val="center"/>
              <w:rPr>
                <w:sz w:val="20"/>
              </w:rPr>
            </w:pPr>
            <w:r>
              <w:rPr>
                <w:noProof/>
              </w:rPr>
              <w:drawing>
                <wp:inline distT="0" distB="0" distL="0" distR="0" wp14:anchorId="4157BDD4" wp14:editId="5E1A4B3A">
                  <wp:extent cx="1474470" cy="1474470"/>
                  <wp:effectExtent l="0" t="0" r="0" b="0"/>
                  <wp:docPr id="89" name="Attēls 89" descr="https://www.lemona.lv/LIUSE/Images/608-611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s://www.lemona.lv/LIUSE/Images/608-611B.jp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474470" cy="1474470"/>
                          </a:xfrm>
                          <a:prstGeom prst="rect">
                            <a:avLst/>
                          </a:prstGeom>
                          <a:noFill/>
                          <a:ln>
                            <a:noFill/>
                          </a:ln>
                        </pic:spPr>
                      </pic:pic>
                    </a:graphicData>
                  </a:graphic>
                </wp:inline>
              </w:drawing>
            </w:r>
          </w:p>
        </w:tc>
      </w:tr>
      <w:tr w:rsidR="003F61F8" w:rsidTr="003F61F8">
        <w:trPr>
          <w:trHeight w:val="858"/>
        </w:trPr>
        <w:tc>
          <w:tcPr>
            <w:tcW w:w="810" w:type="dxa"/>
            <w:tcBorders>
              <w:top w:val="single" w:sz="4" w:space="0" w:color="auto"/>
              <w:left w:val="single" w:sz="4" w:space="0" w:color="auto"/>
              <w:bottom w:val="single" w:sz="4" w:space="0" w:color="auto"/>
              <w:right w:val="single" w:sz="4" w:space="0" w:color="auto"/>
            </w:tcBorders>
          </w:tcPr>
          <w:p w:rsidR="003F61F8" w:rsidRDefault="003F61F8" w:rsidP="0045378F">
            <w:pPr>
              <w:numPr>
                <w:ilvl w:val="0"/>
                <w:numId w:val="15"/>
              </w:numPr>
              <w:ind w:left="0" w:firstLine="0"/>
              <w:contextualSpacing/>
              <w:jc w:val="left"/>
              <w:rPr>
                <w:sz w:val="18"/>
              </w:rPr>
            </w:pPr>
          </w:p>
        </w:tc>
        <w:tc>
          <w:tcPr>
            <w:tcW w:w="2340" w:type="dxa"/>
            <w:tcBorders>
              <w:top w:val="single" w:sz="4" w:space="0" w:color="auto"/>
              <w:left w:val="single" w:sz="4" w:space="0" w:color="auto"/>
              <w:bottom w:val="single" w:sz="4" w:space="0" w:color="auto"/>
              <w:right w:val="single" w:sz="4" w:space="0" w:color="auto"/>
            </w:tcBorders>
            <w:vAlign w:val="center"/>
            <w:hideMark/>
          </w:tcPr>
          <w:p w:rsidR="003F61F8" w:rsidRDefault="003F61F8" w:rsidP="003F61F8">
            <w:pPr>
              <w:rPr>
                <w:sz w:val="18"/>
              </w:rPr>
            </w:pPr>
            <w:r>
              <w:rPr>
                <w:sz w:val="18"/>
              </w:rPr>
              <w:t>Profesionālās knaibles 03 02 180 KNIPEX</w:t>
            </w:r>
          </w:p>
        </w:tc>
        <w:tc>
          <w:tcPr>
            <w:tcW w:w="1350" w:type="dxa"/>
            <w:tcBorders>
              <w:top w:val="single" w:sz="4" w:space="0" w:color="auto"/>
              <w:left w:val="single" w:sz="4" w:space="0" w:color="auto"/>
              <w:bottom w:val="single" w:sz="4" w:space="0" w:color="auto"/>
              <w:right w:val="single" w:sz="4" w:space="0" w:color="auto"/>
            </w:tcBorders>
            <w:vAlign w:val="center"/>
            <w:hideMark/>
          </w:tcPr>
          <w:p w:rsidR="003F61F8" w:rsidRDefault="003F61F8" w:rsidP="003F61F8">
            <w:pPr>
              <w:jc w:val="center"/>
            </w:pPr>
            <w:proofErr w:type="spellStart"/>
            <w:r>
              <w:rPr>
                <w:rFonts w:cs="Times New Roman"/>
                <w:sz w:val="20"/>
                <w:szCs w:val="20"/>
              </w:rPr>
              <w:t>gb</w:t>
            </w:r>
            <w:proofErr w:type="spellEnd"/>
            <w:r>
              <w:rPr>
                <w:rFonts w:cs="Times New Roman"/>
                <w:sz w:val="20"/>
                <w:szCs w:val="20"/>
              </w:rPr>
              <w:t>.</w:t>
            </w:r>
          </w:p>
        </w:tc>
        <w:tc>
          <w:tcPr>
            <w:tcW w:w="1620" w:type="dxa"/>
            <w:tcBorders>
              <w:top w:val="single" w:sz="4" w:space="0" w:color="auto"/>
              <w:left w:val="single" w:sz="4" w:space="0" w:color="auto"/>
              <w:bottom w:val="single" w:sz="4" w:space="0" w:color="auto"/>
              <w:right w:val="single" w:sz="4" w:space="0" w:color="auto"/>
            </w:tcBorders>
            <w:vAlign w:val="center"/>
            <w:hideMark/>
          </w:tcPr>
          <w:p w:rsidR="003F61F8" w:rsidRDefault="003F61F8" w:rsidP="003F61F8">
            <w:pPr>
              <w:jc w:val="center"/>
              <w:rPr>
                <w:sz w:val="18"/>
              </w:rPr>
            </w:pPr>
            <w:r>
              <w:rPr>
                <w:sz w:val="18"/>
              </w:rPr>
              <w:t>15</w:t>
            </w:r>
          </w:p>
        </w:tc>
        <w:tc>
          <w:tcPr>
            <w:tcW w:w="3648" w:type="dxa"/>
            <w:tcBorders>
              <w:top w:val="single" w:sz="4" w:space="0" w:color="auto"/>
              <w:left w:val="single" w:sz="4" w:space="0" w:color="auto"/>
              <w:bottom w:val="single" w:sz="4" w:space="0" w:color="auto"/>
              <w:right w:val="single" w:sz="4" w:space="0" w:color="auto"/>
            </w:tcBorders>
            <w:vAlign w:val="center"/>
            <w:hideMark/>
          </w:tcPr>
          <w:p w:rsidR="003F61F8" w:rsidRDefault="003F61F8" w:rsidP="003F61F8">
            <w:pPr>
              <w:rPr>
                <w:sz w:val="18"/>
              </w:rPr>
            </w:pPr>
            <w:r>
              <w:rPr>
                <w:sz w:val="18"/>
              </w:rPr>
              <w:t>“Datortehnikas komplektēšana un montāža” programma, “2.1. Datora uzbūve un montāža” temats, apguves līmenis: Komplektē un montē datortehniku.</w:t>
            </w:r>
          </w:p>
          <w:p w:rsidR="003F61F8" w:rsidRDefault="003F61F8" w:rsidP="003F61F8">
            <w:pPr>
              <w:jc w:val="center"/>
              <w:rPr>
                <w:sz w:val="20"/>
              </w:rPr>
            </w:pPr>
            <w:r>
              <w:rPr>
                <w:noProof/>
              </w:rPr>
              <w:drawing>
                <wp:inline distT="0" distB="0" distL="0" distR="0" wp14:anchorId="11AFE1CD" wp14:editId="237637C9">
                  <wp:extent cx="1712595" cy="438785"/>
                  <wp:effectExtent l="0" t="0" r="1905" b="0"/>
                  <wp:docPr id="88" name="Attēls 88" descr="https://www.lemona.lv/LIUSE/Images/knip03021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www.lemona.lv/LIUSE/Images/knip0302180.JP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712595" cy="438785"/>
                          </a:xfrm>
                          <a:prstGeom prst="rect">
                            <a:avLst/>
                          </a:prstGeom>
                          <a:noFill/>
                          <a:ln>
                            <a:noFill/>
                          </a:ln>
                        </pic:spPr>
                      </pic:pic>
                    </a:graphicData>
                  </a:graphic>
                </wp:inline>
              </w:drawing>
            </w:r>
          </w:p>
        </w:tc>
      </w:tr>
      <w:tr w:rsidR="003F61F8" w:rsidTr="003F61F8">
        <w:trPr>
          <w:trHeight w:val="858"/>
        </w:trPr>
        <w:tc>
          <w:tcPr>
            <w:tcW w:w="810" w:type="dxa"/>
            <w:tcBorders>
              <w:top w:val="single" w:sz="4" w:space="0" w:color="auto"/>
              <w:left w:val="single" w:sz="4" w:space="0" w:color="auto"/>
              <w:bottom w:val="single" w:sz="4" w:space="0" w:color="auto"/>
              <w:right w:val="single" w:sz="4" w:space="0" w:color="auto"/>
            </w:tcBorders>
          </w:tcPr>
          <w:p w:rsidR="003F61F8" w:rsidRDefault="003F61F8" w:rsidP="0045378F">
            <w:pPr>
              <w:numPr>
                <w:ilvl w:val="0"/>
                <w:numId w:val="15"/>
              </w:numPr>
              <w:ind w:left="0" w:firstLine="0"/>
              <w:contextualSpacing/>
              <w:jc w:val="left"/>
              <w:rPr>
                <w:sz w:val="18"/>
              </w:rPr>
            </w:pPr>
          </w:p>
        </w:tc>
        <w:tc>
          <w:tcPr>
            <w:tcW w:w="2340" w:type="dxa"/>
            <w:tcBorders>
              <w:top w:val="single" w:sz="4" w:space="0" w:color="auto"/>
              <w:left w:val="single" w:sz="4" w:space="0" w:color="auto"/>
              <w:bottom w:val="single" w:sz="4" w:space="0" w:color="auto"/>
              <w:right w:val="single" w:sz="4" w:space="0" w:color="auto"/>
            </w:tcBorders>
            <w:vAlign w:val="center"/>
            <w:hideMark/>
          </w:tcPr>
          <w:p w:rsidR="003F61F8" w:rsidRDefault="003F61F8" w:rsidP="003F61F8">
            <w:pPr>
              <w:rPr>
                <w:sz w:val="18"/>
              </w:rPr>
            </w:pPr>
            <w:r>
              <w:rPr>
                <w:sz w:val="18"/>
              </w:rPr>
              <w:t>Plakanknaibles universālās miniatūrās 116mm VT258</w:t>
            </w:r>
          </w:p>
        </w:tc>
        <w:tc>
          <w:tcPr>
            <w:tcW w:w="1350" w:type="dxa"/>
            <w:tcBorders>
              <w:top w:val="single" w:sz="4" w:space="0" w:color="auto"/>
              <w:left w:val="single" w:sz="4" w:space="0" w:color="auto"/>
              <w:bottom w:val="single" w:sz="4" w:space="0" w:color="auto"/>
              <w:right w:val="single" w:sz="4" w:space="0" w:color="auto"/>
            </w:tcBorders>
            <w:vAlign w:val="center"/>
            <w:hideMark/>
          </w:tcPr>
          <w:p w:rsidR="003F61F8" w:rsidRDefault="003F61F8" w:rsidP="003F61F8">
            <w:pPr>
              <w:jc w:val="center"/>
            </w:pPr>
            <w:proofErr w:type="spellStart"/>
            <w:r>
              <w:rPr>
                <w:rFonts w:cs="Times New Roman"/>
                <w:sz w:val="20"/>
                <w:szCs w:val="20"/>
              </w:rPr>
              <w:t>gb</w:t>
            </w:r>
            <w:proofErr w:type="spellEnd"/>
            <w:r>
              <w:rPr>
                <w:rFonts w:cs="Times New Roman"/>
                <w:sz w:val="20"/>
                <w:szCs w:val="20"/>
              </w:rPr>
              <w:t>.</w:t>
            </w:r>
          </w:p>
        </w:tc>
        <w:tc>
          <w:tcPr>
            <w:tcW w:w="1620" w:type="dxa"/>
            <w:tcBorders>
              <w:top w:val="single" w:sz="4" w:space="0" w:color="auto"/>
              <w:left w:val="single" w:sz="4" w:space="0" w:color="auto"/>
              <w:bottom w:val="single" w:sz="4" w:space="0" w:color="auto"/>
              <w:right w:val="single" w:sz="4" w:space="0" w:color="auto"/>
            </w:tcBorders>
            <w:vAlign w:val="center"/>
            <w:hideMark/>
          </w:tcPr>
          <w:p w:rsidR="003F61F8" w:rsidRDefault="003F61F8" w:rsidP="003F61F8">
            <w:pPr>
              <w:jc w:val="center"/>
              <w:rPr>
                <w:sz w:val="18"/>
              </w:rPr>
            </w:pPr>
            <w:r>
              <w:rPr>
                <w:sz w:val="18"/>
              </w:rPr>
              <w:t>15</w:t>
            </w:r>
          </w:p>
        </w:tc>
        <w:tc>
          <w:tcPr>
            <w:tcW w:w="3648" w:type="dxa"/>
            <w:tcBorders>
              <w:top w:val="single" w:sz="4" w:space="0" w:color="auto"/>
              <w:left w:val="single" w:sz="4" w:space="0" w:color="auto"/>
              <w:bottom w:val="single" w:sz="4" w:space="0" w:color="auto"/>
              <w:right w:val="single" w:sz="4" w:space="0" w:color="auto"/>
            </w:tcBorders>
            <w:vAlign w:val="center"/>
            <w:hideMark/>
          </w:tcPr>
          <w:p w:rsidR="003F61F8" w:rsidRDefault="003F61F8" w:rsidP="003F61F8">
            <w:pPr>
              <w:rPr>
                <w:sz w:val="18"/>
              </w:rPr>
            </w:pPr>
            <w:r>
              <w:rPr>
                <w:sz w:val="18"/>
              </w:rPr>
              <w:t>“Datortehnikas komplektēšana un montāža” programma, “2.1. Datora uzbūve un montāža” temats, apguves līmenis: Komplektē un montē datortehniku.</w:t>
            </w:r>
          </w:p>
          <w:p w:rsidR="003F61F8" w:rsidRDefault="003F61F8" w:rsidP="003F61F8">
            <w:pPr>
              <w:jc w:val="center"/>
              <w:rPr>
                <w:sz w:val="20"/>
              </w:rPr>
            </w:pPr>
            <w:r>
              <w:rPr>
                <w:noProof/>
              </w:rPr>
              <w:drawing>
                <wp:inline distT="0" distB="0" distL="0" distR="0" wp14:anchorId="2982B027" wp14:editId="15AC8370">
                  <wp:extent cx="1506220" cy="1321435"/>
                  <wp:effectExtent l="0" t="0" r="0" b="0"/>
                  <wp:docPr id="87" name="Attēls 87" descr="https://www.lemona.lv/LIUSE/Images/VT2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www.lemona.lv/LIUSE/Images/VT258.JP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506220" cy="1321435"/>
                          </a:xfrm>
                          <a:prstGeom prst="rect">
                            <a:avLst/>
                          </a:prstGeom>
                          <a:noFill/>
                          <a:ln>
                            <a:noFill/>
                          </a:ln>
                        </pic:spPr>
                      </pic:pic>
                    </a:graphicData>
                  </a:graphic>
                </wp:inline>
              </w:drawing>
            </w:r>
          </w:p>
        </w:tc>
      </w:tr>
      <w:tr w:rsidR="003F61F8" w:rsidTr="003F61F8">
        <w:trPr>
          <w:trHeight w:val="858"/>
        </w:trPr>
        <w:tc>
          <w:tcPr>
            <w:tcW w:w="810" w:type="dxa"/>
            <w:tcBorders>
              <w:top w:val="single" w:sz="4" w:space="0" w:color="auto"/>
              <w:left w:val="single" w:sz="4" w:space="0" w:color="auto"/>
              <w:bottom w:val="single" w:sz="4" w:space="0" w:color="auto"/>
              <w:right w:val="single" w:sz="4" w:space="0" w:color="auto"/>
            </w:tcBorders>
          </w:tcPr>
          <w:p w:rsidR="003F61F8" w:rsidRDefault="003F61F8" w:rsidP="0045378F">
            <w:pPr>
              <w:numPr>
                <w:ilvl w:val="0"/>
                <w:numId w:val="15"/>
              </w:numPr>
              <w:ind w:left="0" w:firstLine="0"/>
              <w:contextualSpacing/>
              <w:jc w:val="left"/>
              <w:rPr>
                <w:sz w:val="18"/>
              </w:rPr>
            </w:pPr>
          </w:p>
        </w:tc>
        <w:tc>
          <w:tcPr>
            <w:tcW w:w="2340" w:type="dxa"/>
            <w:tcBorders>
              <w:top w:val="single" w:sz="4" w:space="0" w:color="auto"/>
              <w:left w:val="single" w:sz="4" w:space="0" w:color="auto"/>
              <w:bottom w:val="single" w:sz="4" w:space="0" w:color="auto"/>
              <w:right w:val="single" w:sz="4" w:space="0" w:color="auto"/>
            </w:tcBorders>
            <w:vAlign w:val="center"/>
            <w:hideMark/>
          </w:tcPr>
          <w:p w:rsidR="003F61F8" w:rsidRDefault="003F61F8" w:rsidP="003F61F8">
            <w:pPr>
              <w:rPr>
                <w:sz w:val="18"/>
              </w:rPr>
            </w:pPr>
            <w:r>
              <w:rPr>
                <w:sz w:val="18"/>
              </w:rPr>
              <w:t>Kontaktu tīrīšanas aerosols PRF 6-68 520ml</w:t>
            </w:r>
          </w:p>
        </w:tc>
        <w:tc>
          <w:tcPr>
            <w:tcW w:w="1350" w:type="dxa"/>
            <w:tcBorders>
              <w:top w:val="single" w:sz="4" w:space="0" w:color="auto"/>
              <w:left w:val="single" w:sz="4" w:space="0" w:color="auto"/>
              <w:bottom w:val="single" w:sz="4" w:space="0" w:color="auto"/>
              <w:right w:val="single" w:sz="4" w:space="0" w:color="auto"/>
            </w:tcBorders>
            <w:vAlign w:val="center"/>
            <w:hideMark/>
          </w:tcPr>
          <w:p w:rsidR="003F61F8" w:rsidRDefault="003F61F8" w:rsidP="003F61F8">
            <w:pPr>
              <w:jc w:val="center"/>
            </w:pPr>
            <w:proofErr w:type="spellStart"/>
            <w:r>
              <w:rPr>
                <w:rFonts w:cs="Times New Roman"/>
                <w:sz w:val="20"/>
                <w:szCs w:val="20"/>
              </w:rPr>
              <w:t>gb</w:t>
            </w:r>
            <w:proofErr w:type="spellEnd"/>
            <w:r>
              <w:rPr>
                <w:rFonts w:cs="Times New Roman"/>
                <w:sz w:val="20"/>
                <w:szCs w:val="20"/>
              </w:rPr>
              <w:t>.</w:t>
            </w:r>
          </w:p>
        </w:tc>
        <w:tc>
          <w:tcPr>
            <w:tcW w:w="1620" w:type="dxa"/>
            <w:tcBorders>
              <w:top w:val="single" w:sz="4" w:space="0" w:color="auto"/>
              <w:left w:val="single" w:sz="4" w:space="0" w:color="auto"/>
              <w:bottom w:val="single" w:sz="4" w:space="0" w:color="auto"/>
              <w:right w:val="single" w:sz="4" w:space="0" w:color="auto"/>
            </w:tcBorders>
            <w:vAlign w:val="center"/>
            <w:hideMark/>
          </w:tcPr>
          <w:p w:rsidR="003F61F8" w:rsidRDefault="003F61F8" w:rsidP="003F61F8">
            <w:pPr>
              <w:jc w:val="center"/>
              <w:rPr>
                <w:sz w:val="18"/>
              </w:rPr>
            </w:pPr>
            <w:r>
              <w:rPr>
                <w:sz w:val="18"/>
              </w:rPr>
              <w:t>3</w:t>
            </w:r>
          </w:p>
        </w:tc>
        <w:tc>
          <w:tcPr>
            <w:tcW w:w="3648" w:type="dxa"/>
            <w:tcBorders>
              <w:top w:val="single" w:sz="4" w:space="0" w:color="auto"/>
              <w:left w:val="single" w:sz="4" w:space="0" w:color="auto"/>
              <w:bottom w:val="single" w:sz="4" w:space="0" w:color="auto"/>
              <w:right w:val="single" w:sz="4" w:space="0" w:color="auto"/>
            </w:tcBorders>
            <w:vAlign w:val="center"/>
            <w:hideMark/>
          </w:tcPr>
          <w:p w:rsidR="003F61F8" w:rsidRDefault="003F61F8" w:rsidP="003F61F8">
            <w:pPr>
              <w:rPr>
                <w:sz w:val="18"/>
              </w:rPr>
            </w:pPr>
            <w:r>
              <w:rPr>
                <w:sz w:val="18"/>
              </w:rPr>
              <w:t>“Datortehnikas komplektēšana un montāža” programma, “2.1. Datora uzbūve un montāža” temats, apguves līmenis: Komplektē un montē datortehniku.</w:t>
            </w:r>
          </w:p>
          <w:p w:rsidR="003F61F8" w:rsidRDefault="003F61F8" w:rsidP="003F61F8">
            <w:pPr>
              <w:jc w:val="center"/>
              <w:rPr>
                <w:sz w:val="20"/>
              </w:rPr>
            </w:pPr>
            <w:r>
              <w:rPr>
                <w:noProof/>
              </w:rPr>
              <w:drawing>
                <wp:inline distT="0" distB="0" distL="0" distR="0" wp14:anchorId="78442A1C" wp14:editId="6A1068D5">
                  <wp:extent cx="168910" cy="534035"/>
                  <wp:effectExtent l="0" t="0" r="2540" b="0"/>
                  <wp:docPr id="86" name="Attēls 86" descr="https://www.lemona.lv/LIUSE/Images/PRF685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www.lemona.lv/LIUSE/Images/PRF68520.JPG"/>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flipH="1">
                            <a:off x="0" y="0"/>
                            <a:ext cx="168910" cy="534035"/>
                          </a:xfrm>
                          <a:prstGeom prst="rect">
                            <a:avLst/>
                          </a:prstGeom>
                          <a:noFill/>
                          <a:ln>
                            <a:noFill/>
                          </a:ln>
                        </pic:spPr>
                      </pic:pic>
                    </a:graphicData>
                  </a:graphic>
                </wp:inline>
              </w:drawing>
            </w:r>
          </w:p>
        </w:tc>
      </w:tr>
      <w:tr w:rsidR="003F61F8" w:rsidTr="003F61F8">
        <w:trPr>
          <w:trHeight w:val="858"/>
        </w:trPr>
        <w:tc>
          <w:tcPr>
            <w:tcW w:w="810" w:type="dxa"/>
            <w:tcBorders>
              <w:top w:val="single" w:sz="4" w:space="0" w:color="auto"/>
              <w:left w:val="single" w:sz="4" w:space="0" w:color="auto"/>
              <w:bottom w:val="single" w:sz="4" w:space="0" w:color="auto"/>
              <w:right w:val="single" w:sz="4" w:space="0" w:color="auto"/>
            </w:tcBorders>
          </w:tcPr>
          <w:p w:rsidR="003F61F8" w:rsidRDefault="003F61F8" w:rsidP="0045378F">
            <w:pPr>
              <w:numPr>
                <w:ilvl w:val="0"/>
                <w:numId w:val="15"/>
              </w:numPr>
              <w:ind w:left="0" w:firstLine="0"/>
              <w:contextualSpacing/>
              <w:jc w:val="left"/>
              <w:rPr>
                <w:sz w:val="18"/>
              </w:rPr>
            </w:pPr>
          </w:p>
        </w:tc>
        <w:tc>
          <w:tcPr>
            <w:tcW w:w="2340" w:type="dxa"/>
            <w:tcBorders>
              <w:top w:val="single" w:sz="4" w:space="0" w:color="auto"/>
              <w:left w:val="single" w:sz="4" w:space="0" w:color="auto"/>
              <w:bottom w:val="single" w:sz="4" w:space="0" w:color="auto"/>
              <w:right w:val="single" w:sz="4" w:space="0" w:color="auto"/>
            </w:tcBorders>
            <w:vAlign w:val="center"/>
            <w:hideMark/>
          </w:tcPr>
          <w:p w:rsidR="003F61F8" w:rsidRDefault="003F61F8" w:rsidP="003F61F8">
            <w:pPr>
              <w:rPr>
                <w:sz w:val="18"/>
              </w:rPr>
            </w:pPr>
            <w:r>
              <w:rPr>
                <w:sz w:val="18"/>
              </w:rPr>
              <w:t>LCD/TFT ekrānu tīrīšanas līdzeklis 250ml antistatisks</w:t>
            </w:r>
          </w:p>
        </w:tc>
        <w:tc>
          <w:tcPr>
            <w:tcW w:w="1350" w:type="dxa"/>
            <w:tcBorders>
              <w:top w:val="single" w:sz="4" w:space="0" w:color="auto"/>
              <w:left w:val="single" w:sz="4" w:space="0" w:color="auto"/>
              <w:bottom w:val="single" w:sz="4" w:space="0" w:color="auto"/>
              <w:right w:val="single" w:sz="4" w:space="0" w:color="auto"/>
            </w:tcBorders>
            <w:vAlign w:val="center"/>
            <w:hideMark/>
          </w:tcPr>
          <w:p w:rsidR="003F61F8" w:rsidRDefault="003F61F8" w:rsidP="003F61F8">
            <w:pPr>
              <w:jc w:val="center"/>
            </w:pPr>
            <w:proofErr w:type="spellStart"/>
            <w:r>
              <w:rPr>
                <w:rFonts w:cs="Times New Roman"/>
                <w:sz w:val="20"/>
                <w:szCs w:val="20"/>
              </w:rPr>
              <w:t>gb</w:t>
            </w:r>
            <w:proofErr w:type="spellEnd"/>
            <w:r>
              <w:rPr>
                <w:rFonts w:cs="Times New Roman"/>
                <w:sz w:val="20"/>
                <w:szCs w:val="20"/>
              </w:rPr>
              <w:t>.</w:t>
            </w:r>
          </w:p>
        </w:tc>
        <w:tc>
          <w:tcPr>
            <w:tcW w:w="1620" w:type="dxa"/>
            <w:tcBorders>
              <w:top w:val="single" w:sz="4" w:space="0" w:color="auto"/>
              <w:left w:val="single" w:sz="4" w:space="0" w:color="auto"/>
              <w:bottom w:val="single" w:sz="4" w:space="0" w:color="auto"/>
              <w:right w:val="single" w:sz="4" w:space="0" w:color="auto"/>
            </w:tcBorders>
            <w:vAlign w:val="center"/>
            <w:hideMark/>
          </w:tcPr>
          <w:p w:rsidR="003F61F8" w:rsidRDefault="003F61F8" w:rsidP="003F61F8">
            <w:pPr>
              <w:jc w:val="center"/>
              <w:rPr>
                <w:sz w:val="18"/>
              </w:rPr>
            </w:pPr>
            <w:r>
              <w:rPr>
                <w:sz w:val="18"/>
              </w:rPr>
              <w:t>5</w:t>
            </w:r>
          </w:p>
        </w:tc>
        <w:tc>
          <w:tcPr>
            <w:tcW w:w="3648" w:type="dxa"/>
            <w:vMerge w:val="restart"/>
            <w:tcBorders>
              <w:top w:val="single" w:sz="4" w:space="0" w:color="auto"/>
              <w:left w:val="single" w:sz="4" w:space="0" w:color="auto"/>
              <w:bottom w:val="single" w:sz="4" w:space="0" w:color="auto"/>
              <w:right w:val="single" w:sz="4" w:space="0" w:color="auto"/>
            </w:tcBorders>
            <w:vAlign w:val="center"/>
            <w:hideMark/>
          </w:tcPr>
          <w:p w:rsidR="003F61F8" w:rsidRDefault="003F61F8" w:rsidP="003F61F8">
            <w:pPr>
              <w:rPr>
                <w:sz w:val="18"/>
              </w:rPr>
            </w:pPr>
            <w:r>
              <w:rPr>
                <w:sz w:val="18"/>
              </w:rPr>
              <w:t>“Perifērijas iekārtu apkope un remonts” programma, “1.1. Perifēriju iekārtu uzturēšana” temats.</w:t>
            </w:r>
          </w:p>
        </w:tc>
      </w:tr>
      <w:tr w:rsidR="003F61F8" w:rsidTr="003F61F8">
        <w:trPr>
          <w:trHeight w:val="858"/>
        </w:trPr>
        <w:tc>
          <w:tcPr>
            <w:tcW w:w="810" w:type="dxa"/>
            <w:tcBorders>
              <w:top w:val="single" w:sz="4" w:space="0" w:color="auto"/>
              <w:left w:val="single" w:sz="4" w:space="0" w:color="auto"/>
              <w:bottom w:val="single" w:sz="4" w:space="0" w:color="auto"/>
              <w:right w:val="single" w:sz="4" w:space="0" w:color="auto"/>
            </w:tcBorders>
          </w:tcPr>
          <w:p w:rsidR="003F61F8" w:rsidRDefault="003F61F8" w:rsidP="0045378F">
            <w:pPr>
              <w:numPr>
                <w:ilvl w:val="0"/>
                <w:numId w:val="15"/>
              </w:numPr>
              <w:ind w:left="0" w:firstLine="0"/>
              <w:contextualSpacing/>
              <w:jc w:val="left"/>
              <w:rPr>
                <w:sz w:val="18"/>
              </w:rPr>
            </w:pPr>
          </w:p>
        </w:tc>
        <w:tc>
          <w:tcPr>
            <w:tcW w:w="2340" w:type="dxa"/>
            <w:tcBorders>
              <w:top w:val="single" w:sz="4" w:space="0" w:color="auto"/>
              <w:left w:val="single" w:sz="4" w:space="0" w:color="auto"/>
              <w:bottom w:val="single" w:sz="4" w:space="0" w:color="auto"/>
              <w:right w:val="single" w:sz="4" w:space="0" w:color="auto"/>
            </w:tcBorders>
            <w:vAlign w:val="center"/>
            <w:hideMark/>
          </w:tcPr>
          <w:p w:rsidR="003F61F8" w:rsidRDefault="003F61F8" w:rsidP="003F61F8">
            <w:pPr>
              <w:rPr>
                <w:sz w:val="18"/>
              </w:rPr>
            </w:pPr>
            <w:r>
              <w:rPr>
                <w:sz w:val="18"/>
              </w:rPr>
              <w:t xml:space="preserve">Gaisa pūtējs un tīrīšanas otiņa 56mm </w:t>
            </w:r>
            <w:proofErr w:type="spellStart"/>
            <w:r>
              <w:rPr>
                <w:sz w:val="18"/>
              </w:rPr>
              <w:t>Pro'sKits</w:t>
            </w:r>
            <w:proofErr w:type="spellEnd"/>
          </w:p>
        </w:tc>
        <w:tc>
          <w:tcPr>
            <w:tcW w:w="1350" w:type="dxa"/>
            <w:tcBorders>
              <w:top w:val="single" w:sz="4" w:space="0" w:color="auto"/>
              <w:left w:val="single" w:sz="4" w:space="0" w:color="auto"/>
              <w:bottom w:val="single" w:sz="4" w:space="0" w:color="auto"/>
              <w:right w:val="single" w:sz="4" w:space="0" w:color="auto"/>
            </w:tcBorders>
            <w:vAlign w:val="center"/>
            <w:hideMark/>
          </w:tcPr>
          <w:p w:rsidR="003F61F8" w:rsidRDefault="003F61F8" w:rsidP="003F61F8">
            <w:pPr>
              <w:jc w:val="center"/>
            </w:pPr>
            <w:proofErr w:type="spellStart"/>
            <w:r>
              <w:rPr>
                <w:rFonts w:cs="Times New Roman"/>
                <w:sz w:val="20"/>
                <w:szCs w:val="20"/>
              </w:rPr>
              <w:t>gb</w:t>
            </w:r>
            <w:proofErr w:type="spellEnd"/>
            <w:r>
              <w:rPr>
                <w:rFonts w:cs="Times New Roman"/>
                <w:sz w:val="20"/>
                <w:szCs w:val="20"/>
              </w:rPr>
              <w:t>.</w:t>
            </w:r>
          </w:p>
        </w:tc>
        <w:tc>
          <w:tcPr>
            <w:tcW w:w="1620" w:type="dxa"/>
            <w:tcBorders>
              <w:top w:val="single" w:sz="4" w:space="0" w:color="auto"/>
              <w:left w:val="single" w:sz="4" w:space="0" w:color="auto"/>
              <w:bottom w:val="single" w:sz="4" w:space="0" w:color="auto"/>
              <w:right w:val="single" w:sz="4" w:space="0" w:color="auto"/>
            </w:tcBorders>
            <w:vAlign w:val="center"/>
            <w:hideMark/>
          </w:tcPr>
          <w:p w:rsidR="003F61F8" w:rsidRDefault="003F61F8" w:rsidP="003F61F8">
            <w:pPr>
              <w:jc w:val="center"/>
              <w:rPr>
                <w:sz w:val="18"/>
              </w:rPr>
            </w:pPr>
            <w:r>
              <w:rPr>
                <w:sz w:val="18"/>
              </w:rPr>
              <w:t>5</w:t>
            </w:r>
          </w:p>
        </w:tc>
        <w:tc>
          <w:tcPr>
            <w:tcW w:w="3648" w:type="dxa"/>
            <w:vMerge/>
            <w:tcBorders>
              <w:top w:val="single" w:sz="4" w:space="0" w:color="auto"/>
              <w:left w:val="single" w:sz="4" w:space="0" w:color="auto"/>
              <w:bottom w:val="single" w:sz="4" w:space="0" w:color="auto"/>
              <w:right w:val="single" w:sz="4" w:space="0" w:color="auto"/>
            </w:tcBorders>
            <w:vAlign w:val="center"/>
            <w:hideMark/>
          </w:tcPr>
          <w:p w:rsidR="003F61F8" w:rsidRDefault="003F61F8" w:rsidP="003F61F8">
            <w:pPr>
              <w:jc w:val="left"/>
              <w:rPr>
                <w:sz w:val="18"/>
              </w:rPr>
            </w:pPr>
          </w:p>
        </w:tc>
      </w:tr>
      <w:tr w:rsidR="003F61F8" w:rsidTr="003F61F8">
        <w:trPr>
          <w:trHeight w:val="858"/>
        </w:trPr>
        <w:tc>
          <w:tcPr>
            <w:tcW w:w="810" w:type="dxa"/>
            <w:tcBorders>
              <w:top w:val="single" w:sz="4" w:space="0" w:color="auto"/>
              <w:left w:val="single" w:sz="4" w:space="0" w:color="auto"/>
              <w:bottom w:val="single" w:sz="4" w:space="0" w:color="auto"/>
              <w:right w:val="single" w:sz="4" w:space="0" w:color="auto"/>
            </w:tcBorders>
          </w:tcPr>
          <w:p w:rsidR="003F61F8" w:rsidRDefault="003F61F8" w:rsidP="0045378F">
            <w:pPr>
              <w:numPr>
                <w:ilvl w:val="0"/>
                <w:numId w:val="15"/>
              </w:numPr>
              <w:ind w:left="0" w:firstLine="0"/>
              <w:contextualSpacing/>
              <w:jc w:val="left"/>
              <w:rPr>
                <w:sz w:val="18"/>
              </w:rPr>
            </w:pPr>
          </w:p>
        </w:tc>
        <w:tc>
          <w:tcPr>
            <w:tcW w:w="2340" w:type="dxa"/>
            <w:tcBorders>
              <w:top w:val="single" w:sz="4" w:space="0" w:color="auto"/>
              <w:left w:val="single" w:sz="4" w:space="0" w:color="auto"/>
              <w:bottom w:val="single" w:sz="4" w:space="0" w:color="auto"/>
              <w:right w:val="single" w:sz="4" w:space="0" w:color="auto"/>
            </w:tcBorders>
            <w:vAlign w:val="center"/>
            <w:hideMark/>
          </w:tcPr>
          <w:p w:rsidR="003F61F8" w:rsidRDefault="003F61F8" w:rsidP="003F61F8">
            <w:pPr>
              <w:rPr>
                <w:sz w:val="18"/>
              </w:rPr>
            </w:pPr>
            <w:r>
              <w:rPr>
                <w:sz w:val="18"/>
              </w:rPr>
              <w:t>Plāksnes turētājs līdz 250mm</w:t>
            </w:r>
          </w:p>
        </w:tc>
        <w:tc>
          <w:tcPr>
            <w:tcW w:w="1350" w:type="dxa"/>
            <w:tcBorders>
              <w:top w:val="single" w:sz="4" w:space="0" w:color="auto"/>
              <w:left w:val="single" w:sz="4" w:space="0" w:color="auto"/>
              <w:bottom w:val="single" w:sz="4" w:space="0" w:color="auto"/>
              <w:right w:val="single" w:sz="4" w:space="0" w:color="auto"/>
            </w:tcBorders>
            <w:vAlign w:val="center"/>
            <w:hideMark/>
          </w:tcPr>
          <w:p w:rsidR="003F61F8" w:rsidRDefault="003F61F8" w:rsidP="003F61F8">
            <w:pPr>
              <w:jc w:val="center"/>
            </w:pPr>
            <w:proofErr w:type="spellStart"/>
            <w:r>
              <w:rPr>
                <w:rFonts w:cs="Times New Roman"/>
                <w:sz w:val="20"/>
                <w:szCs w:val="20"/>
              </w:rPr>
              <w:t>gb</w:t>
            </w:r>
            <w:proofErr w:type="spellEnd"/>
            <w:r>
              <w:rPr>
                <w:rFonts w:cs="Times New Roman"/>
                <w:sz w:val="20"/>
                <w:szCs w:val="20"/>
              </w:rPr>
              <w:t>.</w:t>
            </w:r>
          </w:p>
        </w:tc>
        <w:tc>
          <w:tcPr>
            <w:tcW w:w="1620" w:type="dxa"/>
            <w:tcBorders>
              <w:top w:val="single" w:sz="4" w:space="0" w:color="auto"/>
              <w:left w:val="single" w:sz="4" w:space="0" w:color="auto"/>
              <w:bottom w:val="single" w:sz="4" w:space="0" w:color="auto"/>
              <w:right w:val="single" w:sz="4" w:space="0" w:color="auto"/>
            </w:tcBorders>
            <w:vAlign w:val="center"/>
            <w:hideMark/>
          </w:tcPr>
          <w:p w:rsidR="003F61F8" w:rsidRDefault="003F61F8" w:rsidP="003F61F8">
            <w:pPr>
              <w:jc w:val="center"/>
              <w:rPr>
                <w:sz w:val="18"/>
              </w:rPr>
            </w:pPr>
            <w:r>
              <w:rPr>
                <w:sz w:val="18"/>
              </w:rPr>
              <w:t>10</w:t>
            </w:r>
          </w:p>
        </w:tc>
        <w:tc>
          <w:tcPr>
            <w:tcW w:w="3648" w:type="dxa"/>
            <w:tcBorders>
              <w:top w:val="single" w:sz="4" w:space="0" w:color="auto"/>
              <w:left w:val="single" w:sz="4" w:space="0" w:color="auto"/>
              <w:bottom w:val="single" w:sz="4" w:space="0" w:color="auto"/>
              <w:right w:val="single" w:sz="4" w:space="0" w:color="auto"/>
            </w:tcBorders>
            <w:vAlign w:val="center"/>
            <w:hideMark/>
          </w:tcPr>
          <w:p w:rsidR="003F61F8" w:rsidRDefault="003F61F8" w:rsidP="003F61F8">
            <w:pPr>
              <w:jc w:val="center"/>
              <w:rPr>
                <w:sz w:val="20"/>
              </w:rPr>
            </w:pPr>
            <w:r>
              <w:rPr>
                <w:noProof/>
              </w:rPr>
              <w:drawing>
                <wp:inline distT="0" distB="0" distL="0" distR="0" wp14:anchorId="4E077906" wp14:editId="0FBAC8E1">
                  <wp:extent cx="1400810" cy="1226185"/>
                  <wp:effectExtent l="0" t="0" r="8890" b="0"/>
                  <wp:docPr id="85" name="Attēls 85" descr="https://www.lemona.lv/LIUSE/Images/BLR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s://www.lemona.lv/LIUSE/Images/BLR1.JPG"/>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400810" cy="1226185"/>
                          </a:xfrm>
                          <a:prstGeom prst="rect">
                            <a:avLst/>
                          </a:prstGeom>
                          <a:noFill/>
                          <a:ln>
                            <a:noFill/>
                          </a:ln>
                        </pic:spPr>
                      </pic:pic>
                    </a:graphicData>
                  </a:graphic>
                </wp:inline>
              </w:drawing>
            </w:r>
          </w:p>
          <w:p w:rsidR="003F61F8" w:rsidRDefault="003F61F8" w:rsidP="003F61F8">
            <w:pPr>
              <w:rPr>
                <w:sz w:val="18"/>
              </w:rPr>
            </w:pPr>
            <w:r>
              <w:rPr>
                <w:sz w:val="18"/>
              </w:rPr>
              <w:t>“EIKT nozares tehnisko darbu pamatiemaņas” programma, “3.1. Lodēšanas darbi” temats, 3.1.4. Elektronisko komponenšu demontāža.</w:t>
            </w:r>
          </w:p>
        </w:tc>
      </w:tr>
      <w:tr w:rsidR="003F61F8" w:rsidTr="003F61F8">
        <w:trPr>
          <w:trHeight w:val="858"/>
        </w:trPr>
        <w:tc>
          <w:tcPr>
            <w:tcW w:w="810" w:type="dxa"/>
            <w:tcBorders>
              <w:top w:val="single" w:sz="4" w:space="0" w:color="auto"/>
              <w:left w:val="single" w:sz="4" w:space="0" w:color="auto"/>
              <w:bottom w:val="single" w:sz="4" w:space="0" w:color="auto"/>
              <w:right w:val="single" w:sz="4" w:space="0" w:color="auto"/>
            </w:tcBorders>
          </w:tcPr>
          <w:p w:rsidR="003F61F8" w:rsidRDefault="003F61F8" w:rsidP="0045378F">
            <w:pPr>
              <w:numPr>
                <w:ilvl w:val="0"/>
                <w:numId w:val="15"/>
              </w:numPr>
              <w:ind w:left="0" w:firstLine="0"/>
              <w:contextualSpacing/>
              <w:jc w:val="left"/>
              <w:rPr>
                <w:sz w:val="18"/>
              </w:rPr>
            </w:pPr>
          </w:p>
        </w:tc>
        <w:tc>
          <w:tcPr>
            <w:tcW w:w="2340" w:type="dxa"/>
            <w:tcBorders>
              <w:top w:val="single" w:sz="4" w:space="0" w:color="auto"/>
              <w:left w:val="single" w:sz="4" w:space="0" w:color="auto"/>
              <w:bottom w:val="single" w:sz="4" w:space="0" w:color="auto"/>
              <w:right w:val="single" w:sz="4" w:space="0" w:color="auto"/>
            </w:tcBorders>
            <w:vAlign w:val="center"/>
            <w:hideMark/>
          </w:tcPr>
          <w:p w:rsidR="003F61F8" w:rsidRDefault="003F61F8" w:rsidP="003F61F8">
            <w:pPr>
              <w:rPr>
                <w:sz w:val="18"/>
              </w:rPr>
            </w:pPr>
            <w:proofErr w:type="spellStart"/>
            <w:r>
              <w:rPr>
                <w:sz w:val="18"/>
              </w:rPr>
              <w:t>Multimetrs</w:t>
            </w:r>
            <w:proofErr w:type="spellEnd"/>
            <w:r>
              <w:rPr>
                <w:sz w:val="18"/>
              </w:rPr>
              <w:t xml:space="preserve"> - </w:t>
            </w:r>
            <w:proofErr w:type="spellStart"/>
            <w:r>
              <w:rPr>
                <w:sz w:val="18"/>
              </w:rPr>
              <w:t>osciloskops</w:t>
            </w:r>
            <w:proofErr w:type="spellEnd"/>
            <w:r>
              <w:rPr>
                <w:sz w:val="18"/>
              </w:rPr>
              <w:t xml:space="preserve"> UT81C UNI-T</w:t>
            </w:r>
          </w:p>
        </w:tc>
        <w:tc>
          <w:tcPr>
            <w:tcW w:w="1350" w:type="dxa"/>
            <w:tcBorders>
              <w:top w:val="single" w:sz="4" w:space="0" w:color="auto"/>
              <w:left w:val="single" w:sz="4" w:space="0" w:color="auto"/>
              <w:bottom w:val="single" w:sz="4" w:space="0" w:color="auto"/>
              <w:right w:val="single" w:sz="4" w:space="0" w:color="auto"/>
            </w:tcBorders>
            <w:vAlign w:val="center"/>
            <w:hideMark/>
          </w:tcPr>
          <w:p w:rsidR="003F61F8" w:rsidRDefault="003F61F8" w:rsidP="003F61F8">
            <w:pPr>
              <w:jc w:val="center"/>
            </w:pPr>
            <w:proofErr w:type="spellStart"/>
            <w:r>
              <w:rPr>
                <w:rFonts w:cs="Times New Roman"/>
                <w:sz w:val="20"/>
                <w:szCs w:val="20"/>
              </w:rPr>
              <w:t>gb</w:t>
            </w:r>
            <w:proofErr w:type="spellEnd"/>
            <w:r>
              <w:rPr>
                <w:rFonts w:cs="Times New Roman"/>
                <w:sz w:val="20"/>
                <w:szCs w:val="20"/>
              </w:rPr>
              <w:t>.</w:t>
            </w:r>
          </w:p>
        </w:tc>
        <w:tc>
          <w:tcPr>
            <w:tcW w:w="1620" w:type="dxa"/>
            <w:tcBorders>
              <w:top w:val="single" w:sz="4" w:space="0" w:color="auto"/>
              <w:left w:val="single" w:sz="4" w:space="0" w:color="auto"/>
              <w:bottom w:val="single" w:sz="4" w:space="0" w:color="auto"/>
              <w:right w:val="single" w:sz="4" w:space="0" w:color="auto"/>
            </w:tcBorders>
            <w:vAlign w:val="center"/>
            <w:hideMark/>
          </w:tcPr>
          <w:p w:rsidR="003F61F8" w:rsidRDefault="003F61F8" w:rsidP="003F61F8">
            <w:pPr>
              <w:jc w:val="center"/>
              <w:rPr>
                <w:sz w:val="18"/>
              </w:rPr>
            </w:pPr>
            <w:r>
              <w:rPr>
                <w:sz w:val="18"/>
              </w:rPr>
              <w:t>1</w:t>
            </w:r>
          </w:p>
        </w:tc>
        <w:tc>
          <w:tcPr>
            <w:tcW w:w="3648" w:type="dxa"/>
            <w:tcBorders>
              <w:top w:val="single" w:sz="4" w:space="0" w:color="auto"/>
              <w:left w:val="single" w:sz="4" w:space="0" w:color="auto"/>
              <w:bottom w:val="single" w:sz="4" w:space="0" w:color="auto"/>
              <w:right w:val="single" w:sz="4" w:space="0" w:color="auto"/>
            </w:tcBorders>
            <w:vAlign w:val="center"/>
            <w:hideMark/>
          </w:tcPr>
          <w:p w:rsidR="003F61F8" w:rsidRDefault="003F61F8" w:rsidP="003F61F8">
            <w:pPr>
              <w:rPr>
                <w:sz w:val="18"/>
              </w:rPr>
            </w:pPr>
            <w:r>
              <w:rPr>
                <w:sz w:val="18"/>
              </w:rPr>
              <w:t xml:space="preserve">“EIKT nozares tehnisko darbu pamatiemaņas” programma, “4.1.2. Analogie un digitālie </w:t>
            </w:r>
            <w:proofErr w:type="spellStart"/>
            <w:r>
              <w:rPr>
                <w:sz w:val="18"/>
              </w:rPr>
              <w:t>oscioloskopi</w:t>
            </w:r>
            <w:proofErr w:type="spellEnd"/>
            <w:r>
              <w:rPr>
                <w:sz w:val="18"/>
              </w:rPr>
              <w:t>” temats.</w:t>
            </w:r>
          </w:p>
          <w:p w:rsidR="003F61F8" w:rsidRDefault="003F61F8" w:rsidP="003F61F8">
            <w:pPr>
              <w:rPr>
                <w:sz w:val="18"/>
              </w:rPr>
            </w:pPr>
            <w:r>
              <w:rPr>
                <w:noProof/>
              </w:rPr>
              <w:drawing>
                <wp:inline distT="0" distB="0" distL="0" distR="0" wp14:anchorId="7E415A19" wp14:editId="2C2A6B84">
                  <wp:extent cx="972820" cy="1960880"/>
                  <wp:effectExtent l="0" t="0" r="0" b="1270"/>
                  <wp:docPr id="84" name="Attēls 84" descr="https://www.lemona.lv/LIUSE/Images/UT81C_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s://www.lemona.lv/LIUSE/Images/UT81C_B.JP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972820" cy="1960880"/>
                          </a:xfrm>
                          <a:prstGeom prst="rect">
                            <a:avLst/>
                          </a:prstGeom>
                          <a:noFill/>
                          <a:ln>
                            <a:noFill/>
                          </a:ln>
                        </pic:spPr>
                      </pic:pic>
                    </a:graphicData>
                  </a:graphic>
                </wp:inline>
              </w:drawing>
            </w:r>
          </w:p>
        </w:tc>
      </w:tr>
      <w:tr w:rsidR="003F61F8" w:rsidTr="003F61F8">
        <w:trPr>
          <w:trHeight w:val="858"/>
        </w:trPr>
        <w:tc>
          <w:tcPr>
            <w:tcW w:w="810" w:type="dxa"/>
            <w:tcBorders>
              <w:top w:val="single" w:sz="4" w:space="0" w:color="auto"/>
              <w:left w:val="single" w:sz="4" w:space="0" w:color="auto"/>
              <w:bottom w:val="single" w:sz="4" w:space="0" w:color="auto"/>
              <w:right w:val="single" w:sz="4" w:space="0" w:color="auto"/>
            </w:tcBorders>
          </w:tcPr>
          <w:p w:rsidR="003F61F8" w:rsidRDefault="003F61F8" w:rsidP="0045378F">
            <w:pPr>
              <w:numPr>
                <w:ilvl w:val="0"/>
                <w:numId w:val="15"/>
              </w:numPr>
              <w:ind w:left="0" w:firstLine="0"/>
              <w:contextualSpacing/>
              <w:jc w:val="left"/>
              <w:rPr>
                <w:sz w:val="18"/>
              </w:rPr>
            </w:pPr>
          </w:p>
        </w:tc>
        <w:tc>
          <w:tcPr>
            <w:tcW w:w="2340" w:type="dxa"/>
            <w:tcBorders>
              <w:top w:val="single" w:sz="4" w:space="0" w:color="auto"/>
              <w:left w:val="single" w:sz="4" w:space="0" w:color="auto"/>
              <w:bottom w:val="single" w:sz="4" w:space="0" w:color="auto"/>
              <w:right w:val="single" w:sz="4" w:space="0" w:color="auto"/>
            </w:tcBorders>
            <w:vAlign w:val="center"/>
            <w:hideMark/>
          </w:tcPr>
          <w:p w:rsidR="003F61F8" w:rsidRDefault="003F61F8" w:rsidP="003F61F8">
            <w:pPr>
              <w:rPr>
                <w:sz w:val="18"/>
              </w:rPr>
            </w:pPr>
            <w:r>
              <w:rPr>
                <w:sz w:val="18"/>
              </w:rPr>
              <w:t xml:space="preserve">Ciparu </w:t>
            </w:r>
            <w:proofErr w:type="spellStart"/>
            <w:r>
              <w:rPr>
                <w:sz w:val="18"/>
              </w:rPr>
              <w:t>Multimeter</w:t>
            </w:r>
            <w:proofErr w:type="spellEnd"/>
            <w:r>
              <w:rPr>
                <w:sz w:val="18"/>
              </w:rPr>
              <w:t xml:space="preserve"> MT-1630</w:t>
            </w:r>
          </w:p>
        </w:tc>
        <w:tc>
          <w:tcPr>
            <w:tcW w:w="1350" w:type="dxa"/>
            <w:tcBorders>
              <w:top w:val="single" w:sz="4" w:space="0" w:color="auto"/>
              <w:left w:val="single" w:sz="4" w:space="0" w:color="auto"/>
              <w:bottom w:val="single" w:sz="4" w:space="0" w:color="auto"/>
              <w:right w:val="single" w:sz="4" w:space="0" w:color="auto"/>
            </w:tcBorders>
            <w:vAlign w:val="center"/>
            <w:hideMark/>
          </w:tcPr>
          <w:p w:rsidR="003F61F8" w:rsidRDefault="003F61F8" w:rsidP="003F61F8">
            <w:pPr>
              <w:jc w:val="center"/>
            </w:pPr>
            <w:proofErr w:type="spellStart"/>
            <w:r>
              <w:rPr>
                <w:rFonts w:cs="Times New Roman"/>
                <w:sz w:val="20"/>
                <w:szCs w:val="20"/>
              </w:rPr>
              <w:t>gb</w:t>
            </w:r>
            <w:proofErr w:type="spellEnd"/>
            <w:r>
              <w:rPr>
                <w:rFonts w:cs="Times New Roman"/>
                <w:sz w:val="20"/>
                <w:szCs w:val="20"/>
              </w:rPr>
              <w:t>.</w:t>
            </w:r>
          </w:p>
        </w:tc>
        <w:tc>
          <w:tcPr>
            <w:tcW w:w="1620" w:type="dxa"/>
            <w:tcBorders>
              <w:top w:val="single" w:sz="4" w:space="0" w:color="auto"/>
              <w:left w:val="single" w:sz="4" w:space="0" w:color="auto"/>
              <w:bottom w:val="single" w:sz="4" w:space="0" w:color="auto"/>
              <w:right w:val="single" w:sz="4" w:space="0" w:color="auto"/>
            </w:tcBorders>
            <w:vAlign w:val="center"/>
            <w:hideMark/>
          </w:tcPr>
          <w:p w:rsidR="003F61F8" w:rsidRDefault="003F61F8" w:rsidP="003F61F8">
            <w:pPr>
              <w:jc w:val="center"/>
              <w:rPr>
                <w:sz w:val="18"/>
              </w:rPr>
            </w:pPr>
            <w:r>
              <w:rPr>
                <w:sz w:val="18"/>
              </w:rPr>
              <w:t>3</w:t>
            </w:r>
          </w:p>
        </w:tc>
        <w:tc>
          <w:tcPr>
            <w:tcW w:w="3648" w:type="dxa"/>
            <w:tcBorders>
              <w:top w:val="single" w:sz="4" w:space="0" w:color="auto"/>
              <w:left w:val="single" w:sz="4" w:space="0" w:color="auto"/>
              <w:bottom w:val="single" w:sz="4" w:space="0" w:color="auto"/>
              <w:right w:val="single" w:sz="4" w:space="0" w:color="auto"/>
            </w:tcBorders>
            <w:vAlign w:val="center"/>
            <w:hideMark/>
          </w:tcPr>
          <w:p w:rsidR="003F61F8" w:rsidRDefault="003F61F8" w:rsidP="003F61F8">
            <w:pPr>
              <w:rPr>
                <w:sz w:val="18"/>
              </w:rPr>
            </w:pPr>
            <w:r>
              <w:rPr>
                <w:sz w:val="18"/>
              </w:rPr>
              <w:t>“EIKT nozares tehnisko darbu pamatiemaņas” programma, “4.1. Elektrisko lielumu mērījumi” temats.</w:t>
            </w:r>
          </w:p>
          <w:p w:rsidR="003F61F8" w:rsidRDefault="003F61F8" w:rsidP="003F61F8">
            <w:pPr>
              <w:rPr>
                <w:sz w:val="18"/>
              </w:rPr>
            </w:pPr>
            <w:r>
              <w:rPr>
                <w:noProof/>
              </w:rPr>
              <w:drawing>
                <wp:inline distT="0" distB="0" distL="0" distR="0" wp14:anchorId="7EF3C673" wp14:editId="691118D2">
                  <wp:extent cx="1496060" cy="1496060"/>
                  <wp:effectExtent l="0" t="0" r="8890" b="8890"/>
                  <wp:docPr id="83" name="Attēls 83" descr="https://www.lemona.lv/LIUSE/Images/MT-16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s://www.lemona.lv/LIUSE/Images/MT-1630.jpg"/>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496060" cy="1496060"/>
                          </a:xfrm>
                          <a:prstGeom prst="rect">
                            <a:avLst/>
                          </a:prstGeom>
                          <a:noFill/>
                          <a:ln>
                            <a:noFill/>
                          </a:ln>
                        </pic:spPr>
                      </pic:pic>
                    </a:graphicData>
                  </a:graphic>
                </wp:inline>
              </w:drawing>
            </w:r>
          </w:p>
        </w:tc>
      </w:tr>
      <w:tr w:rsidR="003F61F8" w:rsidTr="003F61F8">
        <w:trPr>
          <w:trHeight w:val="858"/>
        </w:trPr>
        <w:tc>
          <w:tcPr>
            <w:tcW w:w="810" w:type="dxa"/>
            <w:tcBorders>
              <w:top w:val="single" w:sz="4" w:space="0" w:color="auto"/>
              <w:left w:val="single" w:sz="4" w:space="0" w:color="auto"/>
              <w:bottom w:val="single" w:sz="4" w:space="0" w:color="auto"/>
              <w:right w:val="single" w:sz="4" w:space="0" w:color="auto"/>
            </w:tcBorders>
          </w:tcPr>
          <w:p w:rsidR="003F61F8" w:rsidRDefault="003F61F8" w:rsidP="0045378F">
            <w:pPr>
              <w:numPr>
                <w:ilvl w:val="0"/>
                <w:numId w:val="15"/>
              </w:numPr>
              <w:ind w:left="0" w:firstLine="0"/>
              <w:contextualSpacing/>
              <w:jc w:val="left"/>
              <w:rPr>
                <w:sz w:val="18"/>
              </w:rPr>
            </w:pPr>
          </w:p>
        </w:tc>
        <w:tc>
          <w:tcPr>
            <w:tcW w:w="2340" w:type="dxa"/>
            <w:tcBorders>
              <w:top w:val="single" w:sz="4" w:space="0" w:color="auto"/>
              <w:left w:val="single" w:sz="4" w:space="0" w:color="auto"/>
              <w:bottom w:val="single" w:sz="4" w:space="0" w:color="auto"/>
              <w:right w:val="single" w:sz="4" w:space="0" w:color="auto"/>
            </w:tcBorders>
            <w:vAlign w:val="center"/>
            <w:hideMark/>
          </w:tcPr>
          <w:p w:rsidR="003F61F8" w:rsidRDefault="003F61F8" w:rsidP="003F61F8">
            <w:pPr>
              <w:rPr>
                <w:sz w:val="18"/>
              </w:rPr>
            </w:pPr>
            <w:r>
              <w:rPr>
                <w:sz w:val="18"/>
              </w:rPr>
              <w:t>Digitālā lodēšanas stacija 230V 60W LF-389D</w:t>
            </w:r>
          </w:p>
        </w:tc>
        <w:tc>
          <w:tcPr>
            <w:tcW w:w="1350" w:type="dxa"/>
            <w:tcBorders>
              <w:top w:val="single" w:sz="4" w:space="0" w:color="auto"/>
              <w:left w:val="single" w:sz="4" w:space="0" w:color="auto"/>
              <w:bottom w:val="single" w:sz="4" w:space="0" w:color="auto"/>
              <w:right w:val="single" w:sz="4" w:space="0" w:color="auto"/>
            </w:tcBorders>
            <w:vAlign w:val="center"/>
            <w:hideMark/>
          </w:tcPr>
          <w:p w:rsidR="003F61F8" w:rsidRDefault="003F61F8" w:rsidP="003F61F8">
            <w:pPr>
              <w:jc w:val="center"/>
            </w:pPr>
            <w:proofErr w:type="spellStart"/>
            <w:r>
              <w:rPr>
                <w:rFonts w:cs="Times New Roman"/>
                <w:sz w:val="20"/>
                <w:szCs w:val="20"/>
              </w:rPr>
              <w:t>gb</w:t>
            </w:r>
            <w:proofErr w:type="spellEnd"/>
            <w:r>
              <w:rPr>
                <w:rFonts w:cs="Times New Roman"/>
                <w:sz w:val="20"/>
                <w:szCs w:val="20"/>
              </w:rPr>
              <w:t>.</w:t>
            </w:r>
          </w:p>
        </w:tc>
        <w:tc>
          <w:tcPr>
            <w:tcW w:w="1620" w:type="dxa"/>
            <w:tcBorders>
              <w:top w:val="single" w:sz="4" w:space="0" w:color="auto"/>
              <w:left w:val="single" w:sz="4" w:space="0" w:color="auto"/>
              <w:bottom w:val="single" w:sz="4" w:space="0" w:color="auto"/>
              <w:right w:val="single" w:sz="4" w:space="0" w:color="auto"/>
            </w:tcBorders>
            <w:vAlign w:val="center"/>
            <w:hideMark/>
          </w:tcPr>
          <w:p w:rsidR="003F61F8" w:rsidRDefault="003F61F8" w:rsidP="003F61F8">
            <w:pPr>
              <w:jc w:val="center"/>
              <w:rPr>
                <w:sz w:val="18"/>
              </w:rPr>
            </w:pPr>
            <w:r>
              <w:rPr>
                <w:sz w:val="18"/>
              </w:rPr>
              <w:t>10</w:t>
            </w:r>
          </w:p>
        </w:tc>
        <w:tc>
          <w:tcPr>
            <w:tcW w:w="3648" w:type="dxa"/>
            <w:tcBorders>
              <w:top w:val="single" w:sz="4" w:space="0" w:color="auto"/>
              <w:left w:val="single" w:sz="4" w:space="0" w:color="auto"/>
              <w:bottom w:val="single" w:sz="4" w:space="0" w:color="auto"/>
              <w:right w:val="single" w:sz="4" w:space="0" w:color="auto"/>
            </w:tcBorders>
            <w:hideMark/>
          </w:tcPr>
          <w:p w:rsidR="003F61F8" w:rsidRDefault="003F61F8" w:rsidP="003F61F8">
            <w:pPr>
              <w:rPr>
                <w:sz w:val="18"/>
              </w:rPr>
            </w:pPr>
            <w:r>
              <w:rPr>
                <w:sz w:val="18"/>
              </w:rPr>
              <w:t>“EIKT nozares tehnisko darbu pamatiemaņas” programma, “3.1. Lodēšanas darbi” temats.</w:t>
            </w:r>
          </w:p>
          <w:p w:rsidR="003F61F8" w:rsidRDefault="003F61F8" w:rsidP="003F61F8">
            <w:pPr>
              <w:rPr>
                <w:sz w:val="18"/>
              </w:rPr>
            </w:pPr>
            <w:r>
              <w:rPr>
                <w:noProof/>
              </w:rPr>
              <w:drawing>
                <wp:inline distT="0" distB="0" distL="0" distR="0" wp14:anchorId="458ABD6C" wp14:editId="7691BEF5">
                  <wp:extent cx="1458595" cy="819150"/>
                  <wp:effectExtent l="0" t="0" r="8255" b="0"/>
                  <wp:docPr id="82" name="Attēls 82" descr="https://www.lemona.lv/LIUSE/Images/LF-389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s://www.lemona.lv/LIUSE/Images/LF-389D.jp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458595" cy="819150"/>
                          </a:xfrm>
                          <a:prstGeom prst="rect">
                            <a:avLst/>
                          </a:prstGeom>
                          <a:noFill/>
                          <a:ln>
                            <a:noFill/>
                          </a:ln>
                        </pic:spPr>
                      </pic:pic>
                    </a:graphicData>
                  </a:graphic>
                </wp:inline>
              </w:drawing>
            </w:r>
          </w:p>
        </w:tc>
      </w:tr>
      <w:tr w:rsidR="003F61F8" w:rsidTr="003F61F8">
        <w:trPr>
          <w:trHeight w:val="858"/>
        </w:trPr>
        <w:tc>
          <w:tcPr>
            <w:tcW w:w="810" w:type="dxa"/>
            <w:tcBorders>
              <w:top w:val="single" w:sz="4" w:space="0" w:color="auto"/>
              <w:left w:val="single" w:sz="4" w:space="0" w:color="auto"/>
              <w:bottom w:val="single" w:sz="4" w:space="0" w:color="auto"/>
              <w:right w:val="single" w:sz="4" w:space="0" w:color="auto"/>
            </w:tcBorders>
          </w:tcPr>
          <w:p w:rsidR="003F61F8" w:rsidRDefault="003F61F8" w:rsidP="0045378F">
            <w:pPr>
              <w:numPr>
                <w:ilvl w:val="0"/>
                <w:numId w:val="15"/>
              </w:numPr>
              <w:ind w:left="0" w:firstLine="0"/>
              <w:contextualSpacing/>
              <w:jc w:val="left"/>
              <w:rPr>
                <w:sz w:val="18"/>
              </w:rPr>
            </w:pPr>
          </w:p>
        </w:tc>
        <w:tc>
          <w:tcPr>
            <w:tcW w:w="2340" w:type="dxa"/>
            <w:tcBorders>
              <w:top w:val="single" w:sz="4" w:space="0" w:color="auto"/>
              <w:left w:val="single" w:sz="4" w:space="0" w:color="auto"/>
              <w:bottom w:val="single" w:sz="4" w:space="0" w:color="auto"/>
              <w:right w:val="single" w:sz="4" w:space="0" w:color="auto"/>
            </w:tcBorders>
            <w:vAlign w:val="center"/>
            <w:hideMark/>
          </w:tcPr>
          <w:p w:rsidR="003F61F8" w:rsidRDefault="003F61F8" w:rsidP="003F61F8">
            <w:pPr>
              <w:rPr>
                <w:sz w:val="18"/>
              </w:rPr>
            </w:pPr>
            <w:r>
              <w:rPr>
                <w:sz w:val="18"/>
              </w:rPr>
              <w:t>Kombinētā lodēšanas stacija ar karsto gaisu un lodāmuru 230V 320W</w:t>
            </w:r>
          </w:p>
        </w:tc>
        <w:tc>
          <w:tcPr>
            <w:tcW w:w="1350" w:type="dxa"/>
            <w:tcBorders>
              <w:top w:val="single" w:sz="4" w:space="0" w:color="auto"/>
              <w:left w:val="single" w:sz="4" w:space="0" w:color="auto"/>
              <w:bottom w:val="single" w:sz="4" w:space="0" w:color="auto"/>
              <w:right w:val="single" w:sz="4" w:space="0" w:color="auto"/>
            </w:tcBorders>
            <w:vAlign w:val="center"/>
            <w:hideMark/>
          </w:tcPr>
          <w:p w:rsidR="003F61F8" w:rsidRDefault="003F61F8" w:rsidP="003F61F8">
            <w:pPr>
              <w:jc w:val="center"/>
            </w:pPr>
            <w:proofErr w:type="spellStart"/>
            <w:r>
              <w:rPr>
                <w:rFonts w:cs="Times New Roman"/>
                <w:sz w:val="20"/>
                <w:szCs w:val="20"/>
              </w:rPr>
              <w:t>gb</w:t>
            </w:r>
            <w:proofErr w:type="spellEnd"/>
            <w:r>
              <w:rPr>
                <w:rFonts w:cs="Times New Roman"/>
                <w:sz w:val="20"/>
                <w:szCs w:val="20"/>
              </w:rPr>
              <w:t>.</w:t>
            </w:r>
          </w:p>
        </w:tc>
        <w:tc>
          <w:tcPr>
            <w:tcW w:w="1620" w:type="dxa"/>
            <w:tcBorders>
              <w:top w:val="single" w:sz="4" w:space="0" w:color="auto"/>
              <w:left w:val="single" w:sz="4" w:space="0" w:color="auto"/>
              <w:bottom w:val="single" w:sz="4" w:space="0" w:color="auto"/>
              <w:right w:val="single" w:sz="4" w:space="0" w:color="auto"/>
            </w:tcBorders>
            <w:vAlign w:val="center"/>
            <w:hideMark/>
          </w:tcPr>
          <w:p w:rsidR="003F61F8" w:rsidRDefault="003F61F8" w:rsidP="003F61F8">
            <w:pPr>
              <w:jc w:val="center"/>
              <w:rPr>
                <w:sz w:val="18"/>
              </w:rPr>
            </w:pPr>
            <w:r>
              <w:rPr>
                <w:sz w:val="18"/>
              </w:rPr>
              <w:t>10</w:t>
            </w:r>
          </w:p>
        </w:tc>
        <w:tc>
          <w:tcPr>
            <w:tcW w:w="3648" w:type="dxa"/>
            <w:tcBorders>
              <w:top w:val="single" w:sz="4" w:space="0" w:color="auto"/>
              <w:left w:val="single" w:sz="4" w:space="0" w:color="auto"/>
              <w:bottom w:val="single" w:sz="4" w:space="0" w:color="auto"/>
              <w:right w:val="single" w:sz="4" w:space="0" w:color="auto"/>
            </w:tcBorders>
            <w:vAlign w:val="center"/>
          </w:tcPr>
          <w:p w:rsidR="003F61F8" w:rsidRDefault="003F61F8" w:rsidP="003F61F8">
            <w:pPr>
              <w:rPr>
                <w:sz w:val="18"/>
              </w:rPr>
            </w:pPr>
            <w:r>
              <w:rPr>
                <w:sz w:val="18"/>
              </w:rPr>
              <w:t>“EIKT nozares tehnisko darbu pamatiemaņas” programma, “3.1. Lodēšanas darbi” temats.</w:t>
            </w:r>
          </w:p>
          <w:p w:rsidR="003F61F8" w:rsidRDefault="003F61F8" w:rsidP="003F61F8">
            <w:pPr>
              <w:jc w:val="center"/>
              <w:rPr>
                <w:sz w:val="20"/>
              </w:rPr>
            </w:pPr>
          </w:p>
        </w:tc>
      </w:tr>
      <w:tr w:rsidR="003F61F8" w:rsidTr="003F61F8">
        <w:trPr>
          <w:trHeight w:val="2674"/>
        </w:trPr>
        <w:tc>
          <w:tcPr>
            <w:tcW w:w="810" w:type="dxa"/>
            <w:tcBorders>
              <w:top w:val="single" w:sz="4" w:space="0" w:color="auto"/>
              <w:left w:val="single" w:sz="4" w:space="0" w:color="auto"/>
              <w:bottom w:val="single" w:sz="4" w:space="0" w:color="auto"/>
              <w:right w:val="single" w:sz="4" w:space="0" w:color="auto"/>
            </w:tcBorders>
          </w:tcPr>
          <w:p w:rsidR="003F61F8" w:rsidRDefault="003F61F8" w:rsidP="0045378F">
            <w:pPr>
              <w:numPr>
                <w:ilvl w:val="0"/>
                <w:numId w:val="15"/>
              </w:numPr>
              <w:ind w:left="0" w:firstLine="0"/>
              <w:contextualSpacing/>
              <w:jc w:val="left"/>
              <w:rPr>
                <w:sz w:val="18"/>
              </w:rPr>
            </w:pPr>
          </w:p>
        </w:tc>
        <w:tc>
          <w:tcPr>
            <w:tcW w:w="2340" w:type="dxa"/>
            <w:tcBorders>
              <w:top w:val="single" w:sz="4" w:space="0" w:color="auto"/>
              <w:left w:val="single" w:sz="4" w:space="0" w:color="auto"/>
              <w:bottom w:val="single" w:sz="4" w:space="0" w:color="auto"/>
              <w:right w:val="single" w:sz="4" w:space="0" w:color="auto"/>
            </w:tcBorders>
            <w:vAlign w:val="center"/>
            <w:hideMark/>
          </w:tcPr>
          <w:p w:rsidR="003F61F8" w:rsidRDefault="003F61F8" w:rsidP="003F61F8">
            <w:pPr>
              <w:rPr>
                <w:sz w:val="18"/>
              </w:rPr>
            </w:pPr>
            <w:r>
              <w:rPr>
                <w:sz w:val="18"/>
              </w:rPr>
              <w:t>lodāmurs 8W 12V</w:t>
            </w:r>
          </w:p>
        </w:tc>
        <w:tc>
          <w:tcPr>
            <w:tcW w:w="1350" w:type="dxa"/>
            <w:tcBorders>
              <w:top w:val="single" w:sz="4" w:space="0" w:color="auto"/>
              <w:left w:val="single" w:sz="4" w:space="0" w:color="auto"/>
              <w:bottom w:val="single" w:sz="4" w:space="0" w:color="auto"/>
              <w:right w:val="single" w:sz="4" w:space="0" w:color="auto"/>
            </w:tcBorders>
            <w:vAlign w:val="center"/>
            <w:hideMark/>
          </w:tcPr>
          <w:p w:rsidR="003F61F8" w:rsidRDefault="003F61F8" w:rsidP="003F61F8">
            <w:pPr>
              <w:jc w:val="center"/>
            </w:pPr>
            <w:proofErr w:type="spellStart"/>
            <w:r>
              <w:rPr>
                <w:rFonts w:cs="Times New Roman"/>
                <w:sz w:val="20"/>
                <w:szCs w:val="20"/>
              </w:rPr>
              <w:t>gb</w:t>
            </w:r>
            <w:proofErr w:type="spellEnd"/>
            <w:r>
              <w:rPr>
                <w:rFonts w:cs="Times New Roman"/>
                <w:sz w:val="20"/>
                <w:szCs w:val="20"/>
              </w:rPr>
              <w:t>.</w:t>
            </w:r>
          </w:p>
        </w:tc>
        <w:tc>
          <w:tcPr>
            <w:tcW w:w="1620" w:type="dxa"/>
            <w:tcBorders>
              <w:top w:val="single" w:sz="4" w:space="0" w:color="auto"/>
              <w:left w:val="single" w:sz="4" w:space="0" w:color="auto"/>
              <w:bottom w:val="single" w:sz="4" w:space="0" w:color="auto"/>
              <w:right w:val="single" w:sz="4" w:space="0" w:color="auto"/>
            </w:tcBorders>
            <w:vAlign w:val="center"/>
            <w:hideMark/>
          </w:tcPr>
          <w:p w:rsidR="003F61F8" w:rsidRDefault="003F61F8" w:rsidP="003F61F8">
            <w:pPr>
              <w:jc w:val="center"/>
              <w:rPr>
                <w:sz w:val="18"/>
              </w:rPr>
            </w:pPr>
            <w:r>
              <w:rPr>
                <w:sz w:val="18"/>
              </w:rPr>
              <w:t>5</w:t>
            </w:r>
          </w:p>
        </w:tc>
        <w:tc>
          <w:tcPr>
            <w:tcW w:w="3648" w:type="dxa"/>
            <w:tcBorders>
              <w:top w:val="single" w:sz="4" w:space="0" w:color="auto"/>
              <w:left w:val="single" w:sz="4" w:space="0" w:color="auto"/>
              <w:bottom w:val="single" w:sz="4" w:space="0" w:color="auto"/>
              <w:right w:val="single" w:sz="4" w:space="0" w:color="auto"/>
            </w:tcBorders>
            <w:vAlign w:val="center"/>
            <w:hideMark/>
          </w:tcPr>
          <w:p w:rsidR="003F61F8" w:rsidRDefault="003F61F8" w:rsidP="003F61F8">
            <w:pPr>
              <w:jc w:val="center"/>
              <w:rPr>
                <w:sz w:val="20"/>
              </w:rPr>
            </w:pPr>
            <w:r>
              <w:rPr>
                <w:noProof/>
              </w:rPr>
              <w:drawing>
                <wp:inline distT="0" distB="0" distL="0" distR="0" wp14:anchorId="016F74AE" wp14:editId="2BDBFACC">
                  <wp:extent cx="1781175" cy="723900"/>
                  <wp:effectExtent l="0" t="0" r="9525" b="0"/>
                  <wp:docPr id="81" name="Attēls 81" descr="https://www.lemona.lv/LIUSE/Images/LIT!SMD12V!8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s://www.lemona.lv/LIUSE/Images/LIT!SMD12V!8W.JPG"/>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781175" cy="723900"/>
                          </a:xfrm>
                          <a:prstGeom prst="rect">
                            <a:avLst/>
                          </a:prstGeom>
                          <a:noFill/>
                          <a:ln>
                            <a:noFill/>
                          </a:ln>
                        </pic:spPr>
                      </pic:pic>
                    </a:graphicData>
                  </a:graphic>
                </wp:inline>
              </w:drawing>
            </w:r>
          </w:p>
          <w:p w:rsidR="003F61F8" w:rsidRDefault="003F61F8" w:rsidP="003F61F8">
            <w:pPr>
              <w:rPr>
                <w:sz w:val="18"/>
              </w:rPr>
            </w:pPr>
            <w:r>
              <w:rPr>
                <w:sz w:val="18"/>
              </w:rPr>
              <w:t>“EIKT nozares tehnisko darbu pamatiemaņas” programma, “3.1. Lodēšanas darbi” temats.</w:t>
            </w:r>
          </w:p>
        </w:tc>
      </w:tr>
      <w:tr w:rsidR="003F61F8" w:rsidTr="003F61F8">
        <w:trPr>
          <w:trHeight w:val="858"/>
        </w:trPr>
        <w:tc>
          <w:tcPr>
            <w:tcW w:w="810" w:type="dxa"/>
            <w:tcBorders>
              <w:top w:val="single" w:sz="4" w:space="0" w:color="auto"/>
              <w:left w:val="single" w:sz="4" w:space="0" w:color="auto"/>
              <w:bottom w:val="single" w:sz="4" w:space="0" w:color="auto"/>
              <w:right w:val="single" w:sz="4" w:space="0" w:color="auto"/>
            </w:tcBorders>
          </w:tcPr>
          <w:p w:rsidR="003F61F8" w:rsidRDefault="003F61F8" w:rsidP="0045378F">
            <w:pPr>
              <w:numPr>
                <w:ilvl w:val="0"/>
                <w:numId w:val="15"/>
              </w:numPr>
              <w:ind w:left="0" w:firstLine="0"/>
              <w:contextualSpacing/>
              <w:jc w:val="left"/>
              <w:rPr>
                <w:sz w:val="18"/>
              </w:rPr>
            </w:pPr>
          </w:p>
        </w:tc>
        <w:tc>
          <w:tcPr>
            <w:tcW w:w="2340" w:type="dxa"/>
            <w:tcBorders>
              <w:top w:val="single" w:sz="4" w:space="0" w:color="auto"/>
              <w:left w:val="single" w:sz="4" w:space="0" w:color="auto"/>
              <w:bottom w:val="single" w:sz="4" w:space="0" w:color="auto"/>
              <w:right w:val="single" w:sz="4" w:space="0" w:color="auto"/>
            </w:tcBorders>
            <w:vAlign w:val="center"/>
            <w:hideMark/>
          </w:tcPr>
          <w:p w:rsidR="003F61F8" w:rsidRDefault="003F61F8" w:rsidP="003F61F8">
            <w:pPr>
              <w:rPr>
                <w:sz w:val="18"/>
              </w:rPr>
            </w:pPr>
            <w:r>
              <w:rPr>
                <w:sz w:val="18"/>
              </w:rPr>
              <w:t>Lodāmurs 25W 230VAC ar keramisku sildīšanas elementu</w:t>
            </w:r>
          </w:p>
        </w:tc>
        <w:tc>
          <w:tcPr>
            <w:tcW w:w="1350" w:type="dxa"/>
            <w:tcBorders>
              <w:top w:val="single" w:sz="4" w:space="0" w:color="auto"/>
              <w:left w:val="single" w:sz="4" w:space="0" w:color="auto"/>
              <w:bottom w:val="single" w:sz="4" w:space="0" w:color="auto"/>
              <w:right w:val="single" w:sz="4" w:space="0" w:color="auto"/>
            </w:tcBorders>
            <w:vAlign w:val="center"/>
            <w:hideMark/>
          </w:tcPr>
          <w:p w:rsidR="003F61F8" w:rsidRDefault="003F61F8" w:rsidP="003F61F8">
            <w:pPr>
              <w:jc w:val="center"/>
            </w:pPr>
            <w:proofErr w:type="spellStart"/>
            <w:r>
              <w:rPr>
                <w:rFonts w:cs="Times New Roman"/>
                <w:sz w:val="20"/>
                <w:szCs w:val="20"/>
              </w:rPr>
              <w:t>gb</w:t>
            </w:r>
            <w:proofErr w:type="spellEnd"/>
            <w:r>
              <w:rPr>
                <w:rFonts w:cs="Times New Roman"/>
                <w:sz w:val="20"/>
                <w:szCs w:val="20"/>
              </w:rPr>
              <w:t>.</w:t>
            </w:r>
          </w:p>
        </w:tc>
        <w:tc>
          <w:tcPr>
            <w:tcW w:w="1620" w:type="dxa"/>
            <w:tcBorders>
              <w:top w:val="single" w:sz="4" w:space="0" w:color="auto"/>
              <w:left w:val="single" w:sz="4" w:space="0" w:color="auto"/>
              <w:bottom w:val="single" w:sz="4" w:space="0" w:color="auto"/>
              <w:right w:val="single" w:sz="4" w:space="0" w:color="auto"/>
            </w:tcBorders>
            <w:vAlign w:val="center"/>
            <w:hideMark/>
          </w:tcPr>
          <w:p w:rsidR="003F61F8" w:rsidRDefault="003F61F8" w:rsidP="003F61F8">
            <w:pPr>
              <w:jc w:val="center"/>
              <w:rPr>
                <w:sz w:val="18"/>
              </w:rPr>
            </w:pPr>
            <w:r>
              <w:rPr>
                <w:sz w:val="18"/>
              </w:rPr>
              <w:t>5</w:t>
            </w:r>
          </w:p>
        </w:tc>
        <w:tc>
          <w:tcPr>
            <w:tcW w:w="3648" w:type="dxa"/>
            <w:tcBorders>
              <w:top w:val="single" w:sz="4" w:space="0" w:color="auto"/>
              <w:left w:val="single" w:sz="4" w:space="0" w:color="auto"/>
              <w:bottom w:val="single" w:sz="4" w:space="0" w:color="auto"/>
              <w:right w:val="single" w:sz="4" w:space="0" w:color="auto"/>
            </w:tcBorders>
            <w:vAlign w:val="center"/>
            <w:hideMark/>
          </w:tcPr>
          <w:p w:rsidR="003F61F8" w:rsidRDefault="003F61F8" w:rsidP="003F61F8">
            <w:pPr>
              <w:jc w:val="center"/>
              <w:rPr>
                <w:sz w:val="18"/>
              </w:rPr>
            </w:pPr>
            <w:r>
              <w:rPr>
                <w:noProof/>
              </w:rPr>
              <w:drawing>
                <wp:inline distT="0" distB="0" distL="0" distR="0" wp14:anchorId="3ED47F0A" wp14:editId="791A77F9">
                  <wp:extent cx="2066925" cy="639445"/>
                  <wp:effectExtent l="0" t="0" r="9525" b="8255"/>
                  <wp:docPr id="80" name="Attēls 80" descr="https://www.lemona.lv/LIUSE/Images/SR9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s://www.lemona.lv/LIUSE/Images/SR971.jpg"/>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066925" cy="639445"/>
                          </a:xfrm>
                          <a:prstGeom prst="rect">
                            <a:avLst/>
                          </a:prstGeom>
                          <a:noFill/>
                          <a:ln>
                            <a:noFill/>
                          </a:ln>
                        </pic:spPr>
                      </pic:pic>
                    </a:graphicData>
                  </a:graphic>
                </wp:inline>
              </w:drawing>
            </w:r>
            <w:r>
              <w:rPr>
                <w:sz w:val="18"/>
              </w:rPr>
              <w:t xml:space="preserve"> </w:t>
            </w:r>
          </w:p>
          <w:p w:rsidR="003F61F8" w:rsidRDefault="003F61F8" w:rsidP="003F61F8">
            <w:pPr>
              <w:jc w:val="center"/>
              <w:rPr>
                <w:sz w:val="20"/>
              </w:rPr>
            </w:pPr>
            <w:r>
              <w:rPr>
                <w:sz w:val="18"/>
              </w:rPr>
              <w:t>“EIKT nozares tehnisko darbu pamatiemaņas” programma, “3.1. Lodēšanas darbi” temats.</w:t>
            </w:r>
          </w:p>
        </w:tc>
      </w:tr>
      <w:tr w:rsidR="003F61F8" w:rsidTr="003F61F8">
        <w:trPr>
          <w:trHeight w:val="858"/>
        </w:trPr>
        <w:tc>
          <w:tcPr>
            <w:tcW w:w="810" w:type="dxa"/>
            <w:tcBorders>
              <w:top w:val="single" w:sz="4" w:space="0" w:color="auto"/>
              <w:left w:val="single" w:sz="4" w:space="0" w:color="auto"/>
              <w:bottom w:val="single" w:sz="4" w:space="0" w:color="auto"/>
              <w:right w:val="single" w:sz="4" w:space="0" w:color="auto"/>
            </w:tcBorders>
          </w:tcPr>
          <w:p w:rsidR="003F61F8" w:rsidRDefault="003F61F8" w:rsidP="0045378F">
            <w:pPr>
              <w:numPr>
                <w:ilvl w:val="0"/>
                <w:numId w:val="15"/>
              </w:numPr>
              <w:ind w:left="0" w:firstLine="0"/>
              <w:contextualSpacing/>
              <w:jc w:val="left"/>
              <w:rPr>
                <w:sz w:val="18"/>
              </w:rPr>
            </w:pPr>
          </w:p>
        </w:tc>
        <w:tc>
          <w:tcPr>
            <w:tcW w:w="2340" w:type="dxa"/>
            <w:tcBorders>
              <w:top w:val="single" w:sz="4" w:space="0" w:color="auto"/>
              <w:left w:val="single" w:sz="4" w:space="0" w:color="auto"/>
              <w:bottom w:val="single" w:sz="4" w:space="0" w:color="auto"/>
              <w:right w:val="single" w:sz="4" w:space="0" w:color="auto"/>
            </w:tcBorders>
            <w:vAlign w:val="center"/>
            <w:hideMark/>
          </w:tcPr>
          <w:p w:rsidR="003F61F8" w:rsidRDefault="003F61F8" w:rsidP="003F61F8">
            <w:pPr>
              <w:rPr>
                <w:sz w:val="18"/>
              </w:rPr>
            </w:pPr>
            <w:r>
              <w:rPr>
                <w:sz w:val="18"/>
              </w:rPr>
              <w:t>Karstā gaisa lodēšanas stacija 230V 300W</w:t>
            </w:r>
          </w:p>
        </w:tc>
        <w:tc>
          <w:tcPr>
            <w:tcW w:w="1350" w:type="dxa"/>
            <w:tcBorders>
              <w:top w:val="single" w:sz="4" w:space="0" w:color="auto"/>
              <w:left w:val="single" w:sz="4" w:space="0" w:color="auto"/>
              <w:bottom w:val="single" w:sz="4" w:space="0" w:color="auto"/>
              <w:right w:val="single" w:sz="4" w:space="0" w:color="auto"/>
            </w:tcBorders>
            <w:vAlign w:val="center"/>
            <w:hideMark/>
          </w:tcPr>
          <w:p w:rsidR="003F61F8" w:rsidRDefault="003F61F8" w:rsidP="003F61F8">
            <w:pPr>
              <w:jc w:val="center"/>
            </w:pPr>
            <w:proofErr w:type="spellStart"/>
            <w:r>
              <w:rPr>
                <w:rFonts w:cs="Times New Roman"/>
                <w:sz w:val="20"/>
                <w:szCs w:val="20"/>
              </w:rPr>
              <w:t>gb</w:t>
            </w:r>
            <w:proofErr w:type="spellEnd"/>
            <w:r>
              <w:rPr>
                <w:rFonts w:cs="Times New Roman"/>
                <w:sz w:val="20"/>
                <w:szCs w:val="20"/>
              </w:rPr>
              <w:t>.</w:t>
            </w:r>
          </w:p>
        </w:tc>
        <w:tc>
          <w:tcPr>
            <w:tcW w:w="1620" w:type="dxa"/>
            <w:tcBorders>
              <w:top w:val="single" w:sz="4" w:space="0" w:color="auto"/>
              <w:left w:val="single" w:sz="4" w:space="0" w:color="auto"/>
              <w:bottom w:val="single" w:sz="4" w:space="0" w:color="auto"/>
              <w:right w:val="single" w:sz="4" w:space="0" w:color="auto"/>
            </w:tcBorders>
            <w:vAlign w:val="center"/>
            <w:hideMark/>
          </w:tcPr>
          <w:p w:rsidR="003F61F8" w:rsidRDefault="003F61F8" w:rsidP="003F61F8">
            <w:pPr>
              <w:jc w:val="center"/>
              <w:rPr>
                <w:sz w:val="18"/>
              </w:rPr>
            </w:pPr>
            <w:r>
              <w:rPr>
                <w:sz w:val="18"/>
              </w:rPr>
              <w:t>8</w:t>
            </w:r>
          </w:p>
        </w:tc>
        <w:tc>
          <w:tcPr>
            <w:tcW w:w="3648" w:type="dxa"/>
            <w:tcBorders>
              <w:top w:val="single" w:sz="4" w:space="0" w:color="auto"/>
              <w:left w:val="single" w:sz="4" w:space="0" w:color="auto"/>
              <w:bottom w:val="single" w:sz="4" w:space="0" w:color="auto"/>
              <w:right w:val="single" w:sz="4" w:space="0" w:color="auto"/>
            </w:tcBorders>
            <w:vAlign w:val="center"/>
            <w:hideMark/>
          </w:tcPr>
          <w:p w:rsidR="003F61F8" w:rsidRDefault="003F61F8" w:rsidP="003F61F8">
            <w:pPr>
              <w:jc w:val="center"/>
              <w:rPr>
                <w:sz w:val="18"/>
              </w:rPr>
            </w:pPr>
            <w:r>
              <w:rPr>
                <w:noProof/>
              </w:rPr>
              <w:drawing>
                <wp:inline distT="0" distB="0" distL="0" distR="0" wp14:anchorId="1E2DC8F7" wp14:editId="5D836114">
                  <wp:extent cx="1178560" cy="914400"/>
                  <wp:effectExtent l="0" t="0" r="2540" b="0"/>
                  <wp:docPr id="79" name="Attēls 79" descr="https://www.lemona.lv/LIUSE/Images/ZD-89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s://www.lemona.lv/LIUSE/Images/ZD-8908.jpg"/>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178560" cy="914400"/>
                          </a:xfrm>
                          <a:prstGeom prst="rect">
                            <a:avLst/>
                          </a:prstGeom>
                          <a:noFill/>
                          <a:ln>
                            <a:noFill/>
                          </a:ln>
                        </pic:spPr>
                      </pic:pic>
                    </a:graphicData>
                  </a:graphic>
                </wp:inline>
              </w:drawing>
            </w:r>
            <w:r>
              <w:rPr>
                <w:sz w:val="18"/>
              </w:rPr>
              <w:t xml:space="preserve"> </w:t>
            </w:r>
          </w:p>
          <w:p w:rsidR="003F61F8" w:rsidRDefault="003F61F8" w:rsidP="003F61F8">
            <w:pPr>
              <w:jc w:val="center"/>
              <w:rPr>
                <w:sz w:val="20"/>
              </w:rPr>
            </w:pPr>
            <w:r>
              <w:rPr>
                <w:sz w:val="18"/>
              </w:rPr>
              <w:t>“EIKT nozares tehnisko darbu pamatiemaņas” programma, “3.1. Lodēšanas darbi” temats.</w:t>
            </w:r>
          </w:p>
        </w:tc>
      </w:tr>
      <w:tr w:rsidR="003F61F8" w:rsidTr="003F61F8">
        <w:trPr>
          <w:trHeight w:val="858"/>
        </w:trPr>
        <w:tc>
          <w:tcPr>
            <w:tcW w:w="810" w:type="dxa"/>
            <w:tcBorders>
              <w:top w:val="single" w:sz="4" w:space="0" w:color="auto"/>
              <w:left w:val="single" w:sz="4" w:space="0" w:color="auto"/>
              <w:bottom w:val="single" w:sz="4" w:space="0" w:color="auto"/>
              <w:right w:val="single" w:sz="4" w:space="0" w:color="auto"/>
            </w:tcBorders>
          </w:tcPr>
          <w:p w:rsidR="003F61F8" w:rsidRDefault="003F61F8" w:rsidP="0045378F">
            <w:pPr>
              <w:numPr>
                <w:ilvl w:val="0"/>
                <w:numId w:val="15"/>
              </w:numPr>
              <w:ind w:left="0" w:firstLine="0"/>
              <w:contextualSpacing/>
              <w:jc w:val="left"/>
              <w:rPr>
                <w:sz w:val="18"/>
              </w:rPr>
            </w:pPr>
          </w:p>
        </w:tc>
        <w:tc>
          <w:tcPr>
            <w:tcW w:w="2340" w:type="dxa"/>
            <w:tcBorders>
              <w:top w:val="single" w:sz="4" w:space="0" w:color="auto"/>
              <w:left w:val="single" w:sz="4" w:space="0" w:color="auto"/>
              <w:bottom w:val="single" w:sz="4" w:space="0" w:color="auto"/>
              <w:right w:val="single" w:sz="4" w:space="0" w:color="auto"/>
            </w:tcBorders>
            <w:vAlign w:val="center"/>
            <w:hideMark/>
          </w:tcPr>
          <w:p w:rsidR="003F61F8" w:rsidRDefault="003F61F8" w:rsidP="003F61F8">
            <w:pPr>
              <w:rPr>
                <w:sz w:val="18"/>
              </w:rPr>
            </w:pPr>
            <w:r>
              <w:rPr>
                <w:sz w:val="18"/>
              </w:rPr>
              <w:t>Palielināmā lampa 230Vac 16W Ø178mm stikls, 5 dioptrijas, SMD LED</w:t>
            </w:r>
          </w:p>
        </w:tc>
        <w:tc>
          <w:tcPr>
            <w:tcW w:w="1350" w:type="dxa"/>
            <w:tcBorders>
              <w:top w:val="single" w:sz="4" w:space="0" w:color="auto"/>
              <w:left w:val="single" w:sz="4" w:space="0" w:color="auto"/>
              <w:bottom w:val="single" w:sz="4" w:space="0" w:color="auto"/>
              <w:right w:val="single" w:sz="4" w:space="0" w:color="auto"/>
            </w:tcBorders>
            <w:vAlign w:val="center"/>
            <w:hideMark/>
          </w:tcPr>
          <w:p w:rsidR="003F61F8" w:rsidRDefault="003F61F8" w:rsidP="003F61F8">
            <w:pPr>
              <w:jc w:val="center"/>
            </w:pPr>
            <w:proofErr w:type="spellStart"/>
            <w:r>
              <w:rPr>
                <w:rFonts w:cs="Times New Roman"/>
                <w:sz w:val="20"/>
                <w:szCs w:val="20"/>
              </w:rPr>
              <w:t>gb</w:t>
            </w:r>
            <w:proofErr w:type="spellEnd"/>
            <w:r>
              <w:rPr>
                <w:rFonts w:cs="Times New Roman"/>
                <w:sz w:val="20"/>
                <w:szCs w:val="20"/>
              </w:rPr>
              <w:t>.</w:t>
            </w:r>
          </w:p>
        </w:tc>
        <w:tc>
          <w:tcPr>
            <w:tcW w:w="1620" w:type="dxa"/>
            <w:tcBorders>
              <w:top w:val="single" w:sz="4" w:space="0" w:color="auto"/>
              <w:left w:val="single" w:sz="4" w:space="0" w:color="auto"/>
              <w:bottom w:val="single" w:sz="4" w:space="0" w:color="auto"/>
              <w:right w:val="single" w:sz="4" w:space="0" w:color="auto"/>
            </w:tcBorders>
            <w:vAlign w:val="center"/>
            <w:hideMark/>
          </w:tcPr>
          <w:p w:rsidR="003F61F8" w:rsidRDefault="003F61F8" w:rsidP="003F61F8">
            <w:pPr>
              <w:jc w:val="center"/>
              <w:rPr>
                <w:sz w:val="18"/>
              </w:rPr>
            </w:pPr>
            <w:r>
              <w:rPr>
                <w:sz w:val="18"/>
              </w:rPr>
              <w:t>5</w:t>
            </w:r>
          </w:p>
        </w:tc>
        <w:tc>
          <w:tcPr>
            <w:tcW w:w="3648" w:type="dxa"/>
            <w:tcBorders>
              <w:top w:val="single" w:sz="4" w:space="0" w:color="auto"/>
              <w:left w:val="single" w:sz="4" w:space="0" w:color="auto"/>
              <w:bottom w:val="single" w:sz="4" w:space="0" w:color="auto"/>
              <w:right w:val="single" w:sz="4" w:space="0" w:color="auto"/>
            </w:tcBorders>
            <w:hideMark/>
          </w:tcPr>
          <w:p w:rsidR="003F61F8" w:rsidRDefault="003F61F8" w:rsidP="003F61F8">
            <w:pPr>
              <w:rPr>
                <w:sz w:val="18"/>
              </w:rPr>
            </w:pPr>
            <w:r>
              <w:rPr>
                <w:sz w:val="18"/>
              </w:rPr>
              <w:t>“EIKT nozares tehnisko darbu pamatiemaņas” programma, “3.1. Lodēšanas darbi” temats, 3.1.4. Elektronisko komponenšu demontāža.</w:t>
            </w:r>
          </w:p>
          <w:p w:rsidR="003F61F8" w:rsidRDefault="003F61F8" w:rsidP="003F61F8">
            <w:pPr>
              <w:rPr>
                <w:sz w:val="18"/>
              </w:rPr>
            </w:pPr>
            <w:r>
              <w:rPr>
                <w:noProof/>
              </w:rPr>
              <w:drawing>
                <wp:inline distT="0" distB="0" distL="0" distR="0" wp14:anchorId="279591B8" wp14:editId="30040EF8">
                  <wp:extent cx="713740" cy="855980"/>
                  <wp:effectExtent l="0" t="0" r="0" b="1270"/>
                  <wp:docPr id="78" name="Attēls 78" descr="https://www.lemona.lv/LIUSE/Images/9006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s://www.lemona.lv/LIUSE/Images/9006led.jpg"/>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713740" cy="855980"/>
                          </a:xfrm>
                          <a:prstGeom prst="rect">
                            <a:avLst/>
                          </a:prstGeom>
                          <a:noFill/>
                          <a:ln>
                            <a:noFill/>
                          </a:ln>
                        </pic:spPr>
                      </pic:pic>
                    </a:graphicData>
                  </a:graphic>
                </wp:inline>
              </w:drawing>
            </w:r>
          </w:p>
        </w:tc>
      </w:tr>
      <w:tr w:rsidR="003F61F8" w:rsidTr="003F61F8">
        <w:trPr>
          <w:trHeight w:val="858"/>
        </w:trPr>
        <w:tc>
          <w:tcPr>
            <w:tcW w:w="810" w:type="dxa"/>
            <w:tcBorders>
              <w:top w:val="single" w:sz="4" w:space="0" w:color="auto"/>
              <w:left w:val="single" w:sz="4" w:space="0" w:color="auto"/>
              <w:bottom w:val="single" w:sz="4" w:space="0" w:color="auto"/>
              <w:right w:val="single" w:sz="4" w:space="0" w:color="auto"/>
            </w:tcBorders>
          </w:tcPr>
          <w:p w:rsidR="003F61F8" w:rsidRDefault="003F61F8" w:rsidP="0045378F">
            <w:pPr>
              <w:numPr>
                <w:ilvl w:val="0"/>
                <w:numId w:val="15"/>
              </w:numPr>
              <w:ind w:left="0" w:firstLine="0"/>
              <w:contextualSpacing/>
              <w:jc w:val="left"/>
              <w:rPr>
                <w:sz w:val="18"/>
              </w:rPr>
            </w:pPr>
          </w:p>
        </w:tc>
        <w:tc>
          <w:tcPr>
            <w:tcW w:w="2340" w:type="dxa"/>
            <w:tcBorders>
              <w:top w:val="single" w:sz="4" w:space="0" w:color="auto"/>
              <w:left w:val="single" w:sz="4" w:space="0" w:color="auto"/>
              <w:bottom w:val="single" w:sz="4" w:space="0" w:color="auto"/>
              <w:right w:val="single" w:sz="4" w:space="0" w:color="auto"/>
            </w:tcBorders>
            <w:vAlign w:val="center"/>
            <w:hideMark/>
          </w:tcPr>
          <w:p w:rsidR="003F61F8" w:rsidRDefault="003F61F8" w:rsidP="003F61F8">
            <w:pPr>
              <w:rPr>
                <w:sz w:val="18"/>
              </w:rPr>
            </w:pPr>
            <w:r>
              <w:rPr>
                <w:sz w:val="18"/>
              </w:rPr>
              <w:t>Palielināšanas stikls-brilles LP-23 ar apgaismojumu</w:t>
            </w:r>
          </w:p>
        </w:tc>
        <w:tc>
          <w:tcPr>
            <w:tcW w:w="1350" w:type="dxa"/>
            <w:tcBorders>
              <w:top w:val="single" w:sz="4" w:space="0" w:color="auto"/>
              <w:left w:val="single" w:sz="4" w:space="0" w:color="auto"/>
              <w:bottom w:val="single" w:sz="4" w:space="0" w:color="auto"/>
              <w:right w:val="single" w:sz="4" w:space="0" w:color="auto"/>
            </w:tcBorders>
            <w:vAlign w:val="center"/>
            <w:hideMark/>
          </w:tcPr>
          <w:p w:rsidR="003F61F8" w:rsidRDefault="003F61F8" w:rsidP="003F61F8">
            <w:pPr>
              <w:jc w:val="center"/>
            </w:pPr>
            <w:proofErr w:type="spellStart"/>
            <w:r>
              <w:rPr>
                <w:rFonts w:cs="Times New Roman"/>
                <w:sz w:val="20"/>
                <w:szCs w:val="20"/>
              </w:rPr>
              <w:t>gb</w:t>
            </w:r>
            <w:proofErr w:type="spellEnd"/>
            <w:r>
              <w:rPr>
                <w:rFonts w:cs="Times New Roman"/>
                <w:sz w:val="20"/>
                <w:szCs w:val="20"/>
              </w:rPr>
              <w:t>.</w:t>
            </w:r>
          </w:p>
        </w:tc>
        <w:tc>
          <w:tcPr>
            <w:tcW w:w="1620" w:type="dxa"/>
            <w:tcBorders>
              <w:top w:val="single" w:sz="4" w:space="0" w:color="auto"/>
              <w:left w:val="single" w:sz="4" w:space="0" w:color="auto"/>
              <w:bottom w:val="single" w:sz="4" w:space="0" w:color="auto"/>
              <w:right w:val="single" w:sz="4" w:space="0" w:color="auto"/>
            </w:tcBorders>
            <w:vAlign w:val="center"/>
            <w:hideMark/>
          </w:tcPr>
          <w:p w:rsidR="003F61F8" w:rsidRDefault="003F61F8" w:rsidP="003F61F8">
            <w:pPr>
              <w:jc w:val="center"/>
              <w:rPr>
                <w:sz w:val="18"/>
              </w:rPr>
            </w:pPr>
            <w:r>
              <w:rPr>
                <w:sz w:val="18"/>
              </w:rPr>
              <w:t>10</w:t>
            </w:r>
          </w:p>
        </w:tc>
        <w:tc>
          <w:tcPr>
            <w:tcW w:w="3648" w:type="dxa"/>
            <w:tcBorders>
              <w:top w:val="single" w:sz="4" w:space="0" w:color="auto"/>
              <w:left w:val="single" w:sz="4" w:space="0" w:color="auto"/>
              <w:bottom w:val="single" w:sz="4" w:space="0" w:color="auto"/>
              <w:right w:val="single" w:sz="4" w:space="0" w:color="auto"/>
            </w:tcBorders>
            <w:vAlign w:val="center"/>
            <w:hideMark/>
          </w:tcPr>
          <w:p w:rsidR="003F61F8" w:rsidRDefault="003F61F8" w:rsidP="003F61F8">
            <w:pPr>
              <w:rPr>
                <w:sz w:val="18"/>
              </w:rPr>
            </w:pPr>
            <w:r>
              <w:rPr>
                <w:sz w:val="18"/>
              </w:rPr>
              <w:t>“EIKT nozares tehnisko darbu pamatiemaņas” programma, “3.1. Lodēšanas darbi” temats, 3.1.4. Elektronisko komponenšu demontāža.</w:t>
            </w:r>
          </w:p>
          <w:p w:rsidR="003F61F8" w:rsidRDefault="003F61F8" w:rsidP="003F61F8">
            <w:pPr>
              <w:jc w:val="center"/>
              <w:rPr>
                <w:sz w:val="20"/>
              </w:rPr>
            </w:pPr>
            <w:r>
              <w:rPr>
                <w:noProof/>
              </w:rPr>
              <w:drawing>
                <wp:inline distT="0" distB="0" distL="0" distR="0" wp14:anchorId="57AE32D3" wp14:editId="50E0BD64">
                  <wp:extent cx="1067435" cy="941070"/>
                  <wp:effectExtent l="0" t="0" r="0" b="0"/>
                  <wp:docPr id="77" name="Attēls 77" descr="https://www.lemona.lv/LIUSE/Images/LUPA!LP-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ttps://www.lemona.lv/LIUSE/Images/LUPA!LP-23.JP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067435" cy="941070"/>
                          </a:xfrm>
                          <a:prstGeom prst="rect">
                            <a:avLst/>
                          </a:prstGeom>
                          <a:noFill/>
                          <a:ln>
                            <a:noFill/>
                          </a:ln>
                        </pic:spPr>
                      </pic:pic>
                    </a:graphicData>
                  </a:graphic>
                </wp:inline>
              </w:drawing>
            </w:r>
          </w:p>
        </w:tc>
      </w:tr>
      <w:tr w:rsidR="003F61F8" w:rsidTr="003F61F8">
        <w:trPr>
          <w:trHeight w:val="858"/>
        </w:trPr>
        <w:tc>
          <w:tcPr>
            <w:tcW w:w="810" w:type="dxa"/>
            <w:tcBorders>
              <w:top w:val="single" w:sz="4" w:space="0" w:color="auto"/>
              <w:left w:val="single" w:sz="4" w:space="0" w:color="auto"/>
              <w:bottom w:val="single" w:sz="4" w:space="0" w:color="auto"/>
              <w:right w:val="single" w:sz="4" w:space="0" w:color="auto"/>
            </w:tcBorders>
          </w:tcPr>
          <w:p w:rsidR="003F61F8" w:rsidRDefault="003F61F8" w:rsidP="0045378F">
            <w:pPr>
              <w:numPr>
                <w:ilvl w:val="0"/>
                <w:numId w:val="15"/>
              </w:numPr>
              <w:ind w:left="0" w:firstLine="0"/>
              <w:contextualSpacing/>
              <w:jc w:val="left"/>
              <w:rPr>
                <w:sz w:val="18"/>
              </w:rPr>
            </w:pPr>
          </w:p>
        </w:tc>
        <w:tc>
          <w:tcPr>
            <w:tcW w:w="2340" w:type="dxa"/>
            <w:tcBorders>
              <w:top w:val="single" w:sz="4" w:space="0" w:color="auto"/>
              <w:left w:val="single" w:sz="4" w:space="0" w:color="auto"/>
              <w:bottom w:val="single" w:sz="4" w:space="0" w:color="auto"/>
              <w:right w:val="single" w:sz="4" w:space="0" w:color="auto"/>
            </w:tcBorders>
            <w:vAlign w:val="center"/>
            <w:hideMark/>
          </w:tcPr>
          <w:p w:rsidR="003F61F8" w:rsidRDefault="003F61F8" w:rsidP="003F61F8">
            <w:pPr>
              <w:rPr>
                <w:sz w:val="18"/>
              </w:rPr>
            </w:pPr>
            <w:r>
              <w:rPr>
                <w:sz w:val="18"/>
              </w:rPr>
              <w:t>Aizsargbrilles ar LED apgaismojumu</w:t>
            </w:r>
          </w:p>
        </w:tc>
        <w:tc>
          <w:tcPr>
            <w:tcW w:w="1350" w:type="dxa"/>
            <w:tcBorders>
              <w:top w:val="single" w:sz="4" w:space="0" w:color="auto"/>
              <w:left w:val="single" w:sz="4" w:space="0" w:color="auto"/>
              <w:bottom w:val="single" w:sz="4" w:space="0" w:color="auto"/>
              <w:right w:val="single" w:sz="4" w:space="0" w:color="auto"/>
            </w:tcBorders>
            <w:vAlign w:val="center"/>
            <w:hideMark/>
          </w:tcPr>
          <w:p w:rsidR="003F61F8" w:rsidRDefault="003F61F8" w:rsidP="003F61F8">
            <w:pPr>
              <w:jc w:val="center"/>
            </w:pPr>
            <w:proofErr w:type="spellStart"/>
            <w:r>
              <w:rPr>
                <w:rFonts w:cs="Times New Roman"/>
                <w:sz w:val="20"/>
                <w:szCs w:val="20"/>
              </w:rPr>
              <w:t>gb</w:t>
            </w:r>
            <w:proofErr w:type="spellEnd"/>
            <w:r>
              <w:rPr>
                <w:rFonts w:cs="Times New Roman"/>
                <w:sz w:val="20"/>
                <w:szCs w:val="20"/>
              </w:rPr>
              <w:t>.</w:t>
            </w:r>
          </w:p>
        </w:tc>
        <w:tc>
          <w:tcPr>
            <w:tcW w:w="1620" w:type="dxa"/>
            <w:tcBorders>
              <w:top w:val="single" w:sz="4" w:space="0" w:color="auto"/>
              <w:left w:val="single" w:sz="4" w:space="0" w:color="auto"/>
              <w:bottom w:val="single" w:sz="4" w:space="0" w:color="auto"/>
              <w:right w:val="single" w:sz="4" w:space="0" w:color="auto"/>
            </w:tcBorders>
            <w:vAlign w:val="center"/>
            <w:hideMark/>
          </w:tcPr>
          <w:p w:rsidR="003F61F8" w:rsidRDefault="003F61F8" w:rsidP="003F61F8">
            <w:pPr>
              <w:jc w:val="center"/>
              <w:rPr>
                <w:sz w:val="18"/>
              </w:rPr>
            </w:pPr>
            <w:r>
              <w:rPr>
                <w:sz w:val="18"/>
              </w:rPr>
              <w:t>15</w:t>
            </w:r>
          </w:p>
        </w:tc>
        <w:tc>
          <w:tcPr>
            <w:tcW w:w="3648" w:type="dxa"/>
            <w:tcBorders>
              <w:top w:val="single" w:sz="4" w:space="0" w:color="auto"/>
              <w:left w:val="single" w:sz="4" w:space="0" w:color="auto"/>
              <w:bottom w:val="single" w:sz="4" w:space="0" w:color="auto"/>
              <w:right w:val="single" w:sz="4" w:space="0" w:color="auto"/>
            </w:tcBorders>
            <w:vAlign w:val="center"/>
            <w:hideMark/>
          </w:tcPr>
          <w:p w:rsidR="003F61F8" w:rsidRDefault="003F61F8" w:rsidP="003F61F8">
            <w:pPr>
              <w:rPr>
                <w:sz w:val="18"/>
              </w:rPr>
            </w:pPr>
            <w:r>
              <w:rPr>
                <w:sz w:val="18"/>
              </w:rPr>
              <w:t>“EIKT nozares tehnisko darbu pamatiemaņas” programma, “3.1. Lodēšanas darbi” temats, 3.1.4. Elektronisko komponenšu demontāža.</w:t>
            </w:r>
          </w:p>
          <w:p w:rsidR="003F61F8" w:rsidRDefault="003F61F8" w:rsidP="003F61F8">
            <w:pPr>
              <w:jc w:val="center"/>
              <w:rPr>
                <w:sz w:val="20"/>
              </w:rPr>
            </w:pPr>
            <w:r>
              <w:rPr>
                <w:noProof/>
              </w:rPr>
              <w:drawing>
                <wp:inline distT="0" distB="0" distL="0" distR="0" wp14:anchorId="424BE67B" wp14:editId="74D5CECD">
                  <wp:extent cx="666115" cy="591820"/>
                  <wp:effectExtent l="0" t="0" r="635" b="0"/>
                  <wp:docPr id="76" name="Attēls 76" descr="SP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SP1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666115" cy="591820"/>
                          </a:xfrm>
                          <a:prstGeom prst="rect">
                            <a:avLst/>
                          </a:prstGeom>
                          <a:noFill/>
                          <a:ln>
                            <a:noFill/>
                          </a:ln>
                        </pic:spPr>
                      </pic:pic>
                    </a:graphicData>
                  </a:graphic>
                </wp:inline>
              </w:drawing>
            </w:r>
          </w:p>
        </w:tc>
      </w:tr>
    </w:tbl>
    <w:p w:rsidR="003F61F8" w:rsidRDefault="003F61F8" w:rsidP="003F61F8"/>
    <w:p w:rsidR="003F61F8" w:rsidRDefault="00A66AC8" w:rsidP="0045378F">
      <w:pPr>
        <w:numPr>
          <w:ilvl w:val="1"/>
          <w:numId w:val="16"/>
        </w:numPr>
        <w:ind w:hanging="720"/>
        <w:contextualSpacing/>
        <w:jc w:val="left"/>
      </w:pPr>
      <w:r>
        <w:rPr>
          <w:rFonts w:cs="Times New Roman"/>
          <w:b/>
          <w:sz w:val="22"/>
        </w:rPr>
        <w:t>5</w:t>
      </w:r>
      <w:r w:rsidR="003F61F8">
        <w:rPr>
          <w:rFonts w:cs="Times New Roman"/>
          <w:b/>
          <w:sz w:val="22"/>
        </w:rPr>
        <w:t xml:space="preserve"> daļa “</w:t>
      </w:r>
      <w:r w:rsidR="003F61F8">
        <w:rPr>
          <w:rFonts w:eastAsia="Calibri" w:cs="Times New Roman"/>
          <w:b/>
          <w:szCs w:val="24"/>
        </w:rPr>
        <w:t>Datorsistēmu tehniķis – 3”</w:t>
      </w:r>
    </w:p>
    <w:p w:rsidR="003F61F8" w:rsidRDefault="003F61F8" w:rsidP="003F61F8">
      <w:pPr>
        <w:ind w:left="2520"/>
        <w:contextualSpacing/>
        <w:jc w:val="left"/>
      </w:pPr>
    </w:p>
    <w:tbl>
      <w:tblPr>
        <w:tblStyle w:val="Reatabula"/>
        <w:tblW w:w="9768" w:type="dxa"/>
        <w:tblInd w:w="-162" w:type="dxa"/>
        <w:tblLayout w:type="fixed"/>
        <w:tblLook w:val="04A0" w:firstRow="1" w:lastRow="0" w:firstColumn="1" w:lastColumn="0" w:noHBand="0" w:noVBand="1"/>
      </w:tblPr>
      <w:tblGrid>
        <w:gridCol w:w="810"/>
        <w:gridCol w:w="2340"/>
        <w:gridCol w:w="1350"/>
        <w:gridCol w:w="1620"/>
        <w:gridCol w:w="3648"/>
      </w:tblGrid>
      <w:tr w:rsidR="003F61F8" w:rsidRPr="0092224E" w:rsidTr="003F61F8">
        <w:tc>
          <w:tcPr>
            <w:tcW w:w="81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rsidR="003F61F8" w:rsidRPr="0092224E" w:rsidRDefault="003F61F8" w:rsidP="003F61F8">
            <w:pPr>
              <w:autoSpaceDE w:val="0"/>
              <w:autoSpaceDN w:val="0"/>
              <w:adjustRightInd w:val="0"/>
              <w:jc w:val="center"/>
              <w:rPr>
                <w:rFonts w:eastAsia="Calibri" w:cs="Times New Roman"/>
                <w:b/>
                <w:color w:val="000000"/>
                <w:sz w:val="22"/>
              </w:rPr>
            </w:pPr>
            <w:proofErr w:type="spellStart"/>
            <w:r w:rsidRPr="0092224E">
              <w:rPr>
                <w:rFonts w:eastAsia="Calibri" w:cs="Times New Roman"/>
                <w:b/>
                <w:color w:val="000000"/>
                <w:sz w:val="22"/>
              </w:rPr>
              <w:t>Nr</w:t>
            </w:r>
            <w:proofErr w:type="spellEnd"/>
            <w:r w:rsidRPr="0092224E">
              <w:rPr>
                <w:rFonts w:eastAsia="Calibri" w:cs="Times New Roman"/>
                <w:b/>
                <w:color w:val="000000"/>
                <w:sz w:val="22"/>
              </w:rPr>
              <w:t>.</w:t>
            </w:r>
          </w:p>
          <w:p w:rsidR="003F61F8" w:rsidRPr="0092224E" w:rsidRDefault="003F61F8" w:rsidP="003F61F8">
            <w:pPr>
              <w:jc w:val="center"/>
              <w:rPr>
                <w:rFonts w:cs="Times New Roman"/>
                <w:b/>
                <w:sz w:val="22"/>
              </w:rPr>
            </w:pPr>
            <w:r w:rsidRPr="0092224E">
              <w:rPr>
                <w:rFonts w:eastAsia="Calibri" w:cs="Times New Roman"/>
                <w:b/>
                <w:sz w:val="22"/>
              </w:rPr>
              <w:t>p. k.</w:t>
            </w:r>
          </w:p>
        </w:tc>
        <w:tc>
          <w:tcPr>
            <w:tcW w:w="234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3F61F8" w:rsidRPr="0092224E" w:rsidRDefault="003F61F8" w:rsidP="003F61F8">
            <w:pPr>
              <w:jc w:val="center"/>
              <w:rPr>
                <w:rFonts w:cs="Times New Roman"/>
                <w:b/>
                <w:sz w:val="22"/>
              </w:rPr>
            </w:pPr>
            <w:r w:rsidRPr="0092224E">
              <w:rPr>
                <w:rFonts w:eastAsia="Calibri" w:cs="Times New Roman"/>
                <w:b/>
                <w:sz w:val="22"/>
              </w:rPr>
              <w:t>Preces nosaukums</w:t>
            </w:r>
          </w:p>
        </w:tc>
        <w:tc>
          <w:tcPr>
            <w:tcW w:w="135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3F61F8" w:rsidRPr="0092224E" w:rsidRDefault="003F61F8" w:rsidP="003F61F8">
            <w:pPr>
              <w:jc w:val="center"/>
              <w:rPr>
                <w:rFonts w:cs="Times New Roman"/>
                <w:b/>
                <w:sz w:val="22"/>
              </w:rPr>
            </w:pPr>
            <w:r w:rsidRPr="0092224E">
              <w:rPr>
                <w:rFonts w:eastAsia="Calibri" w:cs="Times New Roman"/>
                <w:b/>
                <w:sz w:val="22"/>
              </w:rPr>
              <w:t>Mērvienība</w:t>
            </w:r>
          </w:p>
        </w:tc>
        <w:tc>
          <w:tcPr>
            <w:tcW w:w="162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3F61F8" w:rsidRPr="0092224E" w:rsidRDefault="003F61F8" w:rsidP="003F61F8">
            <w:pPr>
              <w:jc w:val="center"/>
              <w:rPr>
                <w:rFonts w:cs="Times New Roman"/>
                <w:b/>
                <w:sz w:val="22"/>
              </w:rPr>
            </w:pPr>
            <w:r w:rsidRPr="0092224E">
              <w:rPr>
                <w:rFonts w:cs="Times New Roman"/>
                <w:b/>
                <w:sz w:val="22"/>
              </w:rPr>
              <w:t>Daudzums</w:t>
            </w:r>
          </w:p>
        </w:tc>
        <w:tc>
          <w:tcPr>
            <w:tcW w:w="364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3F61F8" w:rsidRPr="0092224E" w:rsidRDefault="003F61F8" w:rsidP="003F61F8">
            <w:pPr>
              <w:jc w:val="center"/>
              <w:rPr>
                <w:rFonts w:cs="Times New Roman"/>
                <w:b/>
                <w:sz w:val="22"/>
              </w:rPr>
            </w:pPr>
            <w:r w:rsidRPr="0092224E">
              <w:rPr>
                <w:rFonts w:cs="Times New Roman"/>
                <w:b/>
                <w:sz w:val="22"/>
              </w:rPr>
              <w:t>Piezīmes</w:t>
            </w:r>
          </w:p>
        </w:tc>
      </w:tr>
      <w:tr w:rsidR="003F61F8" w:rsidRPr="0092224E" w:rsidTr="003F61F8">
        <w:tc>
          <w:tcPr>
            <w:tcW w:w="810" w:type="dxa"/>
            <w:tcBorders>
              <w:top w:val="single" w:sz="4" w:space="0" w:color="auto"/>
              <w:left w:val="single" w:sz="4" w:space="0" w:color="auto"/>
              <w:bottom w:val="single" w:sz="4" w:space="0" w:color="auto"/>
              <w:right w:val="single" w:sz="4" w:space="0" w:color="auto"/>
            </w:tcBorders>
            <w:hideMark/>
          </w:tcPr>
          <w:p w:rsidR="003F61F8" w:rsidRPr="0092224E" w:rsidRDefault="003F61F8" w:rsidP="003F61F8">
            <w:pPr>
              <w:ind w:left="72"/>
              <w:jc w:val="center"/>
              <w:rPr>
                <w:rFonts w:cs="Times New Roman"/>
                <w:sz w:val="22"/>
              </w:rPr>
            </w:pPr>
            <w:r w:rsidRPr="0092224E">
              <w:rPr>
                <w:rFonts w:cs="Times New Roman"/>
                <w:sz w:val="22"/>
              </w:rPr>
              <w:t>1.</w:t>
            </w:r>
          </w:p>
        </w:tc>
        <w:tc>
          <w:tcPr>
            <w:tcW w:w="2340" w:type="dxa"/>
            <w:tcBorders>
              <w:top w:val="single" w:sz="4" w:space="0" w:color="auto"/>
              <w:left w:val="single" w:sz="4" w:space="0" w:color="auto"/>
              <w:bottom w:val="single" w:sz="4" w:space="0" w:color="auto"/>
              <w:right w:val="single" w:sz="4" w:space="0" w:color="auto"/>
            </w:tcBorders>
            <w:vAlign w:val="center"/>
            <w:hideMark/>
          </w:tcPr>
          <w:p w:rsidR="003F61F8" w:rsidRPr="0092224E" w:rsidRDefault="003F61F8" w:rsidP="003F61F8">
            <w:pPr>
              <w:rPr>
                <w:rFonts w:cs="Times New Roman"/>
                <w:sz w:val="22"/>
              </w:rPr>
            </w:pPr>
            <w:r w:rsidRPr="0092224E">
              <w:rPr>
                <w:rFonts w:cs="Times New Roman"/>
                <w:sz w:val="22"/>
              </w:rPr>
              <w:t xml:space="preserve">Spraudnis cat5e., RJ45 WM8p8c, monolītajam </w:t>
            </w:r>
            <w:r w:rsidRPr="0092224E">
              <w:rPr>
                <w:rFonts w:cs="Times New Roman"/>
                <w:sz w:val="22"/>
              </w:rPr>
              <w:lastRenderedPageBreak/>
              <w:t>kabelim</w:t>
            </w:r>
          </w:p>
        </w:tc>
        <w:tc>
          <w:tcPr>
            <w:tcW w:w="1350" w:type="dxa"/>
            <w:tcBorders>
              <w:top w:val="single" w:sz="4" w:space="0" w:color="auto"/>
              <w:left w:val="single" w:sz="4" w:space="0" w:color="auto"/>
              <w:bottom w:val="single" w:sz="4" w:space="0" w:color="auto"/>
              <w:right w:val="single" w:sz="4" w:space="0" w:color="auto"/>
            </w:tcBorders>
            <w:vAlign w:val="center"/>
            <w:hideMark/>
          </w:tcPr>
          <w:p w:rsidR="003F61F8" w:rsidRPr="0092224E" w:rsidRDefault="003F61F8" w:rsidP="003F61F8">
            <w:pPr>
              <w:jc w:val="center"/>
              <w:rPr>
                <w:rFonts w:cs="Times New Roman"/>
                <w:sz w:val="22"/>
              </w:rPr>
            </w:pPr>
            <w:r w:rsidRPr="0092224E">
              <w:rPr>
                <w:rFonts w:cs="Times New Roman"/>
                <w:sz w:val="22"/>
              </w:rPr>
              <w:lastRenderedPageBreak/>
              <w:t>iepakojums</w:t>
            </w:r>
          </w:p>
        </w:tc>
        <w:tc>
          <w:tcPr>
            <w:tcW w:w="1620" w:type="dxa"/>
            <w:tcBorders>
              <w:top w:val="single" w:sz="4" w:space="0" w:color="auto"/>
              <w:left w:val="single" w:sz="4" w:space="0" w:color="auto"/>
              <w:bottom w:val="single" w:sz="4" w:space="0" w:color="auto"/>
              <w:right w:val="single" w:sz="4" w:space="0" w:color="auto"/>
            </w:tcBorders>
            <w:vAlign w:val="center"/>
            <w:hideMark/>
          </w:tcPr>
          <w:p w:rsidR="003F61F8" w:rsidRPr="0092224E" w:rsidRDefault="003F61F8" w:rsidP="003F61F8">
            <w:pPr>
              <w:jc w:val="center"/>
              <w:rPr>
                <w:rFonts w:cs="Times New Roman"/>
                <w:sz w:val="22"/>
              </w:rPr>
            </w:pPr>
            <w:r w:rsidRPr="0092224E">
              <w:rPr>
                <w:rFonts w:cs="Times New Roman"/>
                <w:sz w:val="22"/>
              </w:rPr>
              <w:t>100</w:t>
            </w:r>
          </w:p>
        </w:tc>
        <w:tc>
          <w:tcPr>
            <w:tcW w:w="3648" w:type="dxa"/>
            <w:tcBorders>
              <w:top w:val="single" w:sz="4" w:space="0" w:color="auto"/>
              <w:left w:val="single" w:sz="4" w:space="0" w:color="auto"/>
              <w:bottom w:val="single" w:sz="4" w:space="0" w:color="auto"/>
              <w:right w:val="single" w:sz="4" w:space="0" w:color="auto"/>
            </w:tcBorders>
            <w:vAlign w:val="center"/>
          </w:tcPr>
          <w:p w:rsidR="003F61F8" w:rsidRPr="0092224E" w:rsidRDefault="003F61F8" w:rsidP="003F61F8">
            <w:pPr>
              <w:contextualSpacing/>
              <w:rPr>
                <w:rFonts w:cs="Times New Roman"/>
                <w:sz w:val="22"/>
              </w:rPr>
            </w:pPr>
            <w:r w:rsidRPr="0092224E">
              <w:rPr>
                <w:rFonts w:cs="Times New Roman"/>
                <w:sz w:val="22"/>
              </w:rPr>
              <w:t xml:space="preserve">“Lokālo tīklu ierīkošana un uzturēšana” programma, “4.1. Lokālo </w:t>
            </w:r>
            <w:r w:rsidRPr="0092224E">
              <w:rPr>
                <w:rFonts w:cs="Times New Roman"/>
                <w:sz w:val="22"/>
              </w:rPr>
              <w:lastRenderedPageBreak/>
              <w:t>tīklu kabeļi” temats.</w:t>
            </w:r>
          </w:p>
          <w:p w:rsidR="003F61F8" w:rsidRPr="0092224E" w:rsidRDefault="003F61F8" w:rsidP="003F61F8">
            <w:pPr>
              <w:jc w:val="center"/>
              <w:rPr>
                <w:rFonts w:cs="Times New Roman"/>
                <w:sz w:val="22"/>
              </w:rPr>
            </w:pPr>
          </w:p>
        </w:tc>
      </w:tr>
      <w:tr w:rsidR="003F61F8" w:rsidRPr="0092224E" w:rsidTr="003F61F8">
        <w:tc>
          <w:tcPr>
            <w:tcW w:w="810" w:type="dxa"/>
            <w:tcBorders>
              <w:top w:val="single" w:sz="4" w:space="0" w:color="auto"/>
              <w:left w:val="single" w:sz="4" w:space="0" w:color="auto"/>
              <w:bottom w:val="single" w:sz="4" w:space="0" w:color="auto"/>
              <w:right w:val="single" w:sz="4" w:space="0" w:color="auto"/>
            </w:tcBorders>
          </w:tcPr>
          <w:p w:rsidR="003F61F8" w:rsidRPr="0092224E" w:rsidRDefault="003F61F8" w:rsidP="0045378F">
            <w:pPr>
              <w:numPr>
                <w:ilvl w:val="0"/>
                <w:numId w:val="18"/>
              </w:numPr>
              <w:ind w:left="72" w:firstLine="0"/>
              <w:contextualSpacing/>
              <w:jc w:val="center"/>
              <w:rPr>
                <w:rFonts w:cs="Times New Roman"/>
                <w:sz w:val="22"/>
              </w:rPr>
            </w:pPr>
          </w:p>
        </w:tc>
        <w:tc>
          <w:tcPr>
            <w:tcW w:w="2340" w:type="dxa"/>
            <w:tcBorders>
              <w:top w:val="single" w:sz="4" w:space="0" w:color="auto"/>
              <w:left w:val="single" w:sz="4" w:space="0" w:color="auto"/>
              <w:bottom w:val="single" w:sz="4" w:space="0" w:color="auto"/>
              <w:right w:val="single" w:sz="4" w:space="0" w:color="auto"/>
            </w:tcBorders>
            <w:vAlign w:val="center"/>
            <w:hideMark/>
          </w:tcPr>
          <w:p w:rsidR="003F61F8" w:rsidRPr="0092224E" w:rsidRDefault="003F61F8" w:rsidP="003F61F8">
            <w:pPr>
              <w:rPr>
                <w:rFonts w:cs="Times New Roman"/>
                <w:sz w:val="22"/>
              </w:rPr>
            </w:pPr>
            <w:r w:rsidRPr="0092224E">
              <w:rPr>
                <w:rFonts w:cs="Times New Roman"/>
                <w:sz w:val="22"/>
              </w:rPr>
              <w:t>Tīkla kabelis UTP CAT5e</w:t>
            </w:r>
          </w:p>
        </w:tc>
        <w:tc>
          <w:tcPr>
            <w:tcW w:w="1350" w:type="dxa"/>
            <w:tcBorders>
              <w:top w:val="single" w:sz="4" w:space="0" w:color="auto"/>
              <w:left w:val="single" w:sz="4" w:space="0" w:color="auto"/>
              <w:bottom w:val="single" w:sz="4" w:space="0" w:color="auto"/>
              <w:right w:val="single" w:sz="4" w:space="0" w:color="auto"/>
            </w:tcBorders>
            <w:vAlign w:val="center"/>
            <w:hideMark/>
          </w:tcPr>
          <w:p w:rsidR="003F61F8" w:rsidRPr="0092224E" w:rsidRDefault="003F61F8" w:rsidP="003F61F8">
            <w:pPr>
              <w:jc w:val="center"/>
              <w:rPr>
                <w:rFonts w:cs="Times New Roman"/>
                <w:sz w:val="22"/>
              </w:rPr>
            </w:pPr>
            <w:r w:rsidRPr="0092224E">
              <w:rPr>
                <w:rFonts w:cs="Times New Roman"/>
                <w:sz w:val="22"/>
              </w:rPr>
              <w:t>1m</w:t>
            </w:r>
          </w:p>
        </w:tc>
        <w:tc>
          <w:tcPr>
            <w:tcW w:w="1620" w:type="dxa"/>
            <w:tcBorders>
              <w:top w:val="single" w:sz="4" w:space="0" w:color="auto"/>
              <w:left w:val="single" w:sz="4" w:space="0" w:color="auto"/>
              <w:bottom w:val="single" w:sz="4" w:space="0" w:color="auto"/>
              <w:right w:val="single" w:sz="4" w:space="0" w:color="auto"/>
            </w:tcBorders>
            <w:vAlign w:val="center"/>
            <w:hideMark/>
          </w:tcPr>
          <w:p w:rsidR="003F61F8" w:rsidRPr="0092224E" w:rsidRDefault="003F61F8" w:rsidP="003F61F8">
            <w:pPr>
              <w:jc w:val="center"/>
              <w:rPr>
                <w:rFonts w:cs="Times New Roman"/>
                <w:sz w:val="22"/>
              </w:rPr>
            </w:pPr>
            <w:r w:rsidRPr="0092224E">
              <w:rPr>
                <w:rFonts w:cs="Times New Roman"/>
                <w:sz w:val="22"/>
              </w:rPr>
              <w:t>305 m</w:t>
            </w:r>
          </w:p>
        </w:tc>
        <w:tc>
          <w:tcPr>
            <w:tcW w:w="3648" w:type="dxa"/>
            <w:vMerge w:val="restart"/>
            <w:tcBorders>
              <w:top w:val="single" w:sz="4" w:space="0" w:color="auto"/>
              <w:left w:val="single" w:sz="4" w:space="0" w:color="auto"/>
              <w:bottom w:val="single" w:sz="4" w:space="0" w:color="auto"/>
              <w:right w:val="single" w:sz="4" w:space="0" w:color="auto"/>
            </w:tcBorders>
            <w:vAlign w:val="center"/>
          </w:tcPr>
          <w:p w:rsidR="003F61F8" w:rsidRPr="0092224E" w:rsidRDefault="003F61F8" w:rsidP="003F61F8">
            <w:pPr>
              <w:contextualSpacing/>
              <w:rPr>
                <w:rFonts w:cs="Times New Roman"/>
                <w:sz w:val="22"/>
              </w:rPr>
            </w:pPr>
            <w:r w:rsidRPr="0092224E">
              <w:rPr>
                <w:rFonts w:cs="Times New Roman"/>
                <w:sz w:val="22"/>
              </w:rPr>
              <w:t>“Lokālo tīklu ierīkošana un uzturēšana” programma, “4.1. Lokālo tīklu kabeļi” temats.</w:t>
            </w:r>
          </w:p>
          <w:p w:rsidR="003F61F8" w:rsidRPr="0092224E" w:rsidRDefault="003F61F8" w:rsidP="003F61F8">
            <w:pPr>
              <w:jc w:val="center"/>
              <w:rPr>
                <w:rFonts w:cs="Times New Roman"/>
                <w:sz w:val="22"/>
              </w:rPr>
            </w:pPr>
          </w:p>
        </w:tc>
      </w:tr>
      <w:tr w:rsidR="003F61F8" w:rsidRPr="0092224E" w:rsidTr="003F61F8">
        <w:tc>
          <w:tcPr>
            <w:tcW w:w="810" w:type="dxa"/>
            <w:tcBorders>
              <w:top w:val="single" w:sz="4" w:space="0" w:color="auto"/>
              <w:left w:val="single" w:sz="4" w:space="0" w:color="auto"/>
              <w:bottom w:val="single" w:sz="4" w:space="0" w:color="auto"/>
              <w:right w:val="single" w:sz="4" w:space="0" w:color="auto"/>
            </w:tcBorders>
          </w:tcPr>
          <w:p w:rsidR="003F61F8" w:rsidRPr="0092224E" w:rsidRDefault="003F61F8" w:rsidP="0045378F">
            <w:pPr>
              <w:numPr>
                <w:ilvl w:val="0"/>
                <w:numId w:val="18"/>
              </w:numPr>
              <w:ind w:left="72" w:firstLine="0"/>
              <w:contextualSpacing/>
              <w:jc w:val="center"/>
              <w:rPr>
                <w:rFonts w:cs="Times New Roman"/>
                <w:sz w:val="22"/>
              </w:rPr>
            </w:pPr>
          </w:p>
        </w:tc>
        <w:tc>
          <w:tcPr>
            <w:tcW w:w="2340" w:type="dxa"/>
            <w:tcBorders>
              <w:top w:val="single" w:sz="4" w:space="0" w:color="auto"/>
              <w:left w:val="single" w:sz="4" w:space="0" w:color="auto"/>
              <w:bottom w:val="single" w:sz="4" w:space="0" w:color="auto"/>
              <w:right w:val="single" w:sz="4" w:space="0" w:color="auto"/>
            </w:tcBorders>
            <w:vAlign w:val="center"/>
            <w:hideMark/>
          </w:tcPr>
          <w:p w:rsidR="003F61F8" w:rsidRPr="0092224E" w:rsidRDefault="003F61F8" w:rsidP="003F61F8">
            <w:pPr>
              <w:rPr>
                <w:rFonts w:cs="Times New Roman"/>
                <w:sz w:val="22"/>
              </w:rPr>
            </w:pPr>
            <w:r w:rsidRPr="0092224E">
              <w:rPr>
                <w:rFonts w:cs="Times New Roman"/>
                <w:sz w:val="22"/>
              </w:rPr>
              <w:t>NEILONA SAVILCĒJS, BALTS, 2,5X100MM</w:t>
            </w:r>
          </w:p>
        </w:tc>
        <w:tc>
          <w:tcPr>
            <w:tcW w:w="1350" w:type="dxa"/>
            <w:tcBorders>
              <w:top w:val="single" w:sz="4" w:space="0" w:color="auto"/>
              <w:left w:val="single" w:sz="4" w:space="0" w:color="auto"/>
              <w:bottom w:val="single" w:sz="4" w:space="0" w:color="auto"/>
              <w:right w:val="single" w:sz="4" w:space="0" w:color="auto"/>
            </w:tcBorders>
            <w:hideMark/>
          </w:tcPr>
          <w:p w:rsidR="003F61F8" w:rsidRPr="0092224E" w:rsidRDefault="003F61F8" w:rsidP="003F61F8">
            <w:pPr>
              <w:jc w:val="center"/>
              <w:rPr>
                <w:rFonts w:cs="Times New Roman"/>
                <w:sz w:val="22"/>
              </w:rPr>
            </w:pPr>
            <w:r w:rsidRPr="0092224E">
              <w:rPr>
                <w:rFonts w:cs="Times New Roman"/>
                <w:sz w:val="22"/>
              </w:rPr>
              <w:t>iepakojums</w:t>
            </w:r>
          </w:p>
        </w:tc>
        <w:tc>
          <w:tcPr>
            <w:tcW w:w="1620" w:type="dxa"/>
            <w:tcBorders>
              <w:top w:val="single" w:sz="4" w:space="0" w:color="auto"/>
              <w:left w:val="single" w:sz="4" w:space="0" w:color="auto"/>
              <w:bottom w:val="single" w:sz="4" w:space="0" w:color="auto"/>
              <w:right w:val="single" w:sz="4" w:space="0" w:color="auto"/>
            </w:tcBorders>
            <w:vAlign w:val="center"/>
            <w:hideMark/>
          </w:tcPr>
          <w:p w:rsidR="003F61F8" w:rsidRPr="0092224E" w:rsidRDefault="003F61F8" w:rsidP="003F61F8">
            <w:pPr>
              <w:jc w:val="center"/>
              <w:rPr>
                <w:rFonts w:cs="Times New Roman"/>
                <w:sz w:val="22"/>
              </w:rPr>
            </w:pPr>
            <w:r w:rsidRPr="0092224E">
              <w:rPr>
                <w:rFonts w:cs="Times New Roman"/>
                <w:sz w:val="22"/>
              </w:rPr>
              <w:t>100</w:t>
            </w:r>
          </w:p>
        </w:tc>
        <w:tc>
          <w:tcPr>
            <w:tcW w:w="3648" w:type="dxa"/>
            <w:vMerge/>
            <w:tcBorders>
              <w:top w:val="single" w:sz="4" w:space="0" w:color="auto"/>
              <w:left w:val="single" w:sz="4" w:space="0" w:color="auto"/>
              <w:bottom w:val="single" w:sz="4" w:space="0" w:color="auto"/>
              <w:right w:val="single" w:sz="4" w:space="0" w:color="auto"/>
            </w:tcBorders>
            <w:vAlign w:val="center"/>
            <w:hideMark/>
          </w:tcPr>
          <w:p w:rsidR="003F61F8" w:rsidRPr="0092224E" w:rsidRDefault="003F61F8" w:rsidP="003F61F8">
            <w:pPr>
              <w:jc w:val="left"/>
              <w:rPr>
                <w:rFonts w:cs="Times New Roman"/>
                <w:sz w:val="22"/>
              </w:rPr>
            </w:pPr>
          </w:p>
        </w:tc>
      </w:tr>
      <w:tr w:rsidR="003F61F8" w:rsidRPr="0092224E" w:rsidTr="003F61F8">
        <w:tc>
          <w:tcPr>
            <w:tcW w:w="810" w:type="dxa"/>
            <w:tcBorders>
              <w:top w:val="single" w:sz="4" w:space="0" w:color="auto"/>
              <w:left w:val="single" w:sz="4" w:space="0" w:color="auto"/>
              <w:bottom w:val="single" w:sz="4" w:space="0" w:color="auto"/>
              <w:right w:val="single" w:sz="4" w:space="0" w:color="auto"/>
            </w:tcBorders>
          </w:tcPr>
          <w:p w:rsidR="003F61F8" w:rsidRPr="0092224E" w:rsidRDefault="003F61F8" w:rsidP="0045378F">
            <w:pPr>
              <w:numPr>
                <w:ilvl w:val="0"/>
                <w:numId w:val="18"/>
              </w:numPr>
              <w:ind w:left="72" w:firstLine="0"/>
              <w:contextualSpacing/>
              <w:jc w:val="center"/>
              <w:rPr>
                <w:rFonts w:cs="Times New Roman"/>
                <w:sz w:val="22"/>
              </w:rPr>
            </w:pPr>
          </w:p>
        </w:tc>
        <w:tc>
          <w:tcPr>
            <w:tcW w:w="2340" w:type="dxa"/>
            <w:tcBorders>
              <w:top w:val="single" w:sz="4" w:space="0" w:color="auto"/>
              <w:left w:val="single" w:sz="4" w:space="0" w:color="auto"/>
              <w:bottom w:val="single" w:sz="4" w:space="0" w:color="auto"/>
              <w:right w:val="single" w:sz="4" w:space="0" w:color="auto"/>
            </w:tcBorders>
            <w:vAlign w:val="center"/>
            <w:hideMark/>
          </w:tcPr>
          <w:p w:rsidR="003F61F8" w:rsidRPr="0092224E" w:rsidRDefault="003F61F8" w:rsidP="003F61F8">
            <w:pPr>
              <w:rPr>
                <w:rFonts w:cs="Times New Roman"/>
                <w:sz w:val="22"/>
              </w:rPr>
            </w:pPr>
            <w:r w:rsidRPr="0092224E">
              <w:rPr>
                <w:rFonts w:cs="Times New Roman"/>
                <w:sz w:val="22"/>
              </w:rPr>
              <w:t>Tīkla karte, 10/100/1000Mbps, Savienojums, PCI-E 1x</w:t>
            </w:r>
          </w:p>
        </w:tc>
        <w:tc>
          <w:tcPr>
            <w:tcW w:w="1350" w:type="dxa"/>
            <w:tcBorders>
              <w:top w:val="single" w:sz="4" w:space="0" w:color="auto"/>
              <w:left w:val="single" w:sz="4" w:space="0" w:color="auto"/>
              <w:bottom w:val="single" w:sz="4" w:space="0" w:color="auto"/>
              <w:right w:val="single" w:sz="4" w:space="0" w:color="auto"/>
            </w:tcBorders>
            <w:vAlign w:val="center"/>
            <w:hideMark/>
          </w:tcPr>
          <w:p w:rsidR="003F61F8" w:rsidRPr="0092224E" w:rsidRDefault="003F61F8" w:rsidP="003F61F8">
            <w:pPr>
              <w:jc w:val="center"/>
              <w:rPr>
                <w:rFonts w:cs="Times New Roman"/>
                <w:sz w:val="22"/>
              </w:rPr>
            </w:pPr>
            <w:proofErr w:type="spellStart"/>
            <w:r w:rsidRPr="0092224E">
              <w:rPr>
                <w:rFonts w:cs="Times New Roman"/>
                <w:sz w:val="22"/>
              </w:rPr>
              <w:t>gb</w:t>
            </w:r>
            <w:proofErr w:type="spellEnd"/>
            <w:r w:rsidRPr="0092224E">
              <w:rPr>
                <w:rFonts w:cs="Times New Roman"/>
                <w:sz w:val="22"/>
              </w:rPr>
              <w:t>.</w:t>
            </w:r>
          </w:p>
        </w:tc>
        <w:tc>
          <w:tcPr>
            <w:tcW w:w="1620" w:type="dxa"/>
            <w:tcBorders>
              <w:top w:val="single" w:sz="4" w:space="0" w:color="auto"/>
              <w:left w:val="single" w:sz="4" w:space="0" w:color="auto"/>
              <w:bottom w:val="single" w:sz="4" w:space="0" w:color="auto"/>
              <w:right w:val="single" w:sz="4" w:space="0" w:color="auto"/>
            </w:tcBorders>
            <w:vAlign w:val="center"/>
            <w:hideMark/>
          </w:tcPr>
          <w:p w:rsidR="003F61F8" w:rsidRPr="0092224E" w:rsidRDefault="003F61F8" w:rsidP="003F61F8">
            <w:pPr>
              <w:jc w:val="center"/>
              <w:rPr>
                <w:rFonts w:cs="Times New Roman"/>
                <w:sz w:val="22"/>
              </w:rPr>
            </w:pPr>
            <w:r w:rsidRPr="0092224E">
              <w:rPr>
                <w:rFonts w:cs="Times New Roman"/>
                <w:sz w:val="22"/>
              </w:rPr>
              <w:t>10</w:t>
            </w:r>
          </w:p>
        </w:tc>
        <w:tc>
          <w:tcPr>
            <w:tcW w:w="3648" w:type="dxa"/>
            <w:tcBorders>
              <w:top w:val="single" w:sz="4" w:space="0" w:color="auto"/>
              <w:left w:val="single" w:sz="4" w:space="0" w:color="auto"/>
              <w:bottom w:val="single" w:sz="4" w:space="0" w:color="auto"/>
              <w:right w:val="single" w:sz="4" w:space="0" w:color="auto"/>
            </w:tcBorders>
            <w:vAlign w:val="center"/>
          </w:tcPr>
          <w:p w:rsidR="003F61F8" w:rsidRPr="0092224E" w:rsidRDefault="003F61F8" w:rsidP="003F61F8">
            <w:pPr>
              <w:contextualSpacing/>
              <w:rPr>
                <w:rFonts w:cs="Times New Roman"/>
                <w:sz w:val="22"/>
              </w:rPr>
            </w:pPr>
            <w:r w:rsidRPr="0092224E">
              <w:rPr>
                <w:rFonts w:cs="Times New Roman"/>
                <w:sz w:val="22"/>
              </w:rPr>
              <w:t>“Lokālo tīklu ierīkošana un uzturēšana” programma ,”1.1. Lokālie datortīkli” temats.</w:t>
            </w:r>
          </w:p>
          <w:p w:rsidR="003F61F8" w:rsidRPr="0092224E" w:rsidRDefault="003F61F8" w:rsidP="003F61F8">
            <w:pPr>
              <w:jc w:val="center"/>
              <w:rPr>
                <w:rFonts w:cs="Times New Roman"/>
                <w:sz w:val="22"/>
              </w:rPr>
            </w:pPr>
          </w:p>
        </w:tc>
      </w:tr>
      <w:tr w:rsidR="003F61F8" w:rsidRPr="0092224E" w:rsidTr="003F61F8">
        <w:tc>
          <w:tcPr>
            <w:tcW w:w="810" w:type="dxa"/>
            <w:tcBorders>
              <w:top w:val="single" w:sz="4" w:space="0" w:color="auto"/>
              <w:left w:val="single" w:sz="4" w:space="0" w:color="auto"/>
              <w:bottom w:val="single" w:sz="4" w:space="0" w:color="auto"/>
              <w:right w:val="single" w:sz="4" w:space="0" w:color="auto"/>
            </w:tcBorders>
          </w:tcPr>
          <w:p w:rsidR="003F61F8" w:rsidRPr="0092224E" w:rsidRDefault="003F61F8" w:rsidP="0045378F">
            <w:pPr>
              <w:numPr>
                <w:ilvl w:val="0"/>
                <w:numId w:val="18"/>
              </w:numPr>
              <w:ind w:left="72" w:firstLine="0"/>
              <w:contextualSpacing/>
              <w:jc w:val="center"/>
              <w:rPr>
                <w:rFonts w:cs="Times New Roman"/>
                <w:sz w:val="22"/>
              </w:rPr>
            </w:pPr>
          </w:p>
        </w:tc>
        <w:tc>
          <w:tcPr>
            <w:tcW w:w="2340" w:type="dxa"/>
            <w:tcBorders>
              <w:top w:val="single" w:sz="4" w:space="0" w:color="auto"/>
              <w:left w:val="single" w:sz="4" w:space="0" w:color="auto"/>
              <w:bottom w:val="single" w:sz="4" w:space="0" w:color="auto"/>
              <w:right w:val="single" w:sz="4" w:space="0" w:color="auto"/>
            </w:tcBorders>
            <w:vAlign w:val="center"/>
            <w:hideMark/>
          </w:tcPr>
          <w:p w:rsidR="003F61F8" w:rsidRPr="0092224E" w:rsidRDefault="007735B7" w:rsidP="003F61F8">
            <w:pPr>
              <w:rPr>
                <w:rFonts w:cs="Times New Roman"/>
                <w:sz w:val="22"/>
              </w:rPr>
            </w:pPr>
            <w:hyperlink r:id="rId48" w:history="1">
              <w:r w:rsidR="003F61F8" w:rsidRPr="0092224E">
                <w:rPr>
                  <w:rStyle w:val="Hipersaite"/>
                  <w:rFonts w:cs="Times New Roman"/>
                  <w:sz w:val="22"/>
                </w:rPr>
                <w:t>Komutators</w:t>
              </w:r>
            </w:hyperlink>
            <w:r w:rsidR="003F61F8" w:rsidRPr="0092224E">
              <w:rPr>
                <w:rFonts w:cs="Times New Roman"/>
                <w:sz w:val="22"/>
              </w:rPr>
              <w:t xml:space="preserve"> (5-8 pieslēgvietas)</w:t>
            </w:r>
          </w:p>
        </w:tc>
        <w:tc>
          <w:tcPr>
            <w:tcW w:w="1350" w:type="dxa"/>
            <w:tcBorders>
              <w:top w:val="single" w:sz="4" w:space="0" w:color="auto"/>
              <w:left w:val="single" w:sz="4" w:space="0" w:color="auto"/>
              <w:bottom w:val="single" w:sz="4" w:space="0" w:color="auto"/>
              <w:right w:val="single" w:sz="4" w:space="0" w:color="auto"/>
            </w:tcBorders>
            <w:vAlign w:val="center"/>
            <w:hideMark/>
          </w:tcPr>
          <w:p w:rsidR="003F61F8" w:rsidRPr="0092224E" w:rsidRDefault="003F61F8" w:rsidP="003F61F8">
            <w:pPr>
              <w:jc w:val="center"/>
              <w:rPr>
                <w:rFonts w:cs="Times New Roman"/>
                <w:sz w:val="22"/>
              </w:rPr>
            </w:pPr>
            <w:proofErr w:type="spellStart"/>
            <w:r w:rsidRPr="0092224E">
              <w:rPr>
                <w:rFonts w:cs="Times New Roman"/>
                <w:sz w:val="22"/>
              </w:rPr>
              <w:t>gb</w:t>
            </w:r>
            <w:proofErr w:type="spellEnd"/>
            <w:r w:rsidRPr="0092224E">
              <w:rPr>
                <w:rFonts w:cs="Times New Roman"/>
                <w:sz w:val="22"/>
              </w:rPr>
              <w:t>.</w:t>
            </w:r>
          </w:p>
        </w:tc>
        <w:tc>
          <w:tcPr>
            <w:tcW w:w="1620" w:type="dxa"/>
            <w:tcBorders>
              <w:top w:val="single" w:sz="4" w:space="0" w:color="auto"/>
              <w:left w:val="single" w:sz="4" w:space="0" w:color="auto"/>
              <w:bottom w:val="single" w:sz="4" w:space="0" w:color="auto"/>
              <w:right w:val="single" w:sz="4" w:space="0" w:color="auto"/>
            </w:tcBorders>
            <w:vAlign w:val="center"/>
            <w:hideMark/>
          </w:tcPr>
          <w:p w:rsidR="003F61F8" w:rsidRPr="0092224E" w:rsidRDefault="003F61F8" w:rsidP="003F61F8">
            <w:pPr>
              <w:jc w:val="center"/>
              <w:rPr>
                <w:rFonts w:cs="Times New Roman"/>
                <w:sz w:val="22"/>
              </w:rPr>
            </w:pPr>
            <w:r w:rsidRPr="0092224E">
              <w:rPr>
                <w:rFonts w:cs="Times New Roman"/>
                <w:sz w:val="22"/>
              </w:rPr>
              <w:t>12</w:t>
            </w:r>
          </w:p>
        </w:tc>
        <w:tc>
          <w:tcPr>
            <w:tcW w:w="3648" w:type="dxa"/>
            <w:tcBorders>
              <w:top w:val="single" w:sz="4" w:space="0" w:color="auto"/>
              <w:left w:val="single" w:sz="4" w:space="0" w:color="auto"/>
              <w:bottom w:val="single" w:sz="4" w:space="0" w:color="auto"/>
              <w:right w:val="single" w:sz="4" w:space="0" w:color="auto"/>
            </w:tcBorders>
            <w:vAlign w:val="center"/>
            <w:hideMark/>
          </w:tcPr>
          <w:p w:rsidR="003F61F8" w:rsidRPr="0092224E" w:rsidRDefault="003F61F8" w:rsidP="003F61F8">
            <w:pPr>
              <w:contextualSpacing/>
              <w:rPr>
                <w:rFonts w:cs="Times New Roman"/>
                <w:sz w:val="22"/>
              </w:rPr>
            </w:pPr>
            <w:r w:rsidRPr="0092224E">
              <w:rPr>
                <w:rFonts w:cs="Times New Roman"/>
                <w:sz w:val="22"/>
              </w:rPr>
              <w:t>“Lokālo tīklu ierīkošana un uzturēšana” programma , “6.1. Komutācijas un maršrutēšanas iekārtas” temats.</w:t>
            </w:r>
          </w:p>
        </w:tc>
      </w:tr>
      <w:tr w:rsidR="003F61F8" w:rsidRPr="0092224E" w:rsidTr="003F61F8">
        <w:trPr>
          <w:trHeight w:val="619"/>
        </w:trPr>
        <w:tc>
          <w:tcPr>
            <w:tcW w:w="810" w:type="dxa"/>
            <w:tcBorders>
              <w:top w:val="single" w:sz="4" w:space="0" w:color="auto"/>
              <w:left w:val="single" w:sz="4" w:space="0" w:color="auto"/>
              <w:bottom w:val="single" w:sz="4" w:space="0" w:color="auto"/>
              <w:right w:val="single" w:sz="4" w:space="0" w:color="auto"/>
            </w:tcBorders>
          </w:tcPr>
          <w:p w:rsidR="003F61F8" w:rsidRPr="0092224E" w:rsidRDefault="003F61F8" w:rsidP="0045378F">
            <w:pPr>
              <w:numPr>
                <w:ilvl w:val="0"/>
                <w:numId w:val="18"/>
              </w:numPr>
              <w:ind w:left="72" w:firstLine="0"/>
              <w:contextualSpacing/>
              <w:jc w:val="center"/>
              <w:rPr>
                <w:rFonts w:cs="Times New Roman"/>
                <w:sz w:val="22"/>
              </w:rPr>
            </w:pPr>
          </w:p>
        </w:tc>
        <w:tc>
          <w:tcPr>
            <w:tcW w:w="2340" w:type="dxa"/>
            <w:tcBorders>
              <w:top w:val="single" w:sz="4" w:space="0" w:color="auto"/>
              <w:left w:val="single" w:sz="4" w:space="0" w:color="auto"/>
              <w:bottom w:val="single" w:sz="4" w:space="0" w:color="auto"/>
              <w:right w:val="single" w:sz="4" w:space="0" w:color="auto"/>
            </w:tcBorders>
            <w:vAlign w:val="center"/>
            <w:hideMark/>
          </w:tcPr>
          <w:p w:rsidR="003F61F8" w:rsidRPr="0092224E" w:rsidRDefault="003F61F8" w:rsidP="003F61F8">
            <w:pPr>
              <w:rPr>
                <w:rFonts w:cs="Times New Roman"/>
                <w:sz w:val="22"/>
              </w:rPr>
            </w:pPr>
            <w:r w:rsidRPr="0092224E">
              <w:rPr>
                <w:rFonts w:cs="Times New Roman"/>
                <w:sz w:val="22"/>
              </w:rPr>
              <w:t>Maršrutētājs</w:t>
            </w:r>
          </w:p>
        </w:tc>
        <w:tc>
          <w:tcPr>
            <w:tcW w:w="1350" w:type="dxa"/>
            <w:tcBorders>
              <w:top w:val="single" w:sz="4" w:space="0" w:color="auto"/>
              <w:left w:val="single" w:sz="4" w:space="0" w:color="auto"/>
              <w:bottom w:val="single" w:sz="4" w:space="0" w:color="auto"/>
              <w:right w:val="single" w:sz="4" w:space="0" w:color="auto"/>
            </w:tcBorders>
            <w:vAlign w:val="center"/>
            <w:hideMark/>
          </w:tcPr>
          <w:p w:rsidR="003F61F8" w:rsidRPr="0092224E" w:rsidRDefault="003F61F8" w:rsidP="003F61F8">
            <w:pPr>
              <w:jc w:val="center"/>
              <w:rPr>
                <w:rFonts w:cs="Times New Roman"/>
                <w:sz w:val="22"/>
              </w:rPr>
            </w:pPr>
            <w:proofErr w:type="spellStart"/>
            <w:r w:rsidRPr="0092224E">
              <w:rPr>
                <w:rFonts w:cs="Times New Roman"/>
                <w:sz w:val="22"/>
              </w:rPr>
              <w:t>gb</w:t>
            </w:r>
            <w:proofErr w:type="spellEnd"/>
            <w:r w:rsidRPr="0092224E">
              <w:rPr>
                <w:rFonts w:cs="Times New Roman"/>
                <w:sz w:val="22"/>
              </w:rPr>
              <w:t>.</w:t>
            </w:r>
          </w:p>
        </w:tc>
        <w:tc>
          <w:tcPr>
            <w:tcW w:w="1620" w:type="dxa"/>
            <w:tcBorders>
              <w:top w:val="single" w:sz="4" w:space="0" w:color="auto"/>
              <w:left w:val="single" w:sz="4" w:space="0" w:color="auto"/>
              <w:bottom w:val="single" w:sz="4" w:space="0" w:color="auto"/>
              <w:right w:val="single" w:sz="4" w:space="0" w:color="auto"/>
            </w:tcBorders>
            <w:vAlign w:val="center"/>
            <w:hideMark/>
          </w:tcPr>
          <w:p w:rsidR="003F61F8" w:rsidRPr="0092224E" w:rsidRDefault="003F61F8" w:rsidP="003F61F8">
            <w:pPr>
              <w:jc w:val="center"/>
              <w:rPr>
                <w:rFonts w:cs="Times New Roman"/>
                <w:sz w:val="22"/>
              </w:rPr>
            </w:pPr>
            <w:r w:rsidRPr="0092224E">
              <w:rPr>
                <w:rFonts w:cs="Times New Roman"/>
                <w:sz w:val="22"/>
              </w:rPr>
              <w:t>12</w:t>
            </w:r>
          </w:p>
        </w:tc>
        <w:tc>
          <w:tcPr>
            <w:tcW w:w="3648" w:type="dxa"/>
            <w:tcBorders>
              <w:top w:val="single" w:sz="4" w:space="0" w:color="auto"/>
              <w:left w:val="single" w:sz="4" w:space="0" w:color="auto"/>
              <w:bottom w:val="single" w:sz="4" w:space="0" w:color="auto"/>
              <w:right w:val="single" w:sz="4" w:space="0" w:color="auto"/>
            </w:tcBorders>
            <w:vAlign w:val="center"/>
            <w:hideMark/>
          </w:tcPr>
          <w:p w:rsidR="003F61F8" w:rsidRPr="0092224E" w:rsidRDefault="003F61F8" w:rsidP="003F61F8">
            <w:pPr>
              <w:contextualSpacing/>
              <w:rPr>
                <w:rFonts w:cs="Times New Roman"/>
                <w:sz w:val="22"/>
              </w:rPr>
            </w:pPr>
            <w:r w:rsidRPr="0092224E">
              <w:rPr>
                <w:rFonts w:cs="Times New Roman"/>
                <w:noProof/>
                <w:sz w:val="22"/>
              </w:rPr>
              <w:drawing>
                <wp:inline distT="0" distB="0" distL="0" distR="0" wp14:anchorId="7E871C5C" wp14:editId="2057F8EC">
                  <wp:extent cx="655320" cy="496570"/>
                  <wp:effectExtent l="0" t="0" r="0" b="0"/>
                  <wp:docPr id="75" name="Attēls 75" descr="ÐÐ°ÑÑÐ¸Ð½ÐºÐ¸ Ð¿Ð¾ Ð·Ð°Ð¿ÑÐ¾ÑÑ router tp li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descr="ÐÐ°ÑÑÐ¸Ð½ÐºÐ¸ Ð¿Ð¾ Ð·Ð°Ð¿ÑÐ¾ÑÑ router tp link"/>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655320" cy="496570"/>
                          </a:xfrm>
                          <a:prstGeom prst="rect">
                            <a:avLst/>
                          </a:prstGeom>
                          <a:noFill/>
                          <a:ln>
                            <a:noFill/>
                          </a:ln>
                        </pic:spPr>
                      </pic:pic>
                    </a:graphicData>
                  </a:graphic>
                </wp:inline>
              </w:drawing>
            </w:r>
          </w:p>
          <w:p w:rsidR="003F61F8" w:rsidRPr="0092224E" w:rsidRDefault="003F61F8" w:rsidP="003F61F8">
            <w:pPr>
              <w:contextualSpacing/>
              <w:rPr>
                <w:rFonts w:cs="Times New Roman"/>
                <w:sz w:val="22"/>
              </w:rPr>
            </w:pPr>
            <w:r w:rsidRPr="0092224E">
              <w:rPr>
                <w:rFonts w:cs="Times New Roman"/>
                <w:sz w:val="22"/>
              </w:rPr>
              <w:t>“Lokālo tīklu ierīkošana un uzturēšana” programma , “6.1. Komutācijas un maršrutēšanas iekārtas” temats.</w:t>
            </w:r>
          </w:p>
        </w:tc>
      </w:tr>
      <w:tr w:rsidR="003F61F8" w:rsidRPr="0092224E" w:rsidTr="003F61F8">
        <w:tc>
          <w:tcPr>
            <w:tcW w:w="810" w:type="dxa"/>
            <w:tcBorders>
              <w:top w:val="single" w:sz="4" w:space="0" w:color="auto"/>
              <w:left w:val="single" w:sz="4" w:space="0" w:color="auto"/>
              <w:bottom w:val="single" w:sz="4" w:space="0" w:color="auto"/>
              <w:right w:val="single" w:sz="4" w:space="0" w:color="auto"/>
            </w:tcBorders>
          </w:tcPr>
          <w:p w:rsidR="003F61F8" w:rsidRPr="0092224E" w:rsidRDefault="003F61F8" w:rsidP="0045378F">
            <w:pPr>
              <w:numPr>
                <w:ilvl w:val="0"/>
                <w:numId w:val="18"/>
              </w:numPr>
              <w:ind w:left="72" w:firstLine="0"/>
              <w:contextualSpacing/>
              <w:jc w:val="center"/>
              <w:rPr>
                <w:rFonts w:cs="Times New Roman"/>
                <w:sz w:val="22"/>
              </w:rPr>
            </w:pPr>
          </w:p>
        </w:tc>
        <w:tc>
          <w:tcPr>
            <w:tcW w:w="2340" w:type="dxa"/>
            <w:tcBorders>
              <w:top w:val="single" w:sz="4" w:space="0" w:color="auto"/>
              <w:left w:val="single" w:sz="4" w:space="0" w:color="auto"/>
              <w:bottom w:val="single" w:sz="4" w:space="0" w:color="auto"/>
              <w:right w:val="single" w:sz="4" w:space="0" w:color="auto"/>
            </w:tcBorders>
            <w:vAlign w:val="center"/>
            <w:hideMark/>
          </w:tcPr>
          <w:p w:rsidR="003F61F8" w:rsidRPr="0092224E" w:rsidRDefault="003F61F8" w:rsidP="003F61F8">
            <w:pPr>
              <w:rPr>
                <w:rFonts w:cs="Times New Roman"/>
                <w:sz w:val="22"/>
              </w:rPr>
            </w:pPr>
            <w:r w:rsidRPr="0092224E">
              <w:rPr>
                <w:rFonts w:cs="Times New Roman"/>
                <w:sz w:val="22"/>
              </w:rPr>
              <w:t>Radio iekārtas 5Ghz</w:t>
            </w:r>
          </w:p>
        </w:tc>
        <w:tc>
          <w:tcPr>
            <w:tcW w:w="1350" w:type="dxa"/>
            <w:tcBorders>
              <w:top w:val="single" w:sz="4" w:space="0" w:color="auto"/>
              <w:left w:val="single" w:sz="4" w:space="0" w:color="auto"/>
              <w:bottom w:val="single" w:sz="4" w:space="0" w:color="auto"/>
              <w:right w:val="single" w:sz="4" w:space="0" w:color="auto"/>
            </w:tcBorders>
            <w:vAlign w:val="center"/>
            <w:hideMark/>
          </w:tcPr>
          <w:p w:rsidR="003F61F8" w:rsidRPr="0092224E" w:rsidRDefault="003F61F8" w:rsidP="003F61F8">
            <w:pPr>
              <w:jc w:val="center"/>
              <w:rPr>
                <w:rFonts w:cs="Times New Roman"/>
                <w:sz w:val="22"/>
              </w:rPr>
            </w:pPr>
            <w:proofErr w:type="spellStart"/>
            <w:r w:rsidRPr="0092224E">
              <w:rPr>
                <w:rFonts w:cs="Times New Roman"/>
                <w:sz w:val="22"/>
              </w:rPr>
              <w:t>gb</w:t>
            </w:r>
            <w:proofErr w:type="spellEnd"/>
            <w:r w:rsidRPr="0092224E">
              <w:rPr>
                <w:rFonts w:cs="Times New Roman"/>
                <w:sz w:val="22"/>
              </w:rPr>
              <w:t>.</w:t>
            </w:r>
          </w:p>
        </w:tc>
        <w:tc>
          <w:tcPr>
            <w:tcW w:w="1620" w:type="dxa"/>
            <w:tcBorders>
              <w:top w:val="single" w:sz="4" w:space="0" w:color="auto"/>
              <w:left w:val="single" w:sz="4" w:space="0" w:color="auto"/>
              <w:bottom w:val="single" w:sz="4" w:space="0" w:color="auto"/>
              <w:right w:val="single" w:sz="4" w:space="0" w:color="auto"/>
            </w:tcBorders>
            <w:vAlign w:val="center"/>
            <w:hideMark/>
          </w:tcPr>
          <w:p w:rsidR="003F61F8" w:rsidRPr="0092224E" w:rsidRDefault="003F61F8" w:rsidP="003F61F8">
            <w:pPr>
              <w:jc w:val="center"/>
              <w:rPr>
                <w:rFonts w:cs="Times New Roman"/>
                <w:sz w:val="22"/>
              </w:rPr>
            </w:pPr>
            <w:r w:rsidRPr="0092224E">
              <w:rPr>
                <w:rFonts w:cs="Times New Roman"/>
                <w:sz w:val="22"/>
              </w:rPr>
              <w:t>2</w:t>
            </w:r>
          </w:p>
        </w:tc>
        <w:tc>
          <w:tcPr>
            <w:tcW w:w="3648" w:type="dxa"/>
            <w:tcBorders>
              <w:top w:val="single" w:sz="4" w:space="0" w:color="auto"/>
              <w:left w:val="single" w:sz="4" w:space="0" w:color="auto"/>
              <w:bottom w:val="single" w:sz="4" w:space="0" w:color="auto"/>
              <w:right w:val="single" w:sz="4" w:space="0" w:color="auto"/>
            </w:tcBorders>
            <w:vAlign w:val="center"/>
          </w:tcPr>
          <w:p w:rsidR="003F61F8" w:rsidRPr="0092224E" w:rsidRDefault="003F61F8" w:rsidP="003F61F8">
            <w:pPr>
              <w:contextualSpacing/>
              <w:rPr>
                <w:rFonts w:cs="Times New Roman"/>
                <w:sz w:val="22"/>
              </w:rPr>
            </w:pPr>
            <w:r w:rsidRPr="0092224E">
              <w:rPr>
                <w:rFonts w:cs="Times New Roman"/>
                <w:noProof/>
                <w:sz w:val="22"/>
              </w:rPr>
              <w:drawing>
                <wp:inline distT="0" distB="0" distL="0" distR="0" wp14:anchorId="30C97833" wp14:editId="3C14FEB1">
                  <wp:extent cx="1199515" cy="935355"/>
                  <wp:effectExtent l="0" t="0" r="635" b="0"/>
                  <wp:docPr id="74" name="Attēls 74" descr="ÐÐ°ÑÑÐ¸Ð½ÐºÐ¸ Ð¿Ð¾ Ð·Ð°Ð¿ÑÐ¾ÑÑ ubnty nanobe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descr="ÐÐ°ÑÑÐ¸Ð½ÐºÐ¸ Ð¿Ð¾ Ð·Ð°Ð¿ÑÐ¾ÑÑ ubnty nanobeam"/>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199515" cy="935355"/>
                          </a:xfrm>
                          <a:prstGeom prst="rect">
                            <a:avLst/>
                          </a:prstGeom>
                          <a:noFill/>
                          <a:ln>
                            <a:noFill/>
                          </a:ln>
                        </pic:spPr>
                      </pic:pic>
                    </a:graphicData>
                  </a:graphic>
                </wp:inline>
              </w:drawing>
            </w:r>
            <w:r w:rsidRPr="0092224E">
              <w:rPr>
                <w:rFonts w:cs="Times New Roman"/>
                <w:noProof/>
                <w:sz w:val="22"/>
              </w:rPr>
              <w:drawing>
                <wp:inline distT="0" distB="0" distL="0" distR="0" wp14:anchorId="0C7B8EB1" wp14:editId="7B1DCD3A">
                  <wp:extent cx="1067435" cy="798195"/>
                  <wp:effectExtent l="0" t="0" r="0" b="1905"/>
                  <wp:docPr id="73" name="Attēls 73" descr="ÐÐ°ÑÑÐ¸Ð½ÐºÐ¸ Ð¿Ð¾ Ð·Ð°Ð¿ÑÐ¾ÑÑ mikrotik s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descr="ÐÐ°ÑÑÐ¸Ð½ÐºÐ¸ Ð¿Ð¾ Ð·Ð°Ð¿ÑÐ¾ÑÑ mikrotik sxt"/>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067435" cy="798195"/>
                          </a:xfrm>
                          <a:prstGeom prst="rect">
                            <a:avLst/>
                          </a:prstGeom>
                          <a:noFill/>
                          <a:ln>
                            <a:noFill/>
                          </a:ln>
                        </pic:spPr>
                      </pic:pic>
                    </a:graphicData>
                  </a:graphic>
                </wp:inline>
              </w:drawing>
            </w:r>
          </w:p>
          <w:p w:rsidR="003F61F8" w:rsidRPr="0092224E" w:rsidRDefault="003F61F8" w:rsidP="003F61F8">
            <w:pPr>
              <w:contextualSpacing/>
              <w:rPr>
                <w:rFonts w:cs="Times New Roman"/>
                <w:sz w:val="22"/>
              </w:rPr>
            </w:pPr>
            <w:r w:rsidRPr="0092224E">
              <w:rPr>
                <w:rFonts w:cs="Times New Roman"/>
                <w:sz w:val="22"/>
              </w:rPr>
              <w:t>“Lokālo tīklu ierīkošana un uzturēšana” programma , “3.1. Vadu un bezvadu lokālie tīkli” temats.</w:t>
            </w:r>
          </w:p>
          <w:p w:rsidR="003F61F8" w:rsidRPr="0092224E" w:rsidRDefault="003F61F8" w:rsidP="003F61F8">
            <w:pPr>
              <w:contextualSpacing/>
              <w:rPr>
                <w:rFonts w:cs="Times New Roman"/>
                <w:sz w:val="22"/>
              </w:rPr>
            </w:pPr>
          </w:p>
        </w:tc>
      </w:tr>
      <w:tr w:rsidR="003F61F8" w:rsidRPr="0092224E" w:rsidTr="003F61F8">
        <w:tc>
          <w:tcPr>
            <w:tcW w:w="810" w:type="dxa"/>
            <w:tcBorders>
              <w:top w:val="single" w:sz="4" w:space="0" w:color="auto"/>
              <w:left w:val="single" w:sz="4" w:space="0" w:color="auto"/>
              <w:bottom w:val="single" w:sz="4" w:space="0" w:color="auto"/>
              <w:right w:val="single" w:sz="4" w:space="0" w:color="auto"/>
            </w:tcBorders>
          </w:tcPr>
          <w:p w:rsidR="003F61F8" w:rsidRPr="0092224E" w:rsidRDefault="003F61F8" w:rsidP="0045378F">
            <w:pPr>
              <w:numPr>
                <w:ilvl w:val="0"/>
                <w:numId w:val="18"/>
              </w:numPr>
              <w:ind w:left="72" w:firstLine="0"/>
              <w:contextualSpacing/>
              <w:jc w:val="center"/>
              <w:rPr>
                <w:rFonts w:cs="Times New Roman"/>
                <w:sz w:val="22"/>
              </w:rPr>
            </w:pPr>
          </w:p>
        </w:tc>
        <w:tc>
          <w:tcPr>
            <w:tcW w:w="2340" w:type="dxa"/>
            <w:tcBorders>
              <w:top w:val="single" w:sz="4" w:space="0" w:color="auto"/>
              <w:left w:val="single" w:sz="4" w:space="0" w:color="auto"/>
              <w:bottom w:val="single" w:sz="4" w:space="0" w:color="auto"/>
              <w:right w:val="single" w:sz="4" w:space="0" w:color="auto"/>
            </w:tcBorders>
            <w:vAlign w:val="center"/>
            <w:hideMark/>
          </w:tcPr>
          <w:p w:rsidR="003F61F8" w:rsidRPr="0092224E" w:rsidRDefault="003F61F8" w:rsidP="003F61F8">
            <w:pPr>
              <w:rPr>
                <w:rFonts w:cs="Times New Roman"/>
                <w:sz w:val="22"/>
              </w:rPr>
            </w:pPr>
            <w:r w:rsidRPr="0092224E">
              <w:rPr>
                <w:rFonts w:cs="Times New Roman"/>
                <w:sz w:val="22"/>
              </w:rPr>
              <w:t xml:space="preserve">Mediju </w:t>
            </w:r>
            <w:proofErr w:type="spellStart"/>
            <w:r w:rsidRPr="0092224E">
              <w:rPr>
                <w:rFonts w:cs="Times New Roman"/>
                <w:sz w:val="22"/>
              </w:rPr>
              <w:t>viendzīslu</w:t>
            </w:r>
            <w:proofErr w:type="spellEnd"/>
            <w:r w:rsidRPr="0092224E">
              <w:rPr>
                <w:rFonts w:cs="Times New Roman"/>
                <w:sz w:val="22"/>
              </w:rPr>
              <w:t xml:space="preserve"> pārveidotāji 1310 frekvence</w:t>
            </w:r>
          </w:p>
        </w:tc>
        <w:tc>
          <w:tcPr>
            <w:tcW w:w="1350" w:type="dxa"/>
            <w:tcBorders>
              <w:top w:val="single" w:sz="4" w:space="0" w:color="auto"/>
              <w:left w:val="single" w:sz="4" w:space="0" w:color="auto"/>
              <w:bottom w:val="single" w:sz="4" w:space="0" w:color="auto"/>
              <w:right w:val="single" w:sz="4" w:space="0" w:color="auto"/>
            </w:tcBorders>
            <w:vAlign w:val="center"/>
            <w:hideMark/>
          </w:tcPr>
          <w:p w:rsidR="003F61F8" w:rsidRPr="0092224E" w:rsidRDefault="003F61F8" w:rsidP="003F61F8">
            <w:pPr>
              <w:jc w:val="center"/>
              <w:rPr>
                <w:rFonts w:cs="Times New Roman"/>
                <w:sz w:val="22"/>
              </w:rPr>
            </w:pPr>
            <w:proofErr w:type="spellStart"/>
            <w:r w:rsidRPr="0092224E">
              <w:rPr>
                <w:rFonts w:cs="Times New Roman"/>
                <w:sz w:val="22"/>
              </w:rPr>
              <w:t>gb</w:t>
            </w:r>
            <w:proofErr w:type="spellEnd"/>
            <w:r w:rsidRPr="0092224E">
              <w:rPr>
                <w:rFonts w:cs="Times New Roman"/>
                <w:sz w:val="22"/>
              </w:rPr>
              <w:t>.</w:t>
            </w:r>
          </w:p>
        </w:tc>
        <w:tc>
          <w:tcPr>
            <w:tcW w:w="1620" w:type="dxa"/>
            <w:tcBorders>
              <w:top w:val="single" w:sz="4" w:space="0" w:color="auto"/>
              <w:left w:val="single" w:sz="4" w:space="0" w:color="auto"/>
              <w:bottom w:val="single" w:sz="4" w:space="0" w:color="auto"/>
              <w:right w:val="single" w:sz="4" w:space="0" w:color="auto"/>
            </w:tcBorders>
            <w:vAlign w:val="center"/>
            <w:hideMark/>
          </w:tcPr>
          <w:p w:rsidR="003F61F8" w:rsidRPr="0092224E" w:rsidRDefault="003F61F8" w:rsidP="003F61F8">
            <w:pPr>
              <w:jc w:val="center"/>
              <w:rPr>
                <w:rFonts w:cs="Times New Roman"/>
                <w:sz w:val="22"/>
              </w:rPr>
            </w:pPr>
            <w:r w:rsidRPr="0092224E">
              <w:rPr>
                <w:rFonts w:cs="Times New Roman"/>
                <w:sz w:val="22"/>
              </w:rPr>
              <w:t>1</w:t>
            </w:r>
          </w:p>
        </w:tc>
        <w:tc>
          <w:tcPr>
            <w:tcW w:w="3648" w:type="dxa"/>
            <w:vMerge w:val="restart"/>
            <w:tcBorders>
              <w:top w:val="single" w:sz="4" w:space="0" w:color="auto"/>
              <w:left w:val="single" w:sz="4" w:space="0" w:color="auto"/>
              <w:bottom w:val="single" w:sz="4" w:space="0" w:color="auto"/>
              <w:right w:val="single" w:sz="4" w:space="0" w:color="auto"/>
            </w:tcBorders>
            <w:vAlign w:val="center"/>
            <w:hideMark/>
          </w:tcPr>
          <w:p w:rsidR="003F61F8" w:rsidRPr="0092224E" w:rsidRDefault="003F61F8" w:rsidP="003F61F8">
            <w:pPr>
              <w:contextualSpacing/>
              <w:rPr>
                <w:rFonts w:cs="Times New Roman"/>
                <w:noProof/>
                <w:sz w:val="22"/>
              </w:rPr>
            </w:pPr>
            <w:r w:rsidRPr="0092224E">
              <w:rPr>
                <w:rFonts w:cs="Times New Roman"/>
                <w:noProof/>
                <w:sz w:val="22"/>
              </w:rPr>
              <w:drawing>
                <wp:inline distT="0" distB="0" distL="0" distR="0" wp14:anchorId="4DA6C8C1" wp14:editId="1270761F">
                  <wp:extent cx="1057275" cy="903605"/>
                  <wp:effectExtent l="0" t="0" r="9525" b="0"/>
                  <wp:docPr id="72" name="Attēls 72" descr="ÐÐ°ÑÑÐ¸Ð½ÐºÐ¸ Ð¿Ð¾ Ð·Ð°Ð¿ÑÐ¾ÑÑ optik konver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ÐÐ°ÑÑÐ¸Ð½ÐºÐ¸ Ð¿Ð¾ Ð·Ð°Ð¿ÑÐ¾ÑÑ optik konverter"/>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057275" cy="903605"/>
                          </a:xfrm>
                          <a:prstGeom prst="rect">
                            <a:avLst/>
                          </a:prstGeom>
                          <a:noFill/>
                          <a:ln>
                            <a:noFill/>
                          </a:ln>
                        </pic:spPr>
                      </pic:pic>
                    </a:graphicData>
                  </a:graphic>
                </wp:inline>
              </w:drawing>
            </w:r>
          </w:p>
          <w:p w:rsidR="003F61F8" w:rsidRPr="0092224E" w:rsidRDefault="003F61F8" w:rsidP="003F61F8">
            <w:pPr>
              <w:contextualSpacing/>
              <w:rPr>
                <w:rFonts w:cs="Times New Roman"/>
                <w:sz w:val="22"/>
              </w:rPr>
            </w:pPr>
            <w:r w:rsidRPr="0092224E">
              <w:rPr>
                <w:rFonts w:cs="Times New Roman"/>
                <w:sz w:val="22"/>
              </w:rPr>
              <w:t>“Lokālo tīklu ierīkošana un uzturēšana” programma , “6.1. Komutācijas un maršrutēšanas iekārtas” temats.</w:t>
            </w:r>
          </w:p>
          <w:p w:rsidR="003F61F8" w:rsidRPr="0092224E" w:rsidRDefault="003F61F8" w:rsidP="003F61F8">
            <w:pPr>
              <w:contextualSpacing/>
              <w:rPr>
                <w:rFonts w:cs="Times New Roman"/>
                <w:noProof/>
                <w:sz w:val="22"/>
              </w:rPr>
            </w:pPr>
            <w:r w:rsidRPr="0092224E">
              <w:rPr>
                <w:rFonts w:cs="Times New Roman"/>
                <w:noProof/>
                <w:sz w:val="22"/>
              </w:rPr>
              <w:drawing>
                <wp:inline distT="0" distB="0" distL="0" distR="0" wp14:anchorId="7FE0279D" wp14:editId="555CB1DD">
                  <wp:extent cx="1522095" cy="761365"/>
                  <wp:effectExtent l="0" t="0" r="1905" b="635"/>
                  <wp:docPr id="71" name="Attēls 71" descr="ÐÐ°ÑÑÐ¸Ð½ÐºÐ¸ Ð¿Ð¾ Ð·Ð°Ð¿ÑÐ¾ÑÑ optik konver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descr="ÐÐ°ÑÑÐ¸Ð½ÐºÐ¸ Ð¿Ð¾ Ð·Ð°Ð¿ÑÐ¾ÑÑ optik konverter"/>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522095" cy="761365"/>
                          </a:xfrm>
                          <a:prstGeom prst="rect">
                            <a:avLst/>
                          </a:prstGeom>
                          <a:noFill/>
                          <a:ln>
                            <a:noFill/>
                          </a:ln>
                        </pic:spPr>
                      </pic:pic>
                    </a:graphicData>
                  </a:graphic>
                </wp:inline>
              </w:drawing>
            </w:r>
          </w:p>
        </w:tc>
      </w:tr>
      <w:tr w:rsidR="003F61F8" w:rsidRPr="0092224E" w:rsidTr="003F61F8">
        <w:tc>
          <w:tcPr>
            <w:tcW w:w="810" w:type="dxa"/>
            <w:tcBorders>
              <w:top w:val="single" w:sz="4" w:space="0" w:color="auto"/>
              <w:left w:val="single" w:sz="4" w:space="0" w:color="auto"/>
              <w:bottom w:val="single" w:sz="4" w:space="0" w:color="auto"/>
              <w:right w:val="single" w:sz="4" w:space="0" w:color="auto"/>
            </w:tcBorders>
          </w:tcPr>
          <w:p w:rsidR="003F61F8" w:rsidRPr="0092224E" w:rsidRDefault="003F61F8" w:rsidP="0045378F">
            <w:pPr>
              <w:numPr>
                <w:ilvl w:val="0"/>
                <w:numId w:val="18"/>
              </w:numPr>
              <w:ind w:left="72" w:firstLine="0"/>
              <w:contextualSpacing/>
              <w:jc w:val="center"/>
              <w:rPr>
                <w:rFonts w:cs="Times New Roman"/>
                <w:sz w:val="22"/>
              </w:rPr>
            </w:pPr>
          </w:p>
        </w:tc>
        <w:tc>
          <w:tcPr>
            <w:tcW w:w="2340" w:type="dxa"/>
            <w:tcBorders>
              <w:top w:val="single" w:sz="4" w:space="0" w:color="auto"/>
              <w:left w:val="single" w:sz="4" w:space="0" w:color="auto"/>
              <w:bottom w:val="single" w:sz="4" w:space="0" w:color="auto"/>
              <w:right w:val="single" w:sz="4" w:space="0" w:color="auto"/>
            </w:tcBorders>
            <w:vAlign w:val="center"/>
            <w:hideMark/>
          </w:tcPr>
          <w:p w:rsidR="003F61F8" w:rsidRPr="0092224E" w:rsidRDefault="003F61F8" w:rsidP="003F61F8">
            <w:pPr>
              <w:rPr>
                <w:rFonts w:cs="Times New Roman"/>
                <w:sz w:val="22"/>
              </w:rPr>
            </w:pPr>
            <w:r w:rsidRPr="0092224E">
              <w:rPr>
                <w:rFonts w:cs="Times New Roman"/>
                <w:sz w:val="22"/>
              </w:rPr>
              <w:t xml:space="preserve">Mediju </w:t>
            </w:r>
            <w:proofErr w:type="spellStart"/>
            <w:r w:rsidRPr="0092224E">
              <w:rPr>
                <w:rFonts w:cs="Times New Roman"/>
                <w:sz w:val="22"/>
              </w:rPr>
              <w:t>viendzīslu</w:t>
            </w:r>
            <w:proofErr w:type="spellEnd"/>
            <w:r w:rsidRPr="0092224E">
              <w:rPr>
                <w:rFonts w:cs="Times New Roman"/>
                <w:sz w:val="22"/>
              </w:rPr>
              <w:t xml:space="preserve"> pārveidotāji 1550 frekvence</w:t>
            </w:r>
          </w:p>
        </w:tc>
        <w:tc>
          <w:tcPr>
            <w:tcW w:w="1350" w:type="dxa"/>
            <w:tcBorders>
              <w:top w:val="single" w:sz="4" w:space="0" w:color="auto"/>
              <w:left w:val="single" w:sz="4" w:space="0" w:color="auto"/>
              <w:bottom w:val="single" w:sz="4" w:space="0" w:color="auto"/>
              <w:right w:val="single" w:sz="4" w:space="0" w:color="auto"/>
            </w:tcBorders>
            <w:vAlign w:val="center"/>
            <w:hideMark/>
          </w:tcPr>
          <w:p w:rsidR="003F61F8" w:rsidRPr="0092224E" w:rsidRDefault="003F61F8" w:rsidP="003F61F8">
            <w:pPr>
              <w:jc w:val="center"/>
              <w:rPr>
                <w:rFonts w:cs="Times New Roman"/>
                <w:sz w:val="22"/>
              </w:rPr>
            </w:pPr>
            <w:proofErr w:type="spellStart"/>
            <w:r w:rsidRPr="0092224E">
              <w:rPr>
                <w:rFonts w:cs="Times New Roman"/>
                <w:sz w:val="22"/>
              </w:rPr>
              <w:t>gb</w:t>
            </w:r>
            <w:proofErr w:type="spellEnd"/>
            <w:r w:rsidRPr="0092224E">
              <w:rPr>
                <w:rFonts w:cs="Times New Roman"/>
                <w:sz w:val="22"/>
              </w:rPr>
              <w:t>.</w:t>
            </w:r>
          </w:p>
        </w:tc>
        <w:tc>
          <w:tcPr>
            <w:tcW w:w="1620" w:type="dxa"/>
            <w:tcBorders>
              <w:top w:val="single" w:sz="4" w:space="0" w:color="auto"/>
              <w:left w:val="single" w:sz="4" w:space="0" w:color="auto"/>
              <w:bottom w:val="single" w:sz="4" w:space="0" w:color="auto"/>
              <w:right w:val="single" w:sz="4" w:space="0" w:color="auto"/>
            </w:tcBorders>
            <w:vAlign w:val="center"/>
            <w:hideMark/>
          </w:tcPr>
          <w:p w:rsidR="003F61F8" w:rsidRPr="0092224E" w:rsidRDefault="003F61F8" w:rsidP="003F61F8">
            <w:pPr>
              <w:jc w:val="center"/>
              <w:rPr>
                <w:rFonts w:cs="Times New Roman"/>
                <w:sz w:val="22"/>
              </w:rPr>
            </w:pPr>
            <w:r w:rsidRPr="0092224E">
              <w:rPr>
                <w:rFonts w:cs="Times New Roman"/>
                <w:sz w:val="22"/>
              </w:rPr>
              <w:t>1</w:t>
            </w:r>
          </w:p>
        </w:tc>
        <w:tc>
          <w:tcPr>
            <w:tcW w:w="3648" w:type="dxa"/>
            <w:vMerge/>
            <w:tcBorders>
              <w:top w:val="single" w:sz="4" w:space="0" w:color="auto"/>
              <w:left w:val="single" w:sz="4" w:space="0" w:color="auto"/>
              <w:bottom w:val="single" w:sz="4" w:space="0" w:color="auto"/>
              <w:right w:val="single" w:sz="4" w:space="0" w:color="auto"/>
            </w:tcBorders>
            <w:vAlign w:val="center"/>
            <w:hideMark/>
          </w:tcPr>
          <w:p w:rsidR="003F61F8" w:rsidRPr="0092224E" w:rsidRDefault="003F61F8" w:rsidP="003F61F8">
            <w:pPr>
              <w:jc w:val="left"/>
              <w:rPr>
                <w:rFonts w:cs="Times New Roman"/>
                <w:noProof/>
                <w:sz w:val="22"/>
              </w:rPr>
            </w:pPr>
          </w:p>
        </w:tc>
      </w:tr>
      <w:tr w:rsidR="003F61F8" w:rsidRPr="0092224E" w:rsidTr="003F61F8">
        <w:tc>
          <w:tcPr>
            <w:tcW w:w="810" w:type="dxa"/>
            <w:tcBorders>
              <w:top w:val="single" w:sz="4" w:space="0" w:color="auto"/>
              <w:left w:val="single" w:sz="4" w:space="0" w:color="auto"/>
              <w:bottom w:val="single" w:sz="4" w:space="0" w:color="auto"/>
              <w:right w:val="single" w:sz="4" w:space="0" w:color="auto"/>
            </w:tcBorders>
          </w:tcPr>
          <w:p w:rsidR="003F61F8" w:rsidRPr="0092224E" w:rsidRDefault="003F61F8" w:rsidP="0045378F">
            <w:pPr>
              <w:numPr>
                <w:ilvl w:val="0"/>
                <w:numId w:val="18"/>
              </w:numPr>
              <w:ind w:left="72" w:firstLine="0"/>
              <w:contextualSpacing/>
              <w:jc w:val="center"/>
              <w:rPr>
                <w:rFonts w:cs="Times New Roman"/>
                <w:sz w:val="22"/>
              </w:rPr>
            </w:pPr>
          </w:p>
        </w:tc>
        <w:tc>
          <w:tcPr>
            <w:tcW w:w="2340" w:type="dxa"/>
            <w:tcBorders>
              <w:top w:val="single" w:sz="4" w:space="0" w:color="auto"/>
              <w:left w:val="single" w:sz="4" w:space="0" w:color="auto"/>
              <w:bottom w:val="single" w:sz="4" w:space="0" w:color="auto"/>
              <w:right w:val="single" w:sz="4" w:space="0" w:color="auto"/>
            </w:tcBorders>
            <w:vAlign w:val="center"/>
            <w:hideMark/>
          </w:tcPr>
          <w:p w:rsidR="003F61F8" w:rsidRPr="0092224E" w:rsidRDefault="003F61F8" w:rsidP="003F61F8">
            <w:pPr>
              <w:rPr>
                <w:rFonts w:cs="Times New Roman"/>
                <w:sz w:val="22"/>
              </w:rPr>
            </w:pPr>
            <w:r w:rsidRPr="0092224E">
              <w:rPr>
                <w:rFonts w:cs="Times New Roman"/>
                <w:sz w:val="22"/>
              </w:rPr>
              <w:t xml:space="preserve">Mediju </w:t>
            </w:r>
            <w:proofErr w:type="spellStart"/>
            <w:r w:rsidRPr="0092224E">
              <w:rPr>
                <w:rFonts w:cs="Times New Roman"/>
                <w:sz w:val="22"/>
              </w:rPr>
              <w:t>divdzīslu</w:t>
            </w:r>
            <w:proofErr w:type="spellEnd"/>
            <w:r w:rsidRPr="0092224E">
              <w:rPr>
                <w:rFonts w:cs="Times New Roman"/>
                <w:sz w:val="22"/>
              </w:rPr>
              <w:t xml:space="preserve"> </w:t>
            </w:r>
          </w:p>
          <w:p w:rsidR="003F61F8" w:rsidRPr="0092224E" w:rsidRDefault="003F61F8" w:rsidP="003F61F8">
            <w:pPr>
              <w:rPr>
                <w:rFonts w:cs="Times New Roman"/>
                <w:sz w:val="22"/>
              </w:rPr>
            </w:pPr>
            <w:r w:rsidRPr="0092224E">
              <w:rPr>
                <w:rFonts w:cs="Times New Roman"/>
                <w:sz w:val="22"/>
              </w:rPr>
              <w:t>pārveidotāji</w:t>
            </w:r>
          </w:p>
        </w:tc>
        <w:tc>
          <w:tcPr>
            <w:tcW w:w="1350" w:type="dxa"/>
            <w:tcBorders>
              <w:top w:val="single" w:sz="4" w:space="0" w:color="auto"/>
              <w:left w:val="single" w:sz="4" w:space="0" w:color="auto"/>
              <w:bottom w:val="single" w:sz="4" w:space="0" w:color="auto"/>
              <w:right w:val="single" w:sz="4" w:space="0" w:color="auto"/>
            </w:tcBorders>
            <w:vAlign w:val="center"/>
            <w:hideMark/>
          </w:tcPr>
          <w:p w:rsidR="003F61F8" w:rsidRPr="0092224E" w:rsidRDefault="003F61F8" w:rsidP="003F61F8">
            <w:pPr>
              <w:jc w:val="center"/>
              <w:rPr>
                <w:rFonts w:cs="Times New Roman"/>
                <w:sz w:val="22"/>
              </w:rPr>
            </w:pPr>
            <w:proofErr w:type="spellStart"/>
            <w:r w:rsidRPr="0092224E">
              <w:rPr>
                <w:rFonts w:cs="Times New Roman"/>
                <w:sz w:val="22"/>
              </w:rPr>
              <w:t>gb</w:t>
            </w:r>
            <w:proofErr w:type="spellEnd"/>
            <w:r w:rsidRPr="0092224E">
              <w:rPr>
                <w:rFonts w:cs="Times New Roman"/>
                <w:sz w:val="22"/>
              </w:rPr>
              <w:t>.</w:t>
            </w:r>
          </w:p>
        </w:tc>
        <w:tc>
          <w:tcPr>
            <w:tcW w:w="1620" w:type="dxa"/>
            <w:tcBorders>
              <w:top w:val="single" w:sz="4" w:space="0" w:color="auto"/>
              <w:left w:val="single" w:sz="4" w:space="0" w:color="auto"/>
              <w:bottom w:val="single" w:sz="4" w:space="0" w:color="auto"/>
              <w:right w:val="single" w:sz="4" w:space="0" w:color="auto"/>
            </w:tcBorders>
            <w:vAlign w:val="center"/>
            <w:hideMark/>
          </w:tcPr>
          <w:p w:rsidR="003F61F8" w:rsidRPr="0092224E" w:rsidRDefault="003F61F8" w:rsidP="003F61F8">
            <w:pPr>
              <w:jc w:val="center"/>
              <w:rPr>
                <w:rFonts w:cs="Times New Roman"/>
                <w:sz w:val="22"/>
              </w:rPr>
            </w:pPr>
            <w:r w:rsidRPr="0092224E">
              <w:rPr>
                <w:rFonts w:cs="Times New Roman"/>
                <w:sz w:val="22"/>
              </w:rPr>
              <w:t>2</w:t>
            </w:r>
          </w:p>
        </w:tc>
        <w:tc>
          <w:tcPr>
            <w:tcW w:w="3648" w:type="dxa"/>
            <w:vMerge/>
            <w:tcBorders>
              <w:top w:val="single" w:sz="4" w:space="0" w:color="auto"/>
              <w:left w:val="single" w:sz="4" w:space="0" w:color="auto"/>
              <w:bottom w:val="single" w:sz="4" w:space="0" w:color="auto"/>
              <w:right w:val="single" w:sz="4" w:space="0" w:color="auto"/>
            </w:tcBorders>
            <w:vAlign w:val="center"/>
            <w:hideMark/>
          </w:tcPr>
          <w:p w:rsidR="003F61F8" w:rsidRPr="0092224E" w:rsidRDefault="003F61F8" w:rsidP="003F61F8">
            <w:pPr>
              <w:jc w:val="left"/>
              <w:rPr>
                <w:rFonts w:cs="Times New Roman"/>
                <w:noProof/>
                <w:sz w:val="22"/>
              </w:rPr>
            </w:pPr>
          </w:p>
        </w:tc>
      </w:tr>
      <w:tr w:rsidR="003F61F8" w:rsidRPr="0092224E" w:rsidTr="003F61F8">
        <w:tc>
          <w:tcPr>
            <w:tcW w:w="810" w:type="dxa"/>
            <w:tcBorders>
              <w:top w:val="single" w:sz="4" w:space="0" w:color="auto"/>
              <w:left w:val="single" w:sz="4" w:space="0" w:color="auto"/>
              <w:bottom w:val="single" w:sz="4" w:space="0" w:color="auto"/>
              <w:right w:val="single" w:sz="4" w:space="0" w:color="auto"/>
            </w:tcBorders>
          </w:tcPr>
          <w:p w:rsidR="003F61F8" w:rsidRPr="0092224E" w:rsidRDefault="003F61F8" w:rsidP="0045378F">
            <w:pPr>
              <w:numPr>
                <w:ilvl w:val="0"/>
                <w:numId w:val="18"/>
              </w:numPr>
              <w:ind w:left="72" w:firstLine="0"/>
              <w:contextualSpacing/>
              <w:jc w:val="center"/>
              <w:rPr>
                <w:rFonts w:cs="Times New Roman"/>
                <w:sz w:val="22"/>
              </w:rPr>
            </w:pPr>
          </w:p>
        </w:tc>
        <w:tc>
          <w:tcPr>
            <w:tcW w:w="2340" w:type="dxa"/>
            <w:tcBorders>
              <w:top w:val="single" w:sz="4" w:space="0" w:color="auto"/>
              <w:left w:val="single" w:sz="4" w:space="0" w:color="auto"/>
              <w:bottom w:val="single" w:sz="4" w:space="0" w:color="auto"/>
              <w:right w:val="single" w:sz="4" w:space="0" w:color="auto"/>
            </w:tcBorders>
            <w:vAlign w:val="center"/>
            <w:hideMark/>
          </w:tcPr>
          <w:p w:rsidR="003F61F8" w:rsidRPr="0092224E" w:rsidRDefault="003F61F8" w:rsidP="003F61F8">
            <w:pPr>
              <w:rPr>
                <w:rFonts w:cs="Times New Roman"/>
                <w:sz w:val="22"/>
              </w:rPr>
            </w:pPr>
            <w:r w:rsidRPr="0092224E">
              <w:rPr>
                <w:rFonts w:cs="Times New Roman"/>
                <w:sz w:val="22"/>
              </w:rPr>
              <w:t>SFP  maršrutētājs</w:t>
            </w:r>
          </w:p>
        </w:tc>
        <w:tc>
          <w:tcPr>
            <w:tcW w:w="1350" w:type="dxa"/>
            <w:tcBorders>
              <w:top w:val="single" w:sz="4" w:space="0" w:color="auto"/>
              <w:left w:val="single" w:sz="4" w:space="0" w:color="auto"/>
              <w:bottom w:val="single" w:sz="4" w:space="0" w:color="auto"/>
              <w:right w:val="single" w:sz="4" w:space="0" w:color="auto"/>
            </w:tcBorders>
            <w:vAlign w:val="center"/>
            <w:hideMark/>
          </w:tcPr>
          <w:p w:rsidR="003F61F8" w:rsidRPr="0092224E" w:rsidRDefault="003F61F8" w:rsidP="003F61F8">
            <w:pPr>
              <w:jc w:val="center"/>
              <w:rPr>
                <w:rFonts w:cs="Times New Roman"/>
                <w:sz w:val="22"/>
              </w:rPr>
            </w:pPr>
            <w:proofErr w:type="spellStart"/>
            <w:r w:rsidRPr="0092224E">
              <w:rPr>
                <w:rFonts w:cs="Times New Roman"/>
                <w:sz w:val="22"/>
              </w:rPr>
              <w:t>gb</w:t>
            </w:r>
            <w:proofErr w:type="spellEnd"/>
            <w:r w:rsidRPr="0092224E">
              <w:rPr>
                <w:rFonts w:cs="Times New Roman"/>
                <w:sz w:val="22"/>
              </w:rPr>
              <w:t>.</w:t>
            </w:r>
          </w:p>
        </w:tc>
        <w:tc>
          <w:tcPr>
            <w:tcW w:w="1620" w:type="dxa"/>
            <w:tcBorders>
              <w:top w:val="single" w:sz="4" w:space="0" w:color="auto"/>
              <w:left w:val="single" w:sz="4" w:space="0" w:color="auto"/>
              <w:bottom w:val="single" w:sz="4" w:space="0" w:color="auto"/>
              <w:right w:val="single" w:sz="4" w:space="0" w:color="auto"/>
            </w:tcBorders>
            <w:vAlign w:val="center"/>
            <w:hideMark/>
          </w:tcPr>
          <w:p w:rsidR="003F61F8" w:rsidRPr="0092224E" w:rsidRDefault="003F61F8" w:rsidP="003F61F8">
            <w:pPr>
              <w:jc w:val="center"/>
              <w:rPr>
                <w:rFonts w:cs="Times New Roman"/>
                <w:sz w:val="22"/>
              </w:rPr>
            </w:pPr>
            <w:r w:rsidRPr="0092224E">
              <w:rPr>
                <w:rFonts w:cs="Times New Roman"/>
                <w:sz w:val="22"/>
              </w:rPr>
              <w:t>4</w:t>
            </w:r>
          </w:p>
        </w:tc>
        <w:tc>
          <w:tcPr>
            <w:tcW w:w="3648" w:type="dxa"/>
            <w:tcBorders>
              <w:top w:val="single" w:sz="4" w:space="0" w:color="auto"/>
              <w:left w:val="single" w:sz="4" w:space="0" w:color="auto"/>
              <w:bottom w:val="single" w:sz="4" w:space="0" w:color="auto"/>
              <w:right w:val="single" w:sz="4" w:space="0" w:color="auto"/>
            </w:tcBorders>
            <w:vAlign w:val="center"/>
            <w:hideMark/>
          </w:tcPr>
          <w:p w:rsidR="003F61F8" w:rsidRPr="0092224E" w:rsidRDefault="003F61F8" w:rsidP="003F61F8">
            <w:pPr>
              <w:contextualSpacing/>
              <w:rPr>
                <w:rFonts w:cs="Times New Roman"/>
                <w:noProof/>
                <w:sz w:val="22"/>
              </w:rPr>
            </w:pPr>
            <w:r w:rsidRPr="0092224E">
              <w:rPr>
                <w:rFonts w:cs="Times New Roman"/>
                <w:noProof/>
                <w:sz w:val="22"/>
              </w:rPr>
              <w:drawing>
                <wp:inline distT="0" distB="0" distL="0" distR="0" wp14:anchorId="5130AF4E" wp14:editId="53C214A2">
                  <wp:extent cx="1125855" cy="1125855"/>
                  <wp:effectExtent l="0" t="0" r="0" b="0"/>
                  <wp:docPr id="70" name="Attēls 70" descr="ÐÐ°ÑÑÐ¸Ð½ÐºÐ¸ Ð¿Ð¾ Ð·Ð°Ð¿ÑÐ¾ÑÑ mikrotik sfp swit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7" descr="ÐÐ°ÑÑÐ¸Ð½ÐºÐ¸ Ð¿Ð¾ Ð·Ð°Ð¿ÑÐ¾ÑÑ mikrotik sfp switch"/>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1125855" cy="1125855"/>
                          </a:xfrm>
                          <a:prstGeom prst="rect">
                            <a:avLst/>
                          </a:prstGeom>
                          <a:noFill/>
                          <a:ln>
                            <a:noFill/>
                          </a:ln>
                        </pic:spPr>
                      </pic:pic>
                    </a:graphicData>
                  </a:graphic>
                </wp:inline>
              </w:drawing>
            </w:r>
          </w:p>
          <w:p w:rsidR="003F61F8" w:rsidRPr="0092224E" w:rsidRDefault="003F61F8" w:rsidP="003F61F8">
            <w:pPr>
              <w:contextualSpacing/>
              <w:rPr>
                <w:rFonts w:cs="Times New Roman"/>
                <w:sz w:val="22"/>
              </w:rPr>
            </w:pPr>
            <w:r w:rsidRPr="0092224E">
              <w:rPr>
                <w:rFonts w:cs="Times New Roman"/>
                <w:sz w:val="22"/>
              </w:rPr>
              <w:t>“Lokālo tīklu ierīkošana un uzturēšana” programma, “6.1. Komutācijas un maršrutēšanas iekārtas” temats.</w:t>
            </w:r>
          </w:p>
        </w:tc>
      </w:tr>
      <w:tr w:rsidR="003F61F8" w:rsidRPr="0092224E" w:rsidTr="003F61F8">
        <w:tc>
          <w:tcPr>
            <w:tcW w:w="810" w:type="dxa"/>
            <w:tcBorders>
              <w:top w:val="single" w:sz="4" w:space="0" w:color="auto"/>
              <w:left w:val="single" w:sz="4" w:space="0" w:color="auto"/>
              <w:bottom w:val="single" w:sz="4" w:space="0" w:color="auto"/>
              <w:right w:val="single" w:sz="4" w:space="0" w:color="auto"/>
            </w:tcBorders>
          </w:tcPr>
          <w:p w:rsidR="003F61F8" w:rsidRPr="0092224E" w:rsidRDefault="003F61F8" w:rsidP="0045378F">
            <w:pPr>
              <w:numPr>
                <w:ilvl w:val="0"/>
                <w:numId w:val="18"/>
              </w:numPr>
              <w:ind w:left="72" w:firstLine="0"/>
              <w:contextualSpacing/>
              <w:jc w:val="center"/>
              <w:rPr>
                <w:rFonts w:cs="Times New Roman"/>
                <w:sz w:val="22"/>
              </w:rPr>
            </w:pPr>
          </w:p>
        </w:tc>
        <w:tc>
          <w:tcPr>
            <w:tcW w:w="2340" w:type="dxa"/>
            <w:tcBorders>
              <w:top w:val="single" w:sz="4" w:space="0" w:color="auto"/>
              <w:left w:val="single" w:sz="4" w:space="0" w:color="auto"/>
              <w:bottom w:val="single" w:sz="4" w:space="0" w:color="auto"/>
              <w:right w:val="single" w:sz="4" w:space="0" w:color="auto"/>
            </w:tcBorders>
            <w:vAlign w:val="center"/>
            <w:hideMark/>
          </w:tcPr>
          <w:p w:rsidR="003F61F8" w:rsidRPr="0092224E" w:rsidRDefault="003F61F8" w:rsidP="003F61F8">
            <w:pPr>
              <w:rPr>
                <w:rFonts w:cs="Times New Roman"/>
                <w:sz w:val="22"/>
              </w:rPr>
            </w:pPr>
            <w:r w:rsidRPr="0092224E">
              <w:rPr>
                <w:rFonts w:cs="Times New Roman"/>
                <w:sz w:val="22"/>
              </w:rPr>
              <w:t>SFP modulis</w:t>
            </w:r>
          </w:p>
        </w:tc>
        <w:tc>
          <w:tcPr>
            <w:tcW w:w="1350" w:type="dxa"/>
            <w:tcBorders>
              <w:top w:val="single" w:sz="4" w:space="0" w:color="auto"/>
              <w:left w:val="single" w:sz="4" w:space="0" w:color="auto"/>
              <w:bottom w:val="single" w:sz="4" w:space="0" w:color="auto"/>
              <w:right w:val="single" w:sz="4" w:space="0" w:color="auto"/>
            </w:tcBorders>
            <w:vAlign w:val="center"/>
            <w:hideMark/>
          </w:tcPr>
          <w:p w:rsidR="003F61F8" w:rsidRPr="0092224E" w:rsidRDefault="003F61F8" w:rsidP="003F61F8">
            <w:pPr>
              <w:jc w:val="center"/>
              <w:rPr>
                <w:rFonts w:cs="Times New Roman"/>
                <w:sz w:val="22"/>
              </w:rPr>
            </w:pPr>
            <w:proofErr w:type="spellStart"/>
            <w:r w:rsidRPr="0092224E">
              <w:rPr>
                <w:rFonts w:cs="Times New Roman"/>
                <w:sz w:val="22"/>
              </w:rPr>
              <w:t>gb</w:t>
            </w:r>
            <w:proofErr w:type="spellEnd"/>
            <w:r w:rsidRPr="0092224E">
              <w:rPr>
                <w:rFonts w:cs="Times New Roman"/>
                <w:sz w:val="22"/>
              </w:rPr>
              <w:t>.</w:t>
            </w:r>
          </w:p>
        </w:tc>
        <w:tc>
          <w:tcPr>
            <w:tcW w:w="1620" w:type="dxa"/>
            <w:tcBorders>
              <w:top w:val="single" w:sz="4" w:space="0" w:color="auto"/>
              <w:left w:val="single" w:sz="4" w:space="0" w:color="auto"/>
              <w:bottom w:val="single" w:sz="4" w:space="0" w:color="auto"/>
              <w:right w:val="single" w:sz="4" w:space="0" w:color="auto"/>
            </w:tcBorders>
            <w:vAlign w:val="center"/>
            <w:hideMark/>
          </w:tcPr>
          <w:p w:rsidR="003F61F8" w:rsidRPr="0092224E" w:rsidRDefault="003F61F8" w:rsidP="003F61F8">
            <w:pPr>
              <w:jc w:val="center"/>
              <w:rPr>
                <w:rFonts w:cs="Times New Roman"/>
                <w:sz w:val="22"/>
              </w:rPr>
            </w:pPr>
            <w:r w:rsidRPr="0092224E">
              <w:rPr>
                <w:rFonts w:cs="Times New Roman"/>
                <w:sz w:val="22"/>
              </w:rPr>
              <w:t>16</w:t>
            </w:r>
          </w:p>
        </w:tc>
        <w:tc>
          <w:tcPr>
            <w:tcW w:w="3648" w:type="dxa"/>
            <w:tcBorders>
              <w:top w:val="single" w:sz="4" w:space="0" w:color="auto"/>
              <w:left w:val="single" w:sz="4" w:space="0" w:color="auto"/>
              <w:bottom w:val="single" w:sz="4" w:space="0" w:color="auto"/>
              <w:right w:val="single" w:sz="4" w:space="0" w:color="auto"/>
            </w:tcBorders>
            <w:vAlign w:val="center"/>
            <w:hideMark/>
          </w:tcPr>
          <w:p w:rsidR="003F61F8" w:rsidRPr="0092224E" w:rsidRDefault="003F61F8" w:rsidP="003F61F8">
            <w:pPr>
              <w:contextualSpacing/>
              <w:rPr>
                <w:rFonts w:cs="Times New Roman"/>
                <w:noProof/>
                <w:sz w:val="22"/>
              </w:rPr>
            </w:pPr>
            <w:r w:rsidRPr="0092224E">
              <w:rPr>
                <w:rFonts w:cs="Times New Roman"/>
                <w:noProof/>
                <w:sz w:val="22"/>
              </w:rPr>
              <w:drawing>
                <wp:inline distT="0" distB="0" distL="0" distR="0" wp14:anchorId="2F484F62" wp14:editId="041A2D29">
                  <wp:extent cx="1802130" cy="1078230"/>
                  <wp:effectExtent l="0" t="0" r="7620" b="7620"/>
                  <wp:docPr id="69" name="Attēls 69" descr="ÐÐ°ÑÑÐ¸Ð½ÐºÐ¸ Ð¿Ð¾ Ð·Ð°Ð¿ÑÐ¾ÑÑ SFP Mod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ÐÐ°ÑÑÐ¸Ð½ÐºÐ¸ Ð¿Ð¾ Ð·Ð°Ð¿ÑÐ¾ÑÑ SFP Modul"/>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1802130" cy="1078230"/>
                          </a:xfrm>
                          <a:prstGeom prst="rect">
                            <a:avLst/>
                          </a:prstGeom>
                          <a:noFill/>
                          <a:ln>
                            <a:noFill/>
                          </a:ln>
                        </pic:spPr>
                      </pic:pic>
                    </a:graphicData>
                  </a:graphic>
                </wp:inline>
              </w:drawing>
            </w:r>
          </w:p>
          <w:p w:rsidR="003F61F8" w:rsidRPr="0092224E" w:rsidRDefault="003F61F8" w:rsidP="003F61F8">
            <w:pPr>
              <w:contextualSpacing/>
              <w:rPr>
                <w:rFonts w:cs="Times New Roman"/>
                <w:sz w:val="22"/>
              </w:rPr>
            </w:pPr>
            <w:r w:rsidRPr="0092224E">
              <w:rPr>
                <w:rFonts w:cs="Times New Roman"/>
                <w:sz w:val="22"/>
              </w:rPr>
              <w:t>“Lokālo tīklu ierīkošana un uzturēšana” programma, “6.1. Komutācijas un maršrutēšanas iekārtas” temats.</w:t>
            </w:r>
          </w:p>
        </w:tc>
      </w:tr>
      <w:tr w:rsidR="003F61F8" w:rsidRPr="0092224E" w:rsidTr="003F61F8">
        <w:tc>
          <w:tcPr>
            <w:tcW w:w="810" w:type="dxa"/>
            <w:tcBorders>
              <w:top w:val="single" w:sz="4" w:space="0" w:color="auto"/>
              <w:left w:val="single" w:sz="4" w:space="0" w:color="auto"/>
              <w:bottom w:val="single" w:sz="4" w:space="0" w:color="auto"/>
              <w:right w:val="single" w:sz="4" w:space="0" w:color="auto"/>
            </w:tcBorders>
          </w:tcPr>
          <w:p w:rsidR="003F61F8" w:rsidRPr="0092224E" w:rsidRDefault="003F61F8" w:rsidP="0045378F">
            <w:pPr>
              <w:numPr>
                <w:ilvl w:val="0"/>
                <w:numId w:val="18"/>
              </w:numPr>
              <w:ind w:left="72" w:firstLine="0"/>
              <w:contextualSpacing/>
              <w:jc w:val="center"/>
              <w:rPr>
                <w:rFonts w:cs="Times New Roman"/>
                <w:sz w:val="22"/>
              </w:rPr>
            </w:pPr>
          </w:p>
        </w:tc>
        <w:tc>
          <w:tcPr>
            <w:tcW w:w="2340" w:type="dxa"/>
            <w:tcBorders>
              <w:top w:val="single" w:sz="4" w:space="0" w:color="auto"/>
              <w:left w:val="single" w:sz="4" w:space="0" w:color="auto"/>
              <w:bottom w:val="single" w:sz="4" w:space="0" w:color="auto"/>
              <w:right w:val="single" w:sz="4" w:space="0" w:color="auto"/>
            </w:tcBorders>
            <w:vAlign w:val="center"/>
            <w:hideMark/>
          </w:tcPr>
          <w:p w:rsidR="003F61F8" w:rsidRPr="0092224E" w:rsidRDefault="007735B7" w:rsidP="003F61F8">
            <w:pPr>
              <w:rPr>
                <w:rStyle w:val="Hipersaite"/>
                <w:rFonts w:cs="Times New Roman"/>
                <w:sz w:val="22"/>
              </w:rPr>
            </w:pPr>
            <w:hyperlink r:id="rId56" w:tgtFrame="_blank" w:history="1">
              <w:r w:rsidR="003F61F8" w:rsidRPr="0092224E">
                <w:rPr>
                  <w:rStyle w:val="Hipersaite"/>
                  <w:rFonts w:cs="Times New Roman"/>
                  <w:sz w:val="22"/>
                </w:rPr>
                <w:t>Bezvadu piekļuves punkti </w:t>
              </w:r>
            </w:hyperlink>
          </w:p>
          <w:p w:rsidR="003F61F8" w:rsidRPr="0092224E" w:rsidRDefault="003F61F8" w:rsidP="003F61F8">
            <w:pPr>
              <w:rPr>
                <w:rFonts w:cs="Times New Roman"/>
                <w:sz w:val="22"/>
              </w:rPr>
            </w:pPr>
            <w:r w:rsidRPr="0092224E">
              <w:rPr>
                <w:rFonts w:cs="Times New Roman"/>
                <w:sz w:val="22"/>
              </w:rPr>
              <w:t xml:space="preserve"> 2,4Ghz - 5,0Ghz</w:t>
            </w:r>
          </w:p>
        </w:tc>
        <w:tc>
          <w:tcPr>
            <w:tcW w:w="1350" w:type="dxa"/>
            <w:tcBorders>
              <w:top w:val="single" w:sz="4" w:space="0" w:color="auto"/>
              <w:left w:val="single" w:sz="4" w:space="0" w:color="auto"/>
              <w:bottom w:val="single" w:sz="4" w:space="0" w:color="auto"/>
              <w:right w:val="single" w:sz="4" w:space="0" w:color="auto"/>
            </w:tcBorders>
            <w:vAlign w:val="center"/>
            <w:hideMark/>
          </w:tcPr>
          <w:p w:rsidR="003F61F8" w:rsidRPr="0092224E" w:rsidRDefault="003F61F8" w:rsidP="003F61F8">
            <w:pPr>
              <w:jc w:val="center"/>
              <w:rPr>
                <w:rFonts w:cs="Times New Roman"/>
                <w:sz w:val="22"/>
              </w:rPr>
            </w:pPr>
            <w:proofErr w:type="spellStart"/>
            <w:r w:rsidRPr="0092224E">
              <w:rPr>
                <w:rFonts w:cs="Times New Roman"/>
                <w:sz w:val="22"/>
              </w:rPr>
              <w:t>gb</w:t>
            </w:r>
            <w:proofErr w:type="spellEnd"/>
            <w:r w:rsidRPr="0092224E">
              <w:rPr>
                <w:rFonts w:cs="Times New Roman"/>
                <w:sz w:val="22"/>
              </w:rPr>
              <w:t>.</w:t>
            </w:r>
          </w:p>
        </w:tc>
        <w:tc>
          <w:tcPr>
            <w:tcW w:w="1620" w:type="dxa"/>
            <w:tcBorders>
              <w:top w:val="single" w:sz="4" w:space="0" w:color="auto"/>
              <w:left w:val="single" w:sz="4" w:space="0" w:color="auto"/>
              <w:bottom w:val="single" w:sz="4" w:space="0" w:color="auto"/>
              <w:right w:val="single" w:sz="4" w:space="0" w:color="auto"/>
            </w:tcBorders>
            <w:vAlign w:val="center"/>
            <w:hideMark/>
          </w:tcPr>
          <w:p w:rsidR="003F61F8" w:rsidRPr="0092224E" w:rsidRDefault="003F61F8" w:rsidP="003F61F8">
            <w:pPr>
              <w:jc w:val="center"/>
              <w:rPr>
                <w:rFonts w:cs="Times New Roman"/>
                <w:sz w:val="22"/>
              </w:rPr>
            </w:pPr>
            <w:r w:rsidRPr="0092224E">
              <w:rPr>
                <w:rFonts w:cs="Times New Roman"/>
                <w:sz w:val="22"/>
              </w:rPr>
              <w:t>2</w:t>
            </w:r>
          </w:p>
        </w:tc>
        <w:tc>
          <w:tcPr>
            <w:tcW w:w="3648" w:type="dxa"/>
            <w:tcBorders>
              <w:top w:val="single" w:sz="4" w:space="0" w:color="auto"/>
              <w:left w:val="single" w:sz="4" w:space="0" w:color="auto"/>
              <w:bottom w:val="single" w:sz="4" w:space="0" w:color="auto"/>
              <w:right w:val="single" w:sz="4" w:space="0" w:color="auto"/>
            </w:tcBorders>
            <w:vAlign w:val="center"/>
            <w:hideMark/>
          </w:tcPr>
          <w:p w:rsidR="003F61F8" w:rsidRPr="0092224E" w:rsidRDefault="003F61F8" w:rsidP="003F61F8">
            <w:pPr>
              <w:contextualSpacing/>
              <w:rPr>
                <w:rFonts w:cs="Times New Roman"/>
                <w:noProof/>
                <w:sz w:val="22"/>
              </w:rPr>
            </w:pPr>
            <w:r w:rsidRPr="0092224E">
              <w:rPr>
                <w:rFonts w:cs="Times New Roman"/>
                <w:noProof/>
                <w:sz w:val="22"/>
              </w:rPr>
              <w:drawing>
                <wp:inline distT="0" distB="0" distL="0" distR="0" wp14:anchorId="1DE692CE" wp14:editId="319AB843">
                  <wp:extent cx="2199005" cy="925195"/>
                  <wp:effectExtent l="0" t="0" r="0" b="8255"/>
                  <wp:docPr id="68" name="Attēls 68" descr="ÐÐ°ÑÑÐ¸Ð½ÐºÐ¸ Ð¿Ð¾ Ð·Ð°Ð¿ÑÐ¾ÑÑ unif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0" descr="ÐÐ°ÑÑÐ¸Ð½ÐºÐ¸ Ð¿Ð¾ Ð·Ð°Ð¿ÑÐ¾ÑÑ unifi"/>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2199005" cy="925195"/>
                          </a:xfrm>
                          <a:prstGeom prst="rect">
                            <a:avLst/>
                          </a:prstGeom>
                          <a:noFill/>
                          <a:ln>
                            <a:noFill/>
                          </a:ln>
                        </pic:spPr>
                      </pic:pic>
                    </a:graphicData>
                  </a:graphic>
                </wp:inline>
              </w:drawing>
            </w:r>
          </w:p>
          <w:p w:rsidR="003F61F8" w:rsidRPr="0092224E" w:rsidRDefault="003F61F8" w:rsidP="003F61F8">
            <w:pPr>
              <w:contextualSpacing/>
              <w:rPr>
                <w:rFonts w:cs="Times New Roman"/>
                <w:noProof/>
                <w:sz w:val="22"/>
              </w:rPr>
            </w:pPr>
            <w:r w:rsidRPr="0092224E">
              <w:rPr>
                <w:rFonts w:cs="Times New Roman"/>
                <w:sz w:val="22"/>
              </w:rPr>
              <w:t>“Lokālo tīklu ierīkošana un uzturēšana” programma, “3.1. Vadu un bezvadu lokālie tīkli” temats.</w:t>
            </w:r>
          </w:p>
        </w:tc>
      </w:tr>
      <w:tr w:rsidR="003F61F8" w:rsidRPr="0092224E" w:rsidTr="003F61F8">
        <w:tc>
          <w:tcPr>
            <w:tcW w:w="810" w:type="dxa"/>
            <w:tcBorders>
              <w:top w:val="single" w:sz="4" w:space="0" w:color="auto"/>
              <w:left w:val="single" w:sz="4" w:space="0" w:color="auto"/>
              <w:bottom w:val="single" w:sz="4" w:space="0" w:color="auto"/>
              <w:right w:val="single" w:sz="4" w:space="0" w:color="auto"/>
            </w:tcBorders>
          </w:tcPr>
          <w:p w:rsidR="003F61F8" w:rsidRPr="0092224E" w:rsidRDefault="003F61F8" w:rsidP="0045378F">
            <w:pPr>
              <w:numPr>
                <w:ilvl w:val="0"/>
                <w:numId w:val="18"/>
              </w:numPr>
              <w:ind w:left="72" w:firstLine="0"/>
              <w:contextualSpacing/>
              <w:jc w:val="center"/>
              <w:rPr>
                <w:rFonts w:cs="Times New Roman"/>
                <w:sz w:val="22"/>
              </w:rPr>
            </w:pPr>
          </w:p>
        </w:tc>
        <w:tc>
          <w:tcPr>
            <w:tcW w:w="2340" w:type="dxa"/>
            <w:tcBorders>
              <w:top w:val="single" w:sz="4" w:space="0" w:color="auto"/>
              <w:left w:val="single" w:sz="4" w:space="0" w:color="auto"/>
              <w:bottom w:val="single" w:sz="4" w:space="0" w:color="auto"/>
              <w:right w:val="single" w:sz="4" w:space="0" w:color="auto"/>
            </w:tcBorders>
            <w:vAlign w:val="center"/>
            <w:hideMark/>
          </w:tcPr>
          <w:p w:rsidR="003F61F8" w:rsidRPr="0092224E" w:rsidRDefault="003F61F8" w:rsidP="003F61F8">
            <w:pPr>
              <w:rPr>
                <w:rFonts w:cs="Times New Roman"/>
                <w:sz w:val="22"/>
              </w:rPr>
            </w:pPr>
            <w:r w:rsidRPr="0092224E">
              <w:rPr>
                <w:rFonts w:cs="Times New Roman"/>
                <w:sz w:val="22"/>
              </w:rPr>
              <w:t>Komutatoru pārvaldītājs</w:t>
            </w:r>
          </w:p>
        </w:tc>
        <w:tc>
          <w:tcPr>
            <w:tcW w:w="1350" w:type="dxa"/>
            <w:tcBorders>
              <w:top w:val="single" w:sz="4" w:space="0" w:color="auto"/>
              <w:left w:val="single" w:sz="4" w:space="0" w:color="auto"/>
              <w:bottom w:val="single" w:sz="4" w:space="0" w:color="auto"/>
              <w:right w:val="single" w:sz="4" w:space="0" w:color="auto"/>
            </w:tcBorders>
            <w:vAlign w:val="center"/>
            <w:hideMark/>
          </w:tcPr>
          <w:p w:rsidR="003F61F8" w:rsidRPr="0092224E" w:rsidRDefault="003F61F8" w:rsidP="003F61F8">
            <w:pPr>
              <w:jc w:val="center"/>
              <w:rPr>
                <w:rFonts w:cs="Times New Roman"/>
                <w:sz w:val="22"/>
              </w:rPr>
            </w:pPr>
            <w:proofErr w:type="spellStart"/>
            <w:r w:rsidRPr="0092224E">
              <w:rPr>
                <w:rFonts w:cs="Times New Roman"/>
                <w:sz w:val="22"/>
              </w:rPr>
              <w:t>gb</w:t>
            </w:r>
            <w:proofErr w:type="spellEnd"/>
            <w:r w:rsidRPr="0092224E">
              <w:rPr>
                <w:rFonts w:cs="Times New Roman"/>
                <w:sz w:val="22"/>
              </w:rPr>
              <w:t>.</w:t>
            </w:r>
          </w:p>
        </w:tc>
        <w:tc>
          <w:tcPr>
            <w:tcW w:w="1620" w:type="dxa"/>
            <w:tcBorders>
              <w:top w:val="single" w:sz="4" w:space="0" w:color="auto"/>
              <w:left w:val="single" w:sz="4" w:space="0" w:color="auto"/>
              <w:bottom w:val="single" w:sz="4" w:space="0" w:color="auto"/>
              <w:right w:val="single" w:sz="4" w:space="0" w:color="auto"/>
            </w:tcBorders>
            <w:vAlign w:val="center"/>
            <w:hideMark/>
          </w:tcPr>
          <w:p w:rsidR="003F61F8" w:rsidRPr="0092224E" w:rsidRDefault="003F61F8" w:rsidP="003F61F8">
            <w:pPr>
              <w:jc w:val="center"/>
              <w:rPr>
                <w:rFonts w:cs="Times New Roman"/>
                <w:sz w:val="22"/>
              </w:rPr>
            </w:pPr>
            <w:r w:rsidRPr="0092224E">
              <w:rPr>
                <w:rFonts w:cs="Times New Roman"/>
                <w:sz w:val="22"/>
              </w:rPr>
              <w:t>2</w:t>
            </w:r>
          </w:p>
        </w:tc>
        <w:tc>
          <w:tcPr>
            <w:tcW w:w="3648" w:type="dxa"/>
            <w:tcBorders>
              <w:top w:val="single" w:sz="4" w:space="0" w:color="auto"/>
              <w:left w:val="single" w:sz="4" w:space="0" w:color="auto"/>
              <w:bottom w:val="single" w:sz="4" w:space="0" w:color="auto"/>
              <w:right w:val="single" w:sz="4" w:space="0" w:color="auto"/>
            </w:tcBorders>
            <w:vAlign w:val="center"/>
            <w:hideMark/>
          </w:tcPr>
          <w:p w:rsidR="003F61F8" w:rsidRPr="0092224E" w:rsidRDefault="003F61F8" w:rsidP="003F61F8">
            <w:pPr>
              <w:contextualSpacing/>
              <w:rPr>
                <w:rFonts w:cs="Times New Roman"/>
                <w:noProof/>
                <w:sz w:val="22"/>
              </w:rPr>
            </w:pPr>
            <w:r w:rsidRPr="0092224E">
              <w:rPr>
                <w:rFonts w:cs="Times New Roman"/>
                <w:noProof/>
                <w:sz w:val="22"/>
              </w:rPr>
              <w:drawing>
                <wp:inline distT="0" distB="0" distL="0" distR="0" wp14:anchorId="1B556568" wp14:editId="361FF503">
                  <wp:extent cx="2256790" cy="1046480"/>
                  <wp:effectExtent l="0" t="0" r="0" b="1270"/>
                  <wp:docPr id="67" name="Attēls 67" descr="ÐÐ°ÑÑÐ¸Ð½ÐºÐ¸ Ð¿Ð¾ Ð·Ð°Ð¿ÑÐ¾ÑÑ dlink switch manag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ÐÐ°ÑÑÐ¸Ð½ÐºÐ¸ Ð¿Ð¾ Ð·Ð°Ð¿ÑÐ¾ÑÑ dlink switch management"/>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2256790" cy="1046480"/>
                          </a:xfrm>
                          <a:prstGeom prst="rect">
                            <a:avLst/>
                          </a:prstGeom>
                          <a:noFill/>
                          <a:ln>
                            <a:noFill/>
                          </a:ln>
                        </pic:spPr>
                      </pic:pic>
                    </a:graphicData>
                  </a:graphic>
                </wp:inline>
              </w:drawing>
            </w:r>
          </w:p>
          <w:p w:rsidR="003F61F8" w:rsidRPr="0092224E" w:rsidRDefault="003F61F8" w:rsidP="003F61F8">
            <w:pPr>
              <w:contextualSpacing/>
              <w:rPr>
                <w:rFonts w:cs="Times New Roman"/>
                <w:noProof/>
                <w:sz w:val="22"/>
              </w:rPr>
            </w:pPr>
            <w:r w:rsidRPr="0092224E">
              <w:rPr>
                <w:rFonts w:cs="Times New Roman"/>
                <w:sz w:val="22"/>
              </w:rPr>
              <w:t>“Lokālo tīklu ierīkošana un uzturēšana” programma, “6.1. Komutācijas un maršrutēšanas iekārtas” temats.</w:t>
            </w:r>
          </w:p>
        </w:tc>
      </w:tr>
      <w:tr w:rsidR="003F61F8" w:rsidRPr="0092224E" w:rsidTr="003F61F8">
        <w:tc>
          <w:tcPr>
            <w:tcW w:w="810" w:type="dxa"/>
            <w:tcBorders>
              <w:top w:val="single" w:sz="4" w:space="0" w:color="auto"/>
              <w:left w:val="single" w:sz="4" w:space="0" w:color="auto"/>
              <w:bottom w:val="single" w:sz="4" w:space="0" w:color="auto"/>
              <w:right w:val="single" w:sz="4" w:space="0" w:color="auto"/>
            </w:tcBorders>
          </w:tcPr>
          <w:p w:rsidR="003F61F8" w:rsidRPr="0092224E" w:rsidRDefault="003F61F8" w:rsidP="0045378F">
            <w:pPr>
              <w:numPr>
                <w:ilvl w:val="0"/>
                <w:numId w:val="18"/>
              </w:numPr>
              <w:ind w:left="72" w:firstLine="0"/>
              <w:contextualSpacing/>
              <w:jc w:val="center"/>
              <w:rPr>
                <w:rFonts w:cs="Times New Roman"/>
                <w:sz w:val="22"/>
              </w:rPr>
            </w:pPr>
          </w:p>
        </w:tc>
        <w:tc>
          <w:tcPr>
            <w:tcW w:w="2340" w:type="dxa"/>
            <w:tcBorders>
              <w:top w:val="single" w:sz="4" w:space="0" w:color="auto"/>
              <w:left w:val="single" w:sz="4" w:space="0" w:color="auto"/>
              <w:bottom w:val="single" w:sz="4" w:space="0" w:color="auto"/>
              <w:right w:val="single" w:sz="4" w:space="0" w:color="auto"/>
            </w:tcBorders>
            <w:vAlign w:val="center"/>
            <w:hideMark/>
          </w:tcPr>
          <w:p w:rsidR="003F61F8" w:rsidRPr="0092224E" w:rsidRDefault="003F61F8" w:rsidP="003F61F8">
            <w:pPr>
              <w:rPr>
                <w:rFonts w:cs="Times New Roman"/>
                <w:sz w:val="22"/>
              </w:rPr>
            </w:pPr>
            <w:r w:rsidRPr="0092224E">
              <w:rPr>
                <w:rFonts w:cs="Times New Roman"/>
                <w:sz w:val="22"/>
              </w:rPr>
              <w:t>Serveris</w:t>
            </w:r>
          </w:p>
        </w:tc>
        <w:tc>
          <w:tcPr>
            <w:tcW w:w="1350" w:type="dxa"/>
            <w:tcBorders>
              <w:top w:val="single" w:sz="4" w:space="0" w:color="auto"/>
              <w:left w:val="single" w:sz="4" w:space="0" w:color="auto"/>
              <w:bottom w:val="single" w:sz="4" w:space="0" w:color="auto"/>
              <w:right w:val="single" w:sz="4" w:space="0" w:color="auto"/>
            </w:tcBorders>
            <w:vAlign w:val="center"/>
            <w:hideMark/>
          </w:tcPr>
          <w:p w:rsidR="003F61F8" w:rsidRPr="0092224E" w:rsidRDefault="003F61F8" w:rsidP="003F61F8">
            <w:pPr>
              <w:jc w:val="center"/>
              <w:rPr>
                <w:rFonts w:cs="Times New Roman"/>
                <w:sz w:val="22"/>
              </w:rPr>
            </w:pPr>
            <w:proofErr w:type="spellStart"/>
            <w:r w:rsidRPr="0092224E">
              <w:rPr>
                <w:rFonts w:cs="Times New Roman"/>
                <w:sz w:val="22"/>
              </w:rPr>
              <w:t>gb</w:t>
            </w:r>
            <w:proofErr w:type="spellEnd"/>
            <w:r w:rsidRPr="0092224E">
              <w:rPr>
                <w:rFonts w:cs="Times New Roman"/>
                <w:sz w:val="22"/>
              </w:rPr>
              <w:t>.</w:t>
            </w:r>
          </w:p>
        </w:tc>
        <w:tc>
          <w:tcPr>
            <w:tcW w:w="1620" w:type="dxa"/>
            <w:tcBorders>
              <w:top w:val="single" w:sz="4" w:space="0" w:color="auto"/>
              <w:left w:val="single" w:sz="4" w:space="0" w:color="auto"/>
              <w:bottom w:val="single" w:sz="4" w:space="0" w:color="auto"/>
              <w:right w:val="single" w:sz="4" w:space="0" w:color="auto"/>
            </w:tcBorders>
            <w:vAlign w:val="center"/>
            <w:hideMark/>
          </w:tcPr>
          <w:p w:rsidR="003F61F8" w:rsidRPr="0092224E" w:rsidRDefault="003F61F8" w:rsidP="003F61F8">
            <w:pPr>
              <w:jc w:val="center"/>
              <w:rPr>
                <w:rFonts w:cs="Times New Roman"/>
                <w:sz w:val="22"/>
              </w:rPr>
            </w:pPr>
            <w:r w:rsidRPr="0092224E">
              <w:rPr>
                <w:rFonts w:cs="Times New Roman"/>
                <w:sz w:val="22"/>
              </w:rPr>
              <w:t>1</w:t>
            </w:r>
          </w:p>
        </w:tc>
        <w:tc>
          <w:tcPr>
            <w:tcW w:w="3648" w:type="dxa"/>
            <w:tcBorders>
              <w:top w:val="single" w:sz="4" w:space="0" w:color="auto"/>
              <w:left w:val="single" w:sz="4" w:space="0" w:color="auto"/>
              <w:bottom w:val="single" w:sz="4" w:space="0" w:color="auto"/>
              <w:right w:val="single" w:sz="4" w:space="0" w:color="auto"/>
            </w:tcBorders>
            <w:vAlign w:val="center"/>
            <w:hideMark/>
          </w:tcPr>
          <w:p w:rsidR="003F61F8" w:rsidRPr="0092224E" w:rsidRDefault="003F61F8" w:rsidP="003F61F8">
            <w:pPr>
              <w:contextualSpacing/>
              <w:rPr>
                <w:rFonts w:cs="Times New Roman"/>
                <w:sz w:val="22"/>
              </w:rPr>
            </w:pPr>
            <w:r w:rsidRPr="0092224E">
              <w:rPr>
                <w:rFonts w:cs="Times New Roman"/>
                <w:noProof/>
                <w:sz w:val="22"/>
              </w:rPr>
              <w:drawing>
                <wp:inline distT="0" distB="0" distL="0" distR="0" wp14:anchorId="2A02B242" wp14:editId="447D5A1B">
                  <wp:extent cx="1569720" cy="1569720"/>
                  <wp:effectExtent l="0" t="0" r="0" b="0"/>
                  <wp:docPr id="66" name="Attēls 66" descr="ÐÐ°ÑÑÐ¸Ð½ÐºÐ¸ Ð¿Ð¾ Ð·Ð°Ð¿ÑÐ¾ÑÑ nas synolog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ÐÐ°ÑÑÐ¸Ð½ÐºÐ¸ Ð¿Ð¾ Ð·Ð°Ð¿ÑÐ¾ÑÑ nas synology"/>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1569720" cy="1569720"/>
                          </a:xfrm>
                          <a:prstGeom prst="rect">
                            <a:avLst/>
                          </a:prstGeom>
                          <a:noFill/>
                          <a:ln>
                            <a:noFill/>
                          </a:ln>
                        </pic:spPr>
                      </pic:pic>
                    </a:graphicData>
                  </a:graphic>
                </wp:inline>
              </w:drawing>
            </w:r>
          </w:p>
          <w:p w:rsidR="003F61F8" w:rsidRPr="0092224E" w:rsidRDefault="003F61F8" w:rsidP="003F61F8">
            <w:pPr>
              <w:contextualSpacing/>
              <w:rPr>
                <w:rFonts w:cs="Times New Roman"/>
                <w:noProof/>
                <w:sz w:val="22"/>
              </w:rPr>
            </w:pPr>
            <w:r w:rsidRPr="0092224E">
              <w:rPr>
                <w:rFonts w:cs="Times New Roman"/>
                <w:sz w:val="22"/>
              </w:rPr>
              <w:t>“Lokālo tīklu ierīkošana un uzturēšana” programma ,” 6.1. Komutācijas un maršrutēšanas iekārtas” temats.</w:t>
            </w:r>
          </w:p>
        </w:tc>
      </w:tr>
      <w:tr w:rsidR="003F61F8" w:rsidRPr="0092224E" w:rsidTr="003F61F8">
        <w:tc>
          <w:tcPr>
            <w:tcW w:w="810" w:type="dxa"/>
            <w:tcBorders>
              <w:top w:val="single" w:sz="4" w:space="0" w:color="auto"/>
              <w:left w:val="single" w:sz="4" w:space="0" w:color="auto"/>
              <w:bottom w:val="single" w:sz="4" w:space="0" w:color="auto"/>
              <w:right w:val="single" w:sz="4" w:space="0" w:color="auto"/>
            </w:tcBorders>
          </w:tcPr>
          <w:p w:rsidR="003F61F8" w:rsidRPr="0092224E" w:rsidRDefault="003F61F8" w:rsidP="0045378F">
            <w:pPr>
              <w:numPr>
                <w:ilvl w:val="0"/>
                <w:numId w:val="18"/>
              </w:numPr>
              <w:ind w:left="72" w:firstLine="0"/>
              <w:contextualSpacing/>
              <w:jc w:val="center"/>
              <w:rPr>
                <w:rFonts w:cs="Times New Roman"/>
                <w:sz w:val="22"/>
              </w:rPr>
            </w:pPr>
          </w:p>
        </w:tc>
        <w:tc>
          <w:tcPr>
            <w:tcW w:w="2340" w:type="dxa"/>
            <w:tcBorders>
              <w:top w:val="single" w:sz="4" w:space="0" w:color="auto"/>
              <w:left w:val="single" w:sz="4" w:space="0" w:color="auto"/>
              <w:bottom w:val="single" w:sz="4" w:space="0" w:color="auto"/>
              <w:right w:val="single" w:sz="4" w:space="0" w:color="auto"/>
            </w:tcBorders>
            <w:vAlign w:val="center"/>
            <w:hideMark/>
          </w:tcPr>
          <w:p w:rsidR="003F61F8" w:rsidRPr="0092224E" w:rsidRDefault="003F61F8" w:rsidP="003F61F8">
            <w:pPr>
              <w:rPr>
                <w:rFonts w:cs="Times New Roman"/>
                <w:sz w:val="22"/>
              </w:rPr>
            </w:pPr>
            <w:r w:rsidRPr="0092224E">
              <w:rPr>
                <w:rFonts w:cs="Times New Roman"/>
                <w:sz w:val="22"/>
              </w:rPr>
              <w:t xml:space="preserve">Optikas kabelis, </w:t>
            </w:r>
          </w:p>
        </w:tc>
        <w:tc>
          <w:tcPr>
            <w:tcW w:w="1350" w:type="dxa"/>
            <w:tcBorders>
              <w:top w:val="single" w:sz="4" w:space="0" w:color="auto"/>
              <w:left w:val="single" w:sz="4" w:space="0" w:color="auto"/>
              <w:bottom w:val="single" w:sz="4" w:space="0" w:color="auto"/>
              <w:right w:val="single" w:sz="4" w:space="0" w:color="auto"/>
            </w:tcBorders>
            <w:vAlign w:val="center"/>
            <w:hideMark/>
          </w:tcPr>
          <w:p w:rsidR="003F61F8" w:rsidRPr="0092224E" w:rsidRDefault="003F61F8" w:rsidP="003F61F8">
            <w:pPr>
              <w:jc w:val="center"/>
              <w:rPr>
                <w:rFonts w:cs="Times New Roman"/>
                <w:sz w:val="22"/>
              </w:rPr>
            </w:pPr>
            <w:proofErr w:type="spellStart"/>
            <w:r w:rsidRPr="0092224E">
              <w:rPr>
                <w:rFonts w:cs="Times New Roman"/>
                <w:sz w:val="22"/>
              </w:rPr>
              <w:t>gb</w:t>
            </w:r>
            <w:proofErr w:type="spellEnd"/>
            <w:r w:rsidRPr="0092224E">
              <w:rPr>
                <w:rFonts w:cs="Times New Roman"/>
                <w:sz w:val="22"/>
              </w:rPr>
              <w:t>.</w:t>
            </w:r>
          </w:p>
        </w:tc>
        <w:tc>
          <w:tcPr>
            <w:tcW w:w="1620" w:type="dxa"/>
            <w:tcBorders>
              <w:top w:val="single" w:sz="4" w:space="0" w:color="auto"/>
              <w:left w:val="single" w:sz="4" w:space="0" w:color="auto"/>
              <w:bottom w:val="single" w:sz="4" w:space="0" w:color="auto"/>
              <w:right w:val="single" w:sz="4" w:space="0" w:color="auto"/>
            </w:tcBorders>
            <w:vAlign w:val="center"/>
            <w:hideMark/>
          </w:tcPr>
          <w:p w:rsidR="003F61F8" w:rsidRPr="0092224E" w:rsidRDefault="003F61F8" w:rsidP="003F61F8">
            <w:pPr>
              <w:jc w:val="center"/>
              <w:rPr>
                <w:rFonts w:cs="Times New Roman"/>
                <w:sz w:val="22"/>
              </w:rPr>
            </w:pPr>
            <w:r w:rsidRPr="0092224E">
              <w:rPr>
                <w:rFonts w:cs="Times New Roman"/>
                <w:sz w:val="22"/>
              </w:rPr>
              <w:t>20</w:t>
            </w:r>
          </w:p>
        </w:tc>
        <w:tc>
          <w:tcPr>
            <w:tcW w:w="3648" w:type="dxa"/>
            <w:tcBorders>
              <w:top w:val="single" w:sz="4" w:space="0" w:color="auto"/>
              <w:left w:val="single" w:sz="4" w:space="0" w:color="auto"/>
              <w:bottom w:val="single" w:sz="4" w:space="0" w:color="auto"/>
              <w:right w:val="single" w:sz="4" w:space="0" w:color="auto"/>
            </w:tcBorders>
            <w:vAlign w:val="center"/>
            <w:hideMark/>
          </w:tcPr>
          <w:p w:rsidR="003F61F8" w:rsidRPr="0092224E" w:rsidRDefault="003F61F8" w:rsidP="003F61F8">
            <w:pPr>
              <w:contextualSpacing/>
              <w:rPr>
                <w:rFonts w:cs="Times New Roman"/>
                <w:noProof/>
                <w:sz w:val="22"/>
              </w:rPr>
            </w:pPr>
            <w:r w:rsidRPr="0092224E">
              <w:rPr>
                <w:rFonts w:cs="Times New Roman"/>
                <w:noProof/>
                <w:sz w:val="22"/>
              </w:rPr>
              <w:drawing>
                <wp:inline distT="0" distB="0" distL="0" distR="0" wp14:anchorId="4CC221DD" wp14:editId="4E99F2BA">
                  <wp:extent cx="1178560" cy="1019810"/>
                  <wp:effectExtent l="0" t="0" r="2540" b="8890"/>
                  <wp:docPr id="65" name="Attēls 65" descr="http://russian.fiber-patch-cord.com/photo/pl1748394-singlemode_multimode_sc_pc_sc_fiber_optic_patch_cord_1m_3m_5m_customiz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http://russian.fiber-patch-cord.com/photo/pl1748394-singlemode_multimode_sc_pc_sc_fiber_optic_patch_cord_1m_3m_5m_customized.jpg"/>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1178560" cy="1019810"/>
                          </a:xfrm>
                          <a:prstGeom prst="rect">
                            <a:avLst/>
                          </a:prstGeom>
                          <a:noFill/>
                          <a:ln>
                            <a:noFill/>
                          </a:ln>
                        </pic:spPr>
                      </pic:pic>
                    </a:graphicData>
                  </a:graphic>
                </wp:inline>
              </w:drawing>
            </w:r>
          </w:p>
          <w:p w:rsidR="003F61F8" w:rsidRPr="0092224E" w:rsidRDefault="003F61F8" w:rsidP="003F61F8">
            <w:pPr>
              <w:contextualSpacing/>
              <w:rPr>
                <w:rFonts w:cs="Times New Roman"/>
                <w:sz w:val="22"/>
              </w:rPr>
            </w:pPr>
            <w:r w:rsidRPr="0092224E">
              <w:rPr>
                <w:rFonts w:cs="Times New Roman"/>
                <w:sz w:val="22"/>
              </w:rPr>
              <w:t>“Lokālo tīklu ierīkošana un uzturēšana” programma, “4.1. Lokālo tīklu kabeļi” temats.</w:t>
            </w:r>
          </w:p>
        </w:tc>
      </w:tr>
    </w:tbl>
    <w:p w:rsidR="003F61F8" w:rsidRDefault="003F61F8" w:rsidP="003F61F8">
      <w:pPr>
        <w:ind w:left="2520"/>
        <w:contextualSpacing/>
        <w:jc w:val="left"/>
      </w:pPr>
    </w:p>
    <w:p w:rsidR="003F61F8" w:rsidRDefault="00A66AC8" w:rsidP="0045378F">
      <w:pPr>
        <w:numPr>
          <w:ilvl w:val="1"/>
          <w:numId w:val="16"/>
        </w:numPr>
        <w:contextualSpacing/>
        <w:jc w:val="left"/>
      </w:pPr>
      <w:r>
        <w:rPr>
          <w:rFonts w:cs="Times New Roman"/>
          <w:b/>
          <w:sz w:val="22"/>
        </w:rPr>
        <w:t xml:space="preserve">   6</w:t>
      </w:r>
      <w:r w:rsidR="003F61F8">
        <w:rPr>
          <w:rFonts w:cs="Times New Roman"/>
          <w:b/>
          <w:sz w:val="22"/>
        </w:rPr>
        <w:t>. daļa "</w:t>
      </w:r>
      <w:r w:rsidR="003F61F8">
        <w:rPr>
          <w:rFonts w:eastAsia="Calibri" w:cs="Times New Roman"/>
          <w:b/>
          <w:szCs w:val="24"/>
        </w:rPr>
        <w:t>Elektrotehniķis</w:t>
      </w:r>
      <w:r w:rsidR="003F61F8">
        <w:rPr>
          <w:rFonts w:cs="Times New Roman"/>
          <w:b/>
          <w:sz w:val="22"/>
        </w:rPr>
        <w:t>":</w:t>
      </w:r>
    </w:p>
    <w:p w:rsidR="003F61F8" w:rsidRDefault="003F61F8" w:rsidP="003F61F8">
      <w:pPr>
        <w:ind w:right="-1275"/>
        <w:rPr>
          <w:rFonts w:cs="Times New Roman"/>
        </w:rPr>
      </w:pPr>
    </w:p>
    <w:tbl>
      <w:tblPr>
        <w:tblpPr w:leftFromText="180" w:rightFromText="180" w:bottomFromText="200" w:vertAnchor="text" w:horzAnchor="margin" w:tblpY="34"/>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6"/>
        <w:gridCol w:w="2170"/>
        <w:gridCol w:w="4210"/>
        <w:gridCol w:w="1276"/>
        <w:gridCol w:w="1134"/>
      </w:tblGrid>
      <w:tr w:rsidR="003F61F8" w:rsidTr="003F61F8">
        <w:tc>
          <w:tcPr>
            <w:tcW w:w="816" w:type="dxa"/>
            <w:tcBorders>
              <w:top w:val="single" w:sz="4" w:space="0" w:color="auto"/>
              <w:left w:val="single" w:sz="4" w:space="0" w:color="auto"/>
              <w:bottom w:val="single" w:sz="4" w:space="0" w:color="auto"/>
              <w:right w:val="single" w:sz="4" w:space="0" w:color="auto"/>
            </w:tcBorders>
            <w:vAlign w:val="center"/>
            <w:hideMark/>
          </w:tcPr>
          <w:p w:rsidR="003F61F8" w:rsidRDefault="003F61F8" w:rsidP="003F61F8">
            <w:pPr>
              <w:pStyle w:val="Default"/>
              <w:spacing w:line="276" w:lineRule="auto"/>
              <w:rPr>
                <w:rFonts w:ascii="Times New Roman" w:hAnsi="Times New Roman" w:cs="Times New Roman"/>
                <w:b/>
                <w:color w:val="auto"/>
                <w:sz w:val="20"/>
                <w:szCs w:val="20"/>
              </w:rPr>
            </w:pPr>
            <w:proofErr w:type="spellStart"/>
            <w:r>
              <w:rPr>
                <w:rFonts w:ascii="Times New Roman" w:hAnsi="Times New Roman" w:cs="Times New Roman"/>
                <w:b/>
                <w:color w:val="auto"/>
                <w:sz w:val="20"/>
                <w:szCs w:val="20"/>
              </w:rPr>
              <w:t>Nr</w:t>
            </w:r>
            <w:proofErr w:type="spellEnd"/>
            <w:r>
              <w:rPr>
                <w:rFonts w:ascii="Times New Roman" w:hAnsi="Times New Roman" w:cs="Times New Roman"/>
                <w:b/>
                <w:color w:val="auto"/>
                <w:sz w:val="20"/>
                <w:szCs w:val="20"/>
              </w:rPr>
              <w:t>.</w:t>
            </w:r>
          </w:p>
          <w:p w:rsidR="003F61F8" w:rsidRDefault="003F61F8" w:rsidP="003F61F8">
            <w:pPr>
              <w:spacing w:line="276" w:lineRule="auto"/>
              <w:jc w:val="left"/>
              <w:rPr>
                <w:rFonts w:cs="Times New Roman"/>
                <w:b/>
                <w:sz w:val="20"/>
                <w:szCs w:val="20"/>
              </w:rPr>
            </w:pPr>
            <w:proofErr w:type="spellStart"/>
            <w:r>
              <w:rPr>
                <w:rFonts w:cs="Times New Roman"/>
                <w:b/>
                <w:sz w:val="20"/>
                <w:szCs w:val="20"/>
              </w:rPr>
              <w:t>p.k</w:t>
            </w:r>
            <w:proofErr w:type="spellEnd"/>
            <w:r>
              <w:rPr>
                <w:rFonts w:cs="Times New Roman"/>
                <w:b/>
                <w:sz w:val="20"/>
                <w:szCs w:val="20"/>
              </w:rPr>
              <w:t>.</w:t>
            </w:r>
          </w:p>
        </w:tc>
        <w:tc>
          <w:tcPr>
            <w:tcW w:w="2170" w:type="dxa"/>
            <w:tcBorders>
              <w:top w:val="single" w:sz="4" w:space="0" w:color="auto"/>
              <w:left w:val="single" w:sz="4" w:space="0" w:color="auto"/>
              <w:bottom w:val="single" w:sz="4" w:space="0" w:color="auto"/>
              <w:right w:val="single" w:sz="4" w:space="0" w:color="auto"/>
            </w:tcBorders>
            <w:vAlign w:val="center"/>
            <w:hideMark/>
          </w:tcPr>
          <w:p w:rsidR="003F61F8" w:rsidRDefault="003F61F8" w:rsidP="003F61F8">
            <w:pPr>
              <w:spacing w:line="276" w:lineRule="auto"/>
              <w:jc w:val="center"/>
              <w:rPr>
                <w:rFonts w:cs="Times New Roman"/>
                <w:b/>
                <w:sz w:val="20"/>
                <w:szCs w:val="20"/>
              </w:rPr>
            </w:pPr>
            <w:r>
              <w:rPr>
                <w:rFonts w:cs="Times New Roman"/>
                <w:b/>
                <w:sz w:val="20"/>
                <w:szCs w:val="20"/>
              </w:rPr>
              <w:t xml:space="preserve">  Preces nosaukums</w:t>
            </w:r>
          </w:p>
        </w:tc>
        <w:tc>
          <w:tcPr>
            <w:tcW w:w="4210" w:type="dxa"/>
            <w:tcBorders>
              <w:top w:val="single" w:sz="4" w:space="0" w:color="auto"/>
              <w:left w:val="single" w:sz="4" w:space="0" w:color="auto"/>
              <w:bottom w:val="single" w:sz="4" w:space="0" w:color="auto"/>
              <w:right w:val="single" w:sz="4" w:space="0" w:color="auto"/>
            </w:tcBorders>
            <w:vAlign w:val="center"/>
            <w:hideMark/>
          </w:tcPr>
          <w:p w:rsidR="003F61F8" w:rsidRDefault="003F61F8" w:rsidP="003F61F8">
            <w:pPr>
              <w:spacing w:line="276" w:lineRule="auto"/>
              <w:jc w:val="center"/>
              <w:rPr>
                <w:rFonts w:cs="Times New Roman"/>
                <w:b/>
                <w:sz w:val="20"/>
                <w:szCs w:val="20"/>
              </w:rPr>
            </w:pPr>
            <w:r>
              <w:rPr>
                <w:rFonts w:cs="Times New Roman"/>
                <w:b/>
                <w:sz w:val="20"/>
                <w:szCs w:val="20"/>
              </w:rPr>
              <w:t>Preces apraksts</w:t>
            </w:r>
          </w:p>
        </w:tc>
        <w:tc>
          <w:tcPr>
            <w:tcW w:w="1276" w:type="dxa"/>
            <w:tcBorders>
              <w:top w:val="single" w:sz="4" w:space="0" w:color="auto"/>
              <w:left w:val="single" w:sz="4" w:space="0" w:color="auto"/>
              <w:bottom w:val="single" w:sz="4" w:space="0" w:color="auto"/>
              <w:right w:val="single" w:sz="4" w:space="0" w:color="auto"/>
            </w:tcBorders>
            <w:vAlign w:val="center"/>
            <w:hideMark/>
          </w:tcPr>
          <w:p w:rsidR="003F61F8" w:rsidRDefault="003F61F8" w:rsidP="003F61F8">
            <w:pPr>
              <w:spacing w:line="276" w:lineRule="auto"/>
              <w:jc w:val="center"/>
              <w:rPr>
                <w:rFonts w:cs="Times New Roman"/>
                <w:b/>
                <w:sz w:val="20"/>
                <w:szCs w:val="20"/>
              </w:rPr>
            </w:pPr>
            <w:r>
              <w:rPr>
                <w:rFonts w:cs="Times New Roman"/>
                <w:b/>
                <w:sz w:val="20"/>
                <w:szCs w:val="20"/>
              </w:rPr>
              <w:t>Mērvienība</w:t>
            </w:r>
          </w:p>
        </w:tc>
        <w:tc>
          <w:tcPr>
            <w:tcW w:w="1134" w:type="dxa"/>
            <w:tcBorders>
              <w:top w:val="single" w:sz="4" w:space="0" w:color="auto"/>
              <w:left w:val="single" w:sz="4" w:space="0" w:color="auto"/>
              <w:bottom w:val="single" w:sz="4" w:space="0" w:color="auto"/>
              <w:right w:val="single" w:sz="4" w:space="0" w:color="auto"/>
            </w:tcBorders>
            <w:vAlign w:val="center"/>
            <w:hideMark/>
          </w:tcPr>
          <w:p w:rsidR="003F61F8" w:rsidRDefault="003F61F8" w:rsidP="003F61F8">
            <w:pPr>
              <w:spacing w:line="276" w:lineRule="auto"/>
              <w:jc w:val="center"/>
              <w:rPr>
                <w:rFonts w:cs="Times New Roman"/>
                <w:b/>
                <w:sz w:val="20"/>
                <w:szCs w:val="20"/>
              </w:rPr>
            </w:pPr>
            <w:r>
              <w:rPr>
                <w:rFonts w:cs="Times New Roman"/>
                <w:b/>
                <w:sz w:val="20"/>
                <w:szCs w:val="20"/>
              </w:rPr>
              <w:t>Daudzums</w:t>
            </w:r>
          </w:p>
        </w:tc>
      </w:tr>
      <w:tr w:rsidR="003F61F8" w:rsidTr="003F61F8">
        <w:tc>
          <w:tcPr>
            <w:tcW w:w="816" w:type="dxa"/>
            <w:tcBorders>
              <w:top w:val="single" w:sz="4" w:space="0" w:color="auto"/>
              <w:left w:val="single" w:sz="4" w:space="0" w:color="auto"/>
              <w:bottom w:val="single" w:sz="4" w:space="0" w:color="auto"/>
              <w:right w:val="single" w:sz="4" w:space="0" w:color="auto"/>
            </w:tcBorders>
            <w:vAlign w:val="center"/>
          </w:tcPr>
          <w:p w:rsidR="003F61F8" w:rsidRDefault="003F61F8" w:rsidP="0045378F">
            <w:pPr>
              <w:numPr>
                <w:ilvl w:val="0"/>
                <w:numId w:val="19"/>
              </w:numPr>
              <w:spacing w:line="276" w:lineRule="auto"/>
              <w:contextualSpacing/>
              <w:jc w:val="left"/>
              <w:rPr>
                <w:rFonts w:cs="Times New Roman"/>
                <w:szCs w:val="24"/>
              </w:rPr>
            </w:pPr>
          </w:p>
        </w:tc>
        <w:tc>
          <w:tcPr>
            <w:tcW w:w="2170" w:type="dxa"/>
            <w:tcBorders>
              <w:top w:val="single" w:sz="4" w:space="0" w:color="auto"/>
              <w:left w:val="single" w:sz="4" w:space="0" w:color="auto"/>
              <w:bottom w:val="single" w:sz="4" w:space="0" w:color="auto"/>
              <w:right w:val="single" w:sz="4" w:space="0" w:color="auto"/>
            </w:tcBorders>
            <w:hideMark/>
          </w:tcPr>
          <w:p w:rsidR="003F61F8" w:rsidRDefault="003F61F8" w:rsidP="003F61F8">
            <w:pPr>
              <w:spacing w:line="276" w:lineRule="auto"/>
              <w:rPr>
                <w:rFonts w:cs="Times New Roman"/>
                <w:bCs/>
                <w:kern w:val="36"/>
                <w:szCs w:val="24"/>
              </w:rPr>
            </w:pPr>
            <w:proofErr w:type="spellStart"/>
            <w:r>
              <w:rPr>
                <w:rFonts w:cs="Times New Roman"/>
                <w:bCs/>
                <w:kern w:val="36"/>
                <w:szCs w:val="24"/>
              </w:rPr>
              <w:t>Sietveida</w:t>
            </w:r>
            <w:proofErr w:type="spellEnd"/>
            <w:r>
              <w:rPr>
                <w:rFonts w:cs="Times New Roman"/>
                <w:bCs/>
                <w:kern w:val="36"/>
                <w:szCs w:val="24"/>
              </w:rPr>
              <w:t xml:space="preserve"> renes DZI</w:t>
            </w:r>
          </w:p>
        </w:tc>
        <w:tc>
          <w:tcPr>
            <w:tcW w:w="4210" w:type="dxa"/>
            <w:tcBorders>
              <w:top w:val="single" w:sz="4" w:space="0" w:color="auto"/>
              <w:left w:val="single" w:sz="4" w:space="0" w:color="auto"/>
              <w:bottom w:val="single" w:sz="4" w:space="0" w:color="auto"/>
              <w:right w:val="single" w:sz="4" w:space="0" w:color="auto"/>
            </w:tcBorders>
            <w:hideMark/>
          </w:tcPr>
          <w:p w:rsidR="003F61F8" w:rsidRDefault="003F61F8" w:rsidP="003F61F8">
            <w:pPr>
              <w:spacing w:line="276" w:lineRule="auto"/>
              <w:jc w:val="left"/>
              <w:rPr>
                <w:rFonts w:cs="Times New Roman"/>
                <w:szCs w:val="24"/>
              </w:rPr>
            </w:pPr>
            <w:r>
              <w:rPr>
                <w:rFonts w:cs="Times New Roman"/>
                <w:szCs w:val="24"/>
              </w:rPr>
              <w:t>Platums 100 mm, augstums 60 mm, materiāls: tērauds, garums: 3 m</w:t>
            </w:r>
          </w:p>
          <w:p w:rsidR="003F61F8" w:rsidRDefault="003F61F8" w:rsidP="003F61F8">
            <w:pPr>
              <w:spacing w:line="276" w:lineRule="auto"/>
              <w:jc w:val="left"/>
              <w:rPr>
                <w:rFonts w:cs="Times New Roman"/>
                <w:szCs w:val="24"/>
              </w:rPr>
            </w:pPr>
            <w:r>
              <w:t>Renes aprīkotas ar savienojuma skavām, papildus savienošanas elementi nav nepieciešami.</w:t>
            </w:r>
          </w:p>
        </w:tc>
        <w:tc>
          <w:tcPr>
            <w:tcW w:w="1276" w:type="dxa"/>
            <w:tcBorders>
              <w:top w:val="single" w:sz="4" w:space="0" w:color="auto"/>
              <w:left w:val="single" w:sz="4" w:space="0" w:color="auto"/>
              <w:bottom w:val="single" w:sz="4" w:space="0" w:color="auto"/>
              <w:right w:val="single" w:sz="4" w:space="0" w:color="auto"/>
            </w:tcBorders>
            <w:hideMark/>
          </w:tcPr>
          <w:p w:rsidR="003F61F8" w:rsidRDefault="003F61F8" w:rsidP="003F61F8">
            <w:pPr>
              <w:spacing w:line="276" w:lineRule="auto"/>
              <w:jc w:val="center"/>
              <w:rPr>
                <w:rFonts w:cs="Times New Roman"/>
              </w:rPr>
            </w:pPr>
            <w:proofErr w:type="spellStart"/>
            <w:r>
              <w:rPr>
                <w:rFonts w:cs="Times New Roman"/>
              </w:rPr>
              <w:t>gab</w:t>
            </w:r>
            <w:proofErr w:type="spellEnd"/>
            <w:r>
              <w:rPr>
                <w:rFonts w:cs="Times New Roman"/>
              </w:rPr>
              <w:t>.</w:t>
            </w:r>
          </w:p>
        </w:tc>
        <w:tc>
          <w:tcPr>
            <w:tcW w:w="1134" w:type="dxa"/>
            <w:tcBorders>
              <w:top w:val="single" w:sz="4" w:space="0" w:color="auto"/>
              <w:left w:val="single" w:sz="4" w:space="0" w:color="auto"/>
              <w:bottom w:val="single" w:sz="4" w:space="0" w:color="auto"/>
              <w:right w:val="single" w:sz="4" w:space="0" w:color="auto"/>
            </w:tcBorders>
            <w:hideMark/>
          </w:tcPr>
          <w:p w:rsidR="003F61F8" w:rsidRDefault="003F61F8" w:rsidP="003F61F8">
            <w:pPr>
              <w:spacing w:line="276" w:lineRule="auto"/>
              <w:jc w:val="center"/>
              <w:rPr>
                <w:rFonts w:cs="Times New Roman"/>
                <w:szCs w:val="24"/>
              </w:rPr>
            </w:pPr>
            <w:r>
              <w:rPr>
                <w:rFonts w:cs="Times New Roman"/>
                <w:szCs w:val="24"/>
              </w:rPr>
              <w:t>9</w:t>
            </w:r>
          </w:p>
        </w:tc>
      </w:tr>
      <w:tr w:rsidR="003F61F8" w:rsidTr="003F61F8">
        <w:tc>
          <w:tcPr>
            <w:tcW w:w="816" w:type="dxa"/>
            <w:tcBorders>
              <w:top w:val="single" w:sz="4" w:space="0" w:color="auto"/>
              <w:left w:val="single" w:sz="4" w:space="0" w:color="auto"/>
              <w:bottom w:val="single" w:sz="4" w:space="0" w:color="auto"/>
              <w:right w:val="single" w:sz="4" w:space="0" w:color="auto"/>
            </w:tcBorders>
            <w:vAlign w:val="center"/>
          </w:tcPr>
          <w:p w:rsidR="003F61F8" w:rsidRDefault="003F61F8" w:rsidP="0045378F">
            <w:pPr>
              <w:numPr>
                <w:ilvl w:val="0"/>
                <w:numId w:val="19"/>
              </w:numPr>
              <w:spacing w:line="276" w:lineRule="auto"/>
              <w:contextualSpacing/>
              <w:jc w:val="left"/>
              <w:rPr>
                <w:rFonts w:cs="Times New Roman"/>
                <w:szCs w:val="24"/>
              </w:rPr>
            </w:pPr>
          </w:p>
        </w:tc>
        <w:tc>
          <w:tcPr>
            <w:tcW w:w="2170" w:type="dxa"/>
            <w:tcBorders>
              <w:top w:val="single" w:sz="4" w:space="0" w:color="auto"/>
              <w:left w:val="single" w:sz="4" w:space="0" w:color="auto"/>
              <w:bottom w:val="single" w:sz="4" w:space="0" w:color="auto"/>
              <w:right w:val="single" w:sz="4" w:space="0" w:color="auto"/>
            </w:tcBorders>
            <w:hideMark/>
          </w:tcPr>
          <w:p w:rsidR="003F61F8" w:rsidRDefault="003F61F8" w:rsidP="003F61F8">
            <w:pPr>
              <w:spacing w:line="276" w:lineRule="auto"/>
              <w:rPr>
                <w:rFonts w:cs="Times New Roman"/>
                <w:bCs/>
                <w:kern w:val="36"/>
                <w:szCs w:val="24"/>
              </w:rPr>
            </w:pPr>
            <w:proofErr w:type="spellStart"/>
            <w:r>
              <w:rPr>
                <w:rFonts w:cs="Times New Roman"/>
                <w:bCs/>
                <w:kern w:val="36"/>
                <w:szCs w:val="24"/>
              </w:rPr>
              <w:t>Sietveida</w:t>
            </w:r>
            <w:proofErr w:type="spellEnd"/>
            <w:r>
              <w:rPr>
                <w:rFonts w:cs="Times New Roman"/>
                <w:bCs/>
                <w:kern w:val="36"/>
                <w:szCs w:val="24"/>
              </w:rPr>
              <w:t xml:space="preserve"> renes </w:t>
            </w:r>
            <w:proofErr w:type="spellStart"/>
            <w:r>
              <w:rPr>
                <w:rFonts w:cs="Times New Roman"/>
                <w:bCs/>
                <w:kern w:val="36"/>
                <w:szCs w:val="24"/>
              </w:rPr>
              <w:t>iekares</w:t>
            </w:r>
            <w:proofErr w:type="spellEnd"/>
            <w:r>
              <w:rPr>
                <w:rFonts w:cs="Times New Roman"/>
                <w:bCs/>
                <w:kern w:val="36"/>
                <w:szCs w:val="24"/>
              </w:rPr>
              <w:t xml:space="preserve"> skava DZCZ/B</w:t>
            </w:r>
          </w:p>
        </w:tc>
        <w:tc>
          <w:tcPr>
            <w:tcW w:w="4210" w:type="dxa"/>
            <w:tcBorders>
              <w:top w:val="single" w:sz="4" w:space="0" w:color="auto"/>
              <w:left w:val="single" w:sz="4" w:space="0" w:color="auto"/>
              <w:bottom w:val="single" w:sz="4" w:space="0" w:color="auto"/>
              <w:right w:val="single" w:sz="4" w:space="0" w:color="auto"/>
            </w:tcBorders>
            <w:hideMark/>
          </w:tcPr>
          <w:p w:rsidR="003F61F8" w:rsidRDefault="003F61F8" w:rsidP="003F61F8">
            <w:pPr>
              <w:spacing w:line="276" w:lineRule="auto"/>
              <w:jc w:val="left"/>
              <w:rPr>
                <w:rFonts w:cs="Times New Roman"/>
                <w:szCs w:val="24"/>
              </w:rPr>
            </w:pPr>
            <w:r>
              <w:t xml:space="preserve">Ieteicams renēm, kuru platums ir </w:t>
            </w:r>
            <w:proofErr w:type="spellStart"/>
            <w:r>
              <w:t>maks</w:t>
            </w:r>
            <w:proofErr w:type="spellEnd"/>
            <w:r>
              <w:t xml:space="preserve">. 300 mm. </w:t>
            </w:r>
          </w:p>
        </w:tc>
        <w:tc>
          <w:tcPr>
            <w:tcW w:w="1276" w:type="dxa"/>
            <w:tcBorders>
              <w:top w:val="single" w:sz="4" w:space="0" w:color="auto"/>
              <w:left w:val="single" w:sz="4" w:space="0" w:color="auto"/>
              <w:bottom w:val="single" w:sz="4" w:space="0" w:color="auto"/>
              <w:right w:val="single" w:sz="4" w:space="0" w:color="auto"/>
            </w:tcBorders>
            <w:hideMark/>
          </w:tcPr>
          <w:p w:rsidR="003F61F8" w:rsidRDefault="003F61F8" w:rsidP="003F61F8">
            <w:pPr>
              <w:spacing w:line="276" w:lineRule="auto"/>
              <w:jc w:val="center"/>
              <w:rPr>
                <w:rFonts w:cs="Times New Roman"/>
              </w:rPr>
            </w:pPr>
            <w:proofErr w:type="spellStart"/>
            <w:r>
              <w:rPr>
                <w:rFonts w:cs="Times New Roman"/>
              </w:rPr>
              <w:t>gab</w:t>
            </w:r>
            <w:proofErr w:type="spellEnd"/>
            <w:r>
              <w:rPr>
                <w:rFonts w:cs="Times New Roman"/>
              </w:rPr>
              <w:t>.</w:t>
            </w:r>
          </w:p>
        </w:tc>
        <w:tc>
          <w:tcPr>
            <w:tcW w:w="1134" w:type="dxa"/>
            <w:tcBorders>
              <w:top w:val="single" w:sz="4" w:space="0" w:color="auto"/>
              <w:left w:val="single" w:sz="4" w:space="0" w:color="auto"/>
              <w:bottom w:val="single" w:sz="4" w:space="0" w:color="auto"/>
              <w:right w:val="single" w:sz="4" w:space="0" w:color="auto"/>
            </w:tcBorders>
            <w:hideMark/>
          </w:tcPr>
          <w:p w:rsidR="003F61F8" w:rsidRDefault="003F61F8" w:rsidP="003F61F8">
            <w:pPr>
              <w:spacing w:line="276" w:lineRule="auto"/>
              <w:jc w:val="center"/>
              <w:rPr>
                <w:rFonts w:cs="Times New Roman"/>
                <w:szCs w:val="24"/>
              </w:rPr>
            </w:pPr>
            <w:r>
              <w:rPr>
                <w:rFonts w:cs="Times New Roman"/>
                <w:szCs w:val="24"/>
              </w:rPr>
              <w:t>50</w:t>
            </w:r>
          </w:p>
        </w:tc>
      </w:tr>
      <w:tr w:rsidR="003F61F8" w:rsidTr="003F61F8">
        <w:tc>
          <w:tcPr>
            <w:tcW w:w="816" w:type="dxa"/>
            <w:tcBorders>
              <w:top w:val="single" w:sz="4" w:space="0" w:color="auto"/>
              <w:left w:val="single" w:sz="4" w:space="0" w:color="auto"/>
              <w:bottom w:val="single" w:sz="4" w:space="0" w:color="auto"/>
              <w:right w:val="single" w:sz="4" w:space="0" w:color="auto"/>
            </w:tcBorders>
            <w:vAlign w:val="center"/>
          </w:tcPr>
          <w:p w:rsidR="003F61F8" w:rsidRDefault="003F61F8" w:rsidP="0045378F">
            <w:pPr>
              <w:numPr>
                <w:ilvl w:val="0"/>
                <w:numId w:val="19"/>
              </w:numPr>
              <w:spacing w:line="276" w:lineRule="auto"/>
              <w:contextualSpacing/>
              <w:jc w:val="left"/>
              <w:rPr>
                <w:rFonts w:cs="Times New Roman"/>
                <w:szCs w:val="24"/>
              </w:rPr>
            </w:pPr>
          </w:p>
        </w:tc>
        <w:tc>
          <w:tcPr>
            <w:tcW w:w="2170" w:type="dxa"/>
            <w:tcBorders>
              <w:top w:val="single" w:sz="4" w:space="0" w:color="auto"/>
              <w:left w:val="single" w:sz="4" w:space="0" w:color="auto"/>
              <w:bottom w:val="single" w:sz="4" w:space="0" w:color="auto"/>
              <w:right w:val="single" w:sz="4" w:space="0" w:color="auto"/>
            </w:tcBorders>
            <w:hideMark/>
          </w:tcPr>
          <w:p w:rsidR="003F61F8" w:rsidRDefault="003F61F8" w:rsidP="003F61F8">
            <w:pPr>
              <w:spacing w:line="276" w:lineRule="auto"/>
              <w:rPr>
                <w:rFonts w:cs="Times New Roman"/>
                <w:bCs/>
                <w:kern w:val="36"/>
                <w:szCs w:val="24"/>
              </w:rPr>
            </w:pPr>
            <w:proofErr w:type="spellStart"/>
            <w:r>
              <w:rPr>
                <w:rFonts w:cs="Times New Roman"/>
                <w:bCs/>
                <w:kern w:val="36"/>
                <w:szCs w:val="24"/>
              </w:rPr>
              <w:t>Sietveida</w:t>
            </w:r>
            <w:proofErr w:type="spellEnd"/>
            <w:r>
              <w:rPr>
                <w:rFonts w:cs="Times New Roman"/>
                <w:bCs/>
                <w:kern w:val="36"/>
                <w:szCs w:val="24"/>
              </w:rPr>
              <w:t xml:space="preserve"> renes </w:t>
            </w:r>
            <w:r>
              <w:t xml:space="preserve"> WMT CL Skavas (komplekts)</w:t>
            </w:r>
          </w:p>
        </w:tc>
        <w:tc>
          <w:tcPr>
            <w:tcW w:w="4210" w:type="dxa"/>
            <w:tcBorders>
              <w:top w:val="single" w:sz="4" w:space="0" w:color="auto"/>
              <w:left w:val="single" w:sz="4" w:space="0" w:color="auto"/>
              <w:bottom w:val="single" w:sz="4" w:space="0" w:color="auto"/>
              <w:right w:val="single" w:sz="4" w:space="0" w:color="auto"/>
            </w:tcBorders>
            <w:hideMark/>
          </w:tcPr>
          <w:p w:rsidR="003F61F8" w:rsidRDefault="003F61F8" w:rsidP="003F61F8">
            <w:pPr>
              <w:spacing w:line="276" w:lineRule="auto"/>
              <w:jc w:val="left"/>
            </w:pPr>
            <w:r>
              <w:rPr>
                <w:noProof/>
              </w:rPr>
              <w:drawing>
                <wp:inline distT="0" distB="0" distL="0" distR="0" wp14:anchorId="1AB42FF2" wp14:editId="0DA02046">
                  <wp:extent cx="855980" cy="761365"/>
                  <wp:effectExtent l="0" t="0" r="1270" b="635"/>
                  <wp:docPr id="64" name="Attēls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855980" cy="761365"/>
                          </a:xfrm>
                          <a:prstGeom prst="rect">
                            <a:avLst/>
                          </a:prstGeom>
                          <a:noFill/>
                          <a:ln>
                            <a:noFill/>
                          </a:ln>
                        </pic:spPr>
                      </pic:pic>
                    </a:graphicData>
                  </a:graphic>
                </wp:inline>
              </w:drawing>
            </w:r>
          </w:p>
        </w:tc>
        <w:tc>
          <w:tcPr>
            <w:tcW w:w="1276" w:type="dxa"/>
            <w:tcBorders>
              <w:top w:val="single" w:sz="4" w:space="0" w:color="auto"/>
              <w:left w:val="single" w:sz="4" w:space="0" w:color="auto"/>
              <w:bottom w:val="single" w:sz="4" w:space="0" w:color="auto"/>
              <w:right w:val="single" w:sz="4" w:space="0" w:color="auto"/>
            </w:tcBorders>
            <w:hideMark/>
          </w:tcPr>
          <w:p w:rsidR="003F61F8" w:rsidRDefault="003F61F8" w:rsidP="003F61F8">
            <w:pPr>
              <w:spacing w:line="276" w:lineRule="auto"/>
              <w:jc w:val="center"/>
              <w:rPr>
                <w:rFonts w:cs="Times New Roman"/>
              </w:rPr>
            </w:pPr>
            <w:proofErr w:type="spellStart"/>
            <w:r>
              <w:rPr>
                <w:rFonts w:cs="Times New Roman"/>
              </w:rPr>
              <w:t>gab</w:t>
            </w:r>
            <w:proofErr w:type="spellEnd"/>
            <w:r>
              <w:rPr>
                <w:rFonts w:cs="Times New Roman"/>
              </w:rPr>
              <w:t>.</w:t>
            </w:r>
          </w:p>
        </w:tc>
        <w:tc>
          <w:tcPr>
            <w:tcW w:w="1134" w:type="dxa"/>
            <w:tcBorders>
              <w:top w:val="single" w:sz="4" w:space="0" w:color="auto"/>
              <w:left w:val="single" w:sz="4" w:space="0" w:color="auto"/>
              <w:bottom w:val="single" w:sz="4" w:space="0" w:color="auto"/>
              <w:right w:val="single" w:sz="4" w:space="0" w:color="auto"/>
            </w:tcBorders>
            <w:hideMark/>
          </w:tcPr>
          <w:p w:rsidR="003F61F8" w:rsidRDefault="003F61F8" w:rsidP="003F61F8">
            <w:pPr>
              <w:spacing w:line="276" w:lineRule="auto"/>
              <w:jc w:val="center"/>
              <w:rPr>
                <w:rFonts w:cs="Times New Roman"/>
                <w:szCs w:val="24"/>
              </w:rPr>
            </w:pPr>
            <w:r>
              <w:rPr>
                <w:rFonts w:cs="Times New Roman"/>
                <w:szCs w:val="24"/>
              </w:rPr>
              <w:t>50</w:t>
            </w:r>
          </w:p>
        </w:tc>
      </w:tr>
      <w:tr w:rsidR="003F61F8" w:rsidTr="003F61F8">
        <w:tc>
          <w:tcPr>
            <w:tcW w:w="816" w:type="dxa"/>
            <w:tcBorders>
              <w:top w:val="single" w:sz="4" w:space="0" w:color="auto"/>
              <w:left w:val="single" w:sz="4" w:space="0" w:color="auto"/>
              <w:bottom w:val="single" w:sz="4" w:space="0" w:color="auto"/>
              <w:right w:val="single" w:sz="4" w:space="0" w:color="auto"/>
            </w:tcBorders>
            <w:vAlign w:val="center"/>
          </w:tcPr>
          <w:p w:rsidR="003F61F8" w:rsidRDefault="003F61F8" w:rsidP="0045378F">
            <w:pPr>
              <w:numPr>
                <w:ilvl w:val="0"/>
                <w:numId w:val="19"/>
              </w:numPr>
              <w:spacing w:line="276" w:lineRule="auto"/>
              <w:contextualSpacing/>
              <w:jc w:val="left"/>
              <w:rPr>
                <w:rFonts w:cs="Times New Roman"/>
                <w:szCs w:val="24"/>
              </w:rPr>
            </w:pPr>
          </w:p>
        </w:tc>
        <w:tc>
          <w:tcPr>
            <w:tcW w:w="2170" w:type="dxa"/>
            <w:tcBorders>
              <w:top w:val="single" w:sz="4" w:space="0" w:color="auto"/>
              <w:left w:val="single" w:sz="4" w:space="0" w:color="auto"/>
              <w:bottom w:val="single" w:sz="4" w:space="0" w:color="auto"/>
              <w:right w:val="single" w:sz="4" w:space="0" w:color="auto"/>
            </w:tcBorders>
            <w:hideMark/>
          </w:tcPr>
          <w:p w:rsidR="003F61F8" w:rsidRDefault="003F61F8" w:rsidP="003F61F8">
            <w:pPr>
              <w:spacing w:line="276" w:lineRule="auto"/>
              <w:rPr>
                <w:rFonts w:cs="Times New Roman"/>
                <w:bCs/>
                <w:kern w:val="36"/>
                <w:szCs w:val="24"/>
              </w:rPr>
            </w:pPr>
            <w:proofErr w:type="spellStart"/>
            <w:r>
              <w:rPr>
                <w:rFonts w:cs="Times New Roman"/>
                <w:bCs/>
                <w:kern w:val="36"/>
                <w:szCs w:val="24"/>
              </w:rPr>
              <w:t>Sietveida</w:t>
            </w:r>
            <w:proofErr w:type="spellEnd"/>
            <w:r>
              <w:rPr>
                <w:rFonts w:cs="Times New Roman"/>
                <w:bCs/>
                <w:kern w:val="36"/>
                <w:szCs w:val="24"/>
              </w:rPr>
              <w:t xml:space="preserve"> renes </w:t>
            </w:r>
            <w:r>
              <w:t xml:space="preserve"> WMT CL1 Skavas plāksnes</w:t>
            </w:r>
          </w:p>
        </w:tc>
        <w:tc>
          <w:tcPr>
            <w:tcW w:w="4210" w:type="dxa"/>
            <w:tcBorders>
              <w:top w:val="single" w:sz="4" w:space="0" w:color="auto"/>
              <w:left w:val="single" w:sz="4" w:space="0" w:color="auto"/>
              <w:bottom w:val="single" w:sz="4" w:space="0" w:color="auto"/>
              <w:right w:val="single" w:sz="4" w:space="0" w:color="auto"/>
            </w:tcBorders>
            <w:hideMark/>
          </w:tcPr>
          <w:p w:rsidR="003F61F8" w:rsidRDefault="003F61F8" w:rsidP="003F61F8">
            <w:pPr>
              <w:spacing w:line="276" w:lineRule="auto"/>
              <w:jc w:val="left"/>
            </w:pPr>
            <w:r>
              <w:rPr>
                <w:noProof/>
              </w:rPr>
              <w:drawing>
                <wp:inline distT="0" distB="0" distL="0" distR="0" wp14:anchorId="2F272128" wp14:editId="0B2FCA49">
                  <wp:extent cx="1019810" cy="829945"/>
                  <wp:effectExtent l="0" t="0" r="8890" b="8255"/>
                  <wp:docPr id="63" name="Attēls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019810" cy="829945"/>
                          </a:xfrm>
                          <a:prstGeom prst="rect">
                            <a:avLst/>
                          </a:prstGeom>
                          <a:noFill/>
                          <a:ln>
                            <a:noFill/>
                          </a:ln>
                        </pic:spPr>
                      </pic:pic>
                    </a:graphicData>
                  </a:graphic>
                </wp:inline>
              </w:drawing>
            </w:r>
          </w:p>
        </w:tc>
        <w:tc>
          <w:tcPr>
            <w:tcW w:w="1276" w:type="dxa"/>
            <w:tcBorders>
              <w:top w:val="single" w:sz="4" w:space="0" w:color="auto"/>
              <w:left w:val="single" w:sz="4" w:space="0" w:color="auto"/>
              <w:bottom w:val="single" w:sz="4" w:space="0" w:color="auto"/>
              <w:right w:val="single" w:sz="4" w:space="0" w:color="auto"/>
            </w:tcBorders>
            <w:hideMark/>
          </w:tcPr>
          <w:p w:rsidR="003F61F8" w:rsidRDefault="003F61F8" w:rsidP="003F61F8">
            <w:pPr>
              <w:spacing w:line="276" w:lineRule="auto"/>
              <w:jc w:val="center"/>
              <w:rPr>
                <w:rFonts w:cs="Times New Roman"/>
              </w:rPr>
            </w:pPr>
            <w:proofErr w:type="spellStart"/>
            <w:r>
              <w:rPr>
                <w:rFonts w:cs="Times New Roman"/>
              </w:rPr>
              <w:t>gab</w:t>
            </w:r>
            <w:proofErr w:type="spellEnd"/>
            <w:r>
              <w:rPr>
                <w:rFonts w:cs="Times New Roman"/>
              </w:rPr>
              <w:t>.</w:t>
            </w:r>
          </w:p>
        </w:tc>
        <w:tc>
          <w:tcPr>
            <w:tcW w:w="1134" w:type="dxa"/>
            <w:tcBorders>
              <w:top w:val="single" w:sz="4" w:space="0" w:color="auto"/>
              <w:left w:val="single" w:sz="4" w:space="0" w:color="auto"/>
              <w:bottom w:val="single" w:sz="4" w:space="0" w:color="auto"/>
              <w:right w:val="single" w:sz="4" w:space="0" w:color="auto"/>
            </w:tcBorders>
            <w:hideMark/>
          </w:tcPr>
          <w:p w:rsidR="003F61F8" w:rsidRDefault="003F61F8" w:rsidP="003F61F8">
            <w:pPr>
              <w:spacing w:line="276" w:lineRule="auto"/>
              <w:jc w:val="center"/>
              <w:rPr>
                <w:rFonts w:cs="Times New Roman"/>
                <w:szCs w:val="24"/>
              </w:rPr>
            </w:pPr>
            <w:r>
              <w:rPr>
                <w:rFonts w:cs="Times New Roman"/>
                <w:szCs w:val="24"/>
              </w:rPr>
              <w:t>50</w:t>
            </w:r>
          </w:p>
        </w:tc>
      </w:tr>
      <w:tr w:rsidR="003F61F8" w:rsidTr="003F61F8">
        <w:tc>
          <w:tcPr>
            <w:tcW w:w="816" w:type="dxa"/>
            <w:tcBorders>
              <w:top w:val="single" w:sz="4" w:space="0" w:color="auto"/>
              <w:left w:val="single" w:sz="4" w:space="0" w:color="auto"/>
              <w:bottom w:val="single" w:sz="4" w:space="0" w:color="auto"/>
              <w:right w:val="single" w:sz="4" w:space="0" w:color="auto"/>
            </w:tcBorders>
            <w:vAlign w:val="center"/>
          </w:tcPr>
          <w:p w:rsidR="003F61F8" w:rsidRDefault="003F61F8" w:rsidP="0045378F">
            <w:pPr>
              <w:numPr>
                <w:ilvl w:val="0"/>
                <w:numId w:val="19"/>
              </w:numPr>
              <w:spacing w:line="276" w:lineRule="auto"/>
              <w:contextualSpacing/>
              <w:jc w:val="left"/>
              <w:rPr>
                <w:rFonts w:cs="Times New Roman"/>
                <w:szCs w:val="24"/>
              </w:rPr>
            </w:pPr>
          </w:p>
        </w:tc>
        <w:tc>
          <w:tcPr>
            <w:tcW w:w="2170" w:type="dxa"/>
            <w:tcBorders>
              <w:top w:val="single" w:sz="4" w:space="0" w:color="auto"/>
              <w:left w:val="single" w:sz="4" w:space="0" w:color="auto"/>
              <w:bottom w:val="single" w:sz="4" w:space="0" w:color="auto"/>
              <w:right w:val="single" w:sz="4" w:space="0" w:color="auto"/>
            </w:tcBorders>
            <w:hideMark/>
          </w:tcPr>
          <w:p w:rsidR="003F61F8" w:rsidRDefault="003F61F8" w:rsidP="003F61F8">
            <w:pPr>
              <w:spacing w:line="276" w:lineRule="auto"/>
              <w:rPr>
                <w:rFonts w:cs="Times New Roman"/>
                <w:bCs/>
                <w:kern w:val="36"/>
                <w:szCs w:val="24"/>
              </w:rPr>
            </w:pPr>
            <w:proofErr w:type="spellStart"/>
            <w:r>
              <w:rPr>
                <w:rFonts w:cs="Times New Roman"/>
                <w:bCs/>
                <w:kern w:val="36"/>
                <w:szCs w:val="24"/>
              </w:rPr>
              <w:t>Sietveida</w:t>
            </w:r>
            <w:proofErr w:type="spellEnd"/>
            <w:r>
              <w:rPr>
                <w:rFonts w:cs="Times New Roman"/>
                <w:bCs/>
                <w:kern w:val="36"/>
                <w:szCs w:val="24"/>
              </w:rPr>
              <w:t xml:space="preserve"> renes </w:t>
            </w:r>
            <w:r>
              <w:t xml:space="preserve"> WMT  M6x20 + M6</w:t>
            </w:r>
          </w:p>
        </w:tc>
        <w:tc>
          <w:tcPr>
            <w:tcW w:w="4210" w:type="dxa"/>
            <w:tcBorders>
              <w:top w:val="single" w:sz="4" w:space="0" w:color="auto"/>
              <w:left w:val="single" w:sz="4" w:space="0" w:color="auto"/>
              <w:bottom w:val="single" w:sz="4" w:space="0" w:color="auto"/>
              <w:right w:val="single" w:sz="4" w:space="0" w:color="auto"/>
            </w:tcBorders>
            <w:hideMark/>
          </w:tcPr>
          <w:p w:rsidR="003F61F8" w:rsidRDefault="003F61F8" w:rsidP="003F61F8">
            <w:pPr>
              <w:spacing w:line="276" w:lineRule="auto"/>
              <w:jc w:val="left"/>
              <w:rPr>
                <w:noProof/>
              </w:rPr>
            </w:pPr>
            <w:r>
              <w:rPr>
                <w:noProof/>
              </w:rPr>
              <w:drawing>
                <wp:inline distT="0" distB="0" distL="0" distR="0" wp14:anchorId="23077600" wp14:editId="7046A27B">
                  <wp:extent cx="1199515" cy="544195"/>
                  <wp:effectExtent l="0" t="0" r="635" b="8255"/>
                  <wp:docPr id="62" name="Attēls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1199515" cy="544195"/>
                          </a:xfrm>
                          <a:prstGeom prst="rect">
                            <a:avLst/>
                          </a:prstGeom>
                          <a:noFill/>
                          <a:ln>
                            <a:noFill/>
                          </a:ln>
                        </pic:spPr>
                      </pic:pic>
                    </a:graphicData>
                  </a:graphic>
                </wp:inline>
              </w:drawing>
            </w:r>
          </w:p>
        </w:tc>
        <w:tc>
          <w:tcPr>
            <w:tcW w:w="1276" w:type="dxa"/>
            <w:tcBorders>
              <w:top w:val="single" w:sz="4" w:space="0" w:color="auto"/>
              <w:left w:val="single" w:sz="4" w:space="0" w:color="auto"/>
              <w:bottom w:val="single" w:sz="4" w:space="0" w:color="auto"/>
              <w:right w:val="single" w:sz="4" w:space="0" w:color="auto"/>
            </w:tcBorders>
            <w:hideMark/>
          </w:tcPr>
          <w:p w:rsidR="003F61F8" w:rsidRDefault="003F61F8" w:rsidP="003F61F8">
            <w:pPr>
              <w:spacing w:line="276" w:lineRule="auto"/>
              <w:jc w:val="center"/>
              <w:rPr>
                <w:rFonts w:cs="Times New Roman"/>
              </w:rPr>
            </w:pPr>
            <w:proofErr w:type="spellStart"/>
            <w:r>
              <w:rPr>
                <w:rFonts w:cs="Times New Roman"/>
              </w:rPr>
              <w:t>gab</w:t>
            </w:r>
            <w:proofErr w:type="spellEnd"/>
            <w:r>
              <w:rPr>
                <w:rFonts w:cs="Times New Roman"/>
              </w:rPr>
              <w:t>.</w:t>
            </w:r>
          </w:p>
        </w:tc>
        <w:tc>
          <w:tcPr>
            <w:tcW w:w="1134" w:type="dxa"/>
            <w:tcBorders>
              <w:top w:val="single" w:sz="4" w:space="0" w:color="auto"/>
              <w:left w:val="single" w:sz="4" w:space="0" w:color="auto"/>
              <w:bottom w:val="single" w:sz="4" w:space="0" w:color="auto"/>
              <w:right w:val="single" w:sz="4" w:space="0" w:color="auto"/>
            </w:tcBorders>
            <w:hideMark/>
          </w:tcPr>
          <w:p w:rsidR="003F61F8" w:rsidRDefault="003F61F8" w:rsidP="003F61F8">
            <w:pPr>
              <w:spacing w:line="276" w:lineRule="auto"/>
              <w:jc w:val="center"/>
              <w:rPr>
                <w:rFonts w:cs="Times New Roman"/>
                <w:szCs w:val="24"/>
              </w:rPr>
            </w:pPr>
            <w:r>
              <w:rPr>
                <w:rFonts w:cs="Times New Roman"/>
                <w:szCs w:val="24"/>
              </w:rPr>
              <w:t>150</w:t>
            </w:r>
          </w:p>
        </w:tc>
      </w:tr>
      <w:tr w:rsidR="003F61F8" w:rsidTr="003F61F8">
        <w:tc>
          <w:tcPr>
            <w:tcW w:w="816" w:type="dxa"/>
            <w:tcBorders>
              <w:top w:val="single" w:sz="4" w:space="0" w:color="auto"/>
              <w:left w:val="single" w:sz="4" w:space="0" w:color="auto"/>
              <w:bottom w:val="single" w:sz="4" w:space="0" w:color="auto"/>
              <w:right w:val="single" w:sz="4" w:space="0" w:color="auto"/>
            </w:tcBorders>
            <w:vAlign w:val="center"/>
          </w:tcPr>
          <w:p w:rsidR="003F61F8" w:rsidRDefault="003F61F8" w:rsidP="0045378F">
            <w:pPr>
              <w:numPr>
                <w:ilvl w:val="0"/>
                <w:numId w:val="19"/>
              </w:numPr>
              <w:spacing w:line="276" w:lineRule="auto"/>
              <w:contextualSpacing/>
              <w:jc w:val="left"/>
              <w:rPr>
                <w:rFonts w:cs="Times New Roman"/>
                <w:szCs w:val="24"/>
              </w:rPr>
            </w:pPr>
          </w:p>
        </w:tc>
        <w:tc>
          <w:tcPr>
            <w:tcW w:w="2170" w:type="dxa"/>
            <w:tcBorders>
              <w:top w:val="single" w:sz="4" w:space="0" w:color="auto"/>
              <w:left w:val="single" w:sz="4" w:space="0" w:color="auto"/>
              <w:bottom w:val="single" w:sz="4" w:space="0" w:color="auto"/>
              <w:right w:val="single" w:sz="4" w:space="0" w:color="auto"/>
            </w:tcBorders>
            <w:hideMark/>
          </w:tcPr>
          <w:p w:rsidR="003F61F8" w:rsidRDefault="003F61F8" w:rsidP="003F61F8">
            <w:pPr>
              <w:spacing w:line="276" w:lineRule="auto"/>
              <w:rPr>
                <w:rFonts w:cs="Times New Roman"/>
                <w:bCs/>
                <w:kern w:val="36"/>
                <w:szCs w:val="24"/>
              </w:rPr>
            </w:pPr>
            <w:proofErr w:type="spellStart"/>
            <w:r>
              <w:rPr>
                <w:rFonts w:cs="Times New Roman"/>
                <w:bCs/>
                <w:kern w:val="36"/>
                <w:szCs w:val="24"/>
              </w:rPr>
              <w:t>Sietveida</w:t>
            </w:r>
            <w:proofErr w:type="spellEnd"/>
            <w:r>
              <w:rPr>
                <w:rFonts w:cs="Times New Roman"/>
                <w:bCs/>
                <w:kern w:val="36"/>
                <w:szCs w:val="24"/>
              </w:rPr>
              <w:t xml:space="preserve"> renes </w:t>
            </w:r>
            <w:r>
              <w:t xml:space="preserve"> WMT UC Savienojums (komplekts)</w:t>
            </w:r>
          </w:p>
        </w:tc>
        <w:tc>
          <w:tcPr>
            <w:tcW w:w="4210" w:type="dxa"/>
            <w:tcBorders>
              <w:top w:val="single" w:sz="4" w:space="0" w:color="auto"/>
              <w:left w:val="single" w:sz="4" w:space="0" w:color="auto"/>
              <w:bottom w:val="single" w:sz="4" w:space="0" w:color="auto"/>
              <w:right w:val="single" w:sz="4" w:space="0" w:color="auto"/>
            </w:tcBorders>
            <w:hideMark/>
          </w:tcPr>
          <w:p w:rsidR="003F61F8" w:rsidRDefault="003F61F8" w:rsidP="003F61F8">
            <w:pPr>
              <w:spacing w:line="276" w:lineRule="auto"/>
              <w:jc w:val="left"/>
            </w:pPr>
            <w:r>
              <w:rPr>
                <w:noProof/>
              </w:rPr>
              <w:drawing>
                <wp:inline distT="0" distB="0" distL="0" distR="0" wp14:anchorId="74EB5ADD" wp14:editId="0409B66B">
                  <wp:extent cx="1115060" cy="650240"/>
                  <wp:effectExtent l="0" t="0" r="8890" b="0"/>
                  <wp:docPr id="61" name="Attēls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1115060" cy="650240"/>
                          </a:xfrm>
                          <a:prstGeom prst="rect">
                            <a:avLst/>
                          </a:prstGeom>
                          <a:noFill/>
                          <a:ln>
                            <a:noFill/>
                          </a:ln>
                        </pic:spPr>
                      </pic:pic>
                    </a:graphicData>
                  </a:graphic>
                </wp:inline>
              </w:drawing>
            </w:r>
          </w:p>
        </w:tc>
        <w:tc>
          <w:tcPr>
            <w:tcW w:w="1276" w:type="dxa"/>
            <w:tcBorders>
              <w:top w:val="single" w:sz="4" w:space="0" w:color="auto"/>
              <w:left w:val="single" w:sz="4" w:space="0" w:color="auto"/>
              <w:bottom w:val="single" w:sz="4" w:space="0" w:color="auto"/>
              <w:right w:val="single" w:sz="4" w:space="0" w:color="auto"/>
            </w:tcBorders>
            <w:hideMark/>
          </w:tcPr>
          <w:p w:rsidR="003F61F8" w:rsidRDefault="003F61F8" w:rsidP="003F61F8">
            <w:pPr>
              <w:spacing w:line="276" w:lineRule="auto"/>
              <w:jc w:val="center"/>
              <w:rPr>
                <w:rFonts w:cs="Times New Roman"/>
              </w:rPr>
            </w:pPr>
            <w:proofErr w:type="spellStart"/>
            <w:r>
              <w:rPr>
                <w:rFonts w:cs="Times New Roman"/>
              </w:rPr>
              <w:t>gab</w:t>
            </w:r>
            <w:proofErr w:type="spellEnd"/>
            <w:r>
              <w:rPr>
                <w:rFonts w:cs="Times New Roman"/>
              </w:rPr>
              <w:t>.</w:t>
            </w:r>
          </w:p>
        </w:tc>
        <w:tc>
          <w:tcPr>
            <w:tcW w:w="1134" w:type="dxa"/>
            <w:tcBorders>
              <w:top w:val="single" w:sz="4" w:space="0" w:color="auto"/>
              <w:left w:val="single" w:sz="4" w:space="0" w:color="auto"/>
              <w:bottom w:val="single" w:sz="4" w:space="0" w:color="auto"/>
              <w:right w:val="single" w:sz="4" w:space="0" w:color="auto"/>
            </w:tcBorders>
            <w:hideMark/>
          </w:tcPr>
          <w:p w:rsidR="003F61F8" w:rsidRDefault="003F61F8" w:rsidP="003F61F8">
            <w:pPr>
              <w:spacing w:line="276" w:lineRule="auto"/>
              <w:jc w:val="center"/>
              <w:rPr>
                <w:rFonts w:cs="Times New Roman"/>
                <w:szCs w:val="24"/>
              </w:rPr>
            </w:pPr>
            <w:r>
              <w:rPr>
                <w:rFonts w:cs="Times New Roman"/>
                <w:szCs w:val="24"/>
              </w:rPr>
              <w:t>50</w:t>
            </w:r>
          </w:p>
        </w:tc>
      </w:tr>
      <w:tr w:rsidR="003F61F8" w:rsidTr="003F61F8">
        <w:tc>
          <w:tcPr>
            <w:tcW w:w="816" w:type="dxa"/>
            <w:tcBorders>
              <w:top w:val="single" w:sz="4" w:space="0" w:color="auto"/>
              <w:left w:val="single" w:sz="4" w:space="0" w:color="auto"/>
              <w:bottom w:val="single" w:sz="4" w:space="0" w:color="auto"/>
              <w:right w:val="single" w:sz="4" w:space="0" w:color="auto"/>
            </w:tcBorders>
            <w:vAlign w:val="center"/>
          </w:tcPr>
          <w:p w:rsidR="003F61F8" w:rsidRDefault="003F61F8" w:rsidP="0045378F">
            <w:pPr>
              <w:numPr>
                <w:ilvl w:val="0"/>
                <w:numId w:val="19"/>
              </w:numPr>
              <w:spacing w:line="276" w:lineRule="auto"/>
              <w:contextualSpacing/>
              <w:jc w:val="left"/>
              <w:rPr>
                <w:rFonts w:cs="Times New Roman"/>
                <w:szCs w:val="24"/>
              </w:rPr>
            </w:pPr>
          </w:p>
        </w:tc>
        <w:tc>
          <w:tcPr>
            <w:tcW w:w="2170" w:type="dxa"/>
            <w:tcBorders>
              <w:top w:val="single" w:sz="4" w:space="0" w:color="auto"/>
              <w:left w:val="single" w:sz="4" w:space="0" w:color="auto"/>
              <w:bottom w:val="single" w:sz="4" w:space="0" w:color="auto"/>
              <w:right w:val="single" w:sz="4" w:space="0" w:color="auto"/>
            </w:tcBorders>
            <w:hideMark/>
          </w:tcPr>
          <w:p w:rsidR="003F61F8" w:rsidRDefault="003F61F8" w:rsidP="003F61F8">
            <w:pPr>
              <w:spacing w:line="276" w:lineRule="auto"/>
              <w:rPr>
                <w:rFonts w:cs="Times New Roman"/>
                <w:bCs/>
                <w:kern w:val="36"/>
                <w:szCs w:val="24"/>
              </w:rPr>
            </w:pPr>
            <w:proofErr w:type="spellStart"/>
            <w:r>
              <w:rPr>
                <w:rFonts w:cs="Times New Roman"/>
                <w:bCs/>
                <w:kern w:val="36"/>
                <w:szCs w:val="24"/>
              </w:rPr>
              <w:t>Sietveida</w:t>
            </w:r>
            <w:proofErr w:type="spellEnd"/>
            <w:r>
              <w:rPr>
                <w:rFonts w:cs="Times New Roman"/>
                <w:bCs/>
                <w:kern w:val="36"/>
                <w:szCs w:val="24"/>
              </w:rPr>
              <w:t xml:space="preserve"> renes </w:t>
            </w:r>
            <w:r>
              <w:t xml:space="preserve"> WMT UC1 Savienojuma plāksnes</w:t>
            </w:r>
          </w:p>
        </w:tc>
        <w:tc>
          <w:tcPr>
            <w:tcW w:w="4210" w:type="dxa"/>
            <w:tcBorders>
              <w:top w:val="single" w:sz="4" w:space="0" w:color="auto"/>
              <w:left w:val="single" w:sz="4" w:space="0" w:color="auto"/>
              <w:bottom w:val="single" w:sz="4" w:space="0" w:color="auto"/>
              <w:right w:val="single" w:sz="4" w:space="0" w:color="auto"/>
            </w:tcBorders>
            <w:hideMark/>
          </w:tcPr>
          <w:p w:rsidR="003F61F8" w:rsidRDefault="003F61F8" w:rsidP="003F61F8">
            <w:pPr>
              <w:spacing w:line="276" w:lineRule="auto"/>
              <w:jc w:val="left"/>
            </w:pPr>
            <w:r>
              <w:rPr>
                <w:noProof/>
              </w:rPr>
              <w:drawing>
                <wp:inline distT="0" distB="0" distL="0" distR="0" wp14:anchorId="6B5A8992" wp14:editId="0B5CA665">
                  <wp:extent cx="1353185" cy="819150"/>
                  <wp:effectExtent l="0" t="0" r="0" b="0"/>
                  <wp:docPr id="60" name="Attēls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1353185" cy="819150"/>
                          </a:xfrm>
                          <a:prstGeom prst="rect">
                            <a:avLst/>
                          </a:prstGeom>
                          <a:noFill/>
                          <a:ln>
                            <a:noFill/>
                          </a:ln>
                        </pic:spPr>
                      </pic:pic>
                    </a:graphicData>
                  </a:graphic>
                </wp:inline>
              </w:drawing>
            </w:r>
          </w:p>
        </w:tc>
        <w:tc>
          <w:tcPr>
            <w:tcW w:w="1276" w:type="dxa"/>
            <w:tcBorders>
              <w:top w:val="single" w:sz="4" w:space="0" w:color="auto"/>
              <w:left w:val="single" w:sz="4" w:space="0" w:color="auto"/>
              <w:bottom w:val="single" w:sz="4" w:space="0" w:color="auto"/>
              <w:right w:val="single" w:sz="4" w:space="0" w:color="auto"/>
            </w:tcBorders>
            <w:hideMark/>
          </w:tcPr>
          <w:p w:rsidR="003F61F8" w:rsidRDefault="003F61F8" w:rsidP="003F61F8">
            <w:pPr>
              <w:spacing w:line="276" w:lineRule="auto"/>
              <w:jc w:val="center"/>
              <w:rPr>
                <w:rFonts w:cs="Times New Roman"/>
              </w:rPr>
            </w:pPr>
            <w:proofErr w:type="spellStart"/>
            <w:r>
              <w:rPr>
                <w:rFonts w:cs="Times New Roman"/>
              </w:rPr>
              <w:t>gab</w:t>
            </w:r>
            <w:proofErr w:type="spellEnd"/>
            <w:r>
              <w:rPr>
                <w:rFonts w:cs="Times New Roman"/>
              </w:rPr>
              <w:t>.</w:t>
            </w:r>
          </w:p>
        </w:tc>
        <w:tc>
          <w:tcPr>
            <w:tcW w:w="1134" w:type="dxa"/>
            <w:tcBorders>
              <w:top w:val="single" w:sz="4" w:space="0" w:color="auto"/>
              <w:left w:val="single" w:sz="4" w:space="0" w:color="auto"/>
              <w:bottom w:val="single" w:sz="4" w:space="0" w:color="auto"/>
              <w:right w:val="single" w:sz="4" w:space="0" w:color="auto"/>
            </w:tcBorders>
            <w:hideMark/>
          </w:tcPr>
          <w:p w:rsidR="003F61F8" w:rsidRDefault="003F61F8" w:rsidP="003F61F8">
            <w:pPr>
              <w:spacing w:line="276" w:lineRule="auto"/>
              <w:jc w:val="center"/>
              <w:rPr>
                <w:rFonts w:cs="Times New Roman"/>
                <w:szCs w:val="24"/>
              </w:rPr>
            </w:pPr>
            <w:r>
              <w:rPr>
                <w:rFonts w:cs="Times New Roman"/>
                <w:szCs w:val="24"/>
              </w:rPr>
              <w:t>50</w:t>
            </w:r>
          </w:p>
        </w:tc>
      </w:tr>
      <w:tr w:rsidR="003F61F8" w:rsidTr="003F61F8">
        <w:tc>
          <w:tcPr>
            <w:tcW w:w="816" w:type="dxa"/>
            <w:tcBorders>
              <w:top w:val="single" w:sz="4" w:space="0" w:color="auto"/>
              <w:left w:val="single" w:sz="4" w:space="0" w:color="auto"/>
              <w:bottom w:val="single" w:sz="4" w:space="0" w:color="auto"/>
              <w:right w:val="single" w:sz="4" w:space="0" w:color="auto"/>
            </w:tcBorders>
            <w:vAlign w:val="center"/>
          </w:tcPr>
          <w:p w:rsidR="003F61F8" w:rsidRDefault="003F61F8" w:rsidP="0045378F">
            <w:pPr>
              <w:numPr>
                <w:ilvl w:val="0"/>
                <w:numId w:val="19"/>
              </w:numPr>
              <w:spacing w:line="276" w:lineRule="auto"/>
              <w:contextualSpacing/>
              <w:jc w:val="left"/>
              <w:rPr>
                <w:rFonts w:cs="Times New Roman"/>
                <w:szCs w:val="24"/>
              </w:rPr>
            </w:pPr>
          </w:p>
        </w:tc>
        <w:tc>
          <w:tcPr>
            <w:tcW w:w="2170" w:type="dxa"/>
            <w:tcBorders>
              <w:top w:val="single" w:sz="4" w:space="0" w:color="auto"/>
              <w:left w:val="single" w:sz="4" w:space="0" w:color="auto"/>
              <w:bottom w:val="single" w:sz="4" w:space="0" w:color="auto"/>
              <w:right w:val="single" w:sz="4" w:space="0" w:color="auto"/>
            </w:tcBorders>
            <w:hideMark/>
          </w:tcPr>
          <w:p w:rsidR="003F61F8" w:rsidRDefault="003F61F8" w:rsidP="003F61F8">
            <w:pPr>
              <w:spacing w:line="276" w:lineRule="auto"/>
              <w:rPr>
                <w:rFonts w:cs="Times New Roman"/>
                <w:bCs/>
                <w:kern w:val="36"/>
                <w:szCs w:val="24"/>
              </w:rPr>
            </w:pPr>
            <w:proofErr w:type="spellStart"/>
            <w:r>
              <w:rPr>
                <w:rFonts w:cs="Times New Roman"/>
                <w:bCs/>
                <w:kern w:val="36"/>
                <w:szCs w:val="24"/>
              </w:rPr>
              <w:t>Sietveida</w:t>
            </w:r>
            <w:proofErr w:type="spellEnd"/>
            <w:r>
              <w:rPr>
                <w:rFonts w:cs="Times New Roman"/>
                <w:bCs/>
                <w:kern w:val="36"/>
                <w:szCs w:val="24"/>
              </w:rPr>
              <w:t xml:space="preserve"> renes </w:t>
            </w:r>
            <w:r>
              <w:t xml:space="preserve"> </w:t>
            </w:r>
            <w:r>
              <w:rPr>
                <w:rFonts w:cs="Times New Roman"/>
                <w:bCs/>
                <w:kern w:val="36"/>
                <w:szCs w:val="24"/>
              </w:rPr>
              <w:t>WMT WB1 Sienas skavas</w:t>
            </w:r>
          </w:p>
        </w:tc>
        <w:tc>
          <w:tcPr>
            <w:tcW w:w="4210" w:type="dxa"/>
            <w:tcBorders>
              <w:top w:val="single" w:sz="4" w:space="0" w:color="auto"/>
              <w:left w:val="single" w:sz="4" w:space="0" w:color="auto"/>
              <w:bottom w:val="single" w:sz="4" w:space="0" w:color="auto"/>
              <w:right w:val="single" w:sz="4" w:space="0" w:color="auto"/>
            </w:tcBorders>
            <w:hideMark/>
          </w:tcPr>
          <w:p w:rsidR="003F61F8" w:rsidRDefault="003F61F8" w:rsidP="003F61F8">
            <w:pPr>
              <w:spacing w:line="276" w:lineRule="auto"/>
              <w:jc w:val="left"/>
            </w:pPr>
            <w:r>
              <w:rPr>
                <w:noProof/>
              </w:rPr>
              <w:drawing>
                <wp:inline distT="0" distB="0" distL="0" distR="0" wp14:anchorId="7E0DEC5C" wp14:editId="773183D3">
                  <wp:extent cx="1173480" cy="845820"/>
                  <wp:effectExtent l="0" t="0" r="7620" b="0"/>
                  <wp:docPr id="59" name="Attēls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173480" cy="845820"/>
                          </a:xfrm>
                          <a:prstGeom prst="rect">
                            <a:avLst/>
                          </a:prstGeom>
                          <a:noFill/>
                          <a:ln>
                            <a:noFill/>
                          </a:ln>
                        </pic:spPr>
                      </pic:pic>
                    </a:graphicData>
                  </a:graphic>
                </wp:inline>
              </w:drawing>
            </w:r>
          </w:p>
        </w:tc>
        <w:tc>
          <w:tcPr>
            <w:tcW w:w="1276" w:type="dxa"/>
            <w:tcBorders>
              <w:top w:val="single" w:sz="4" w:space="0" w:color="auto"/>
              <w:left w:val="single" w:sz="4" w:space="0" w:color="auto"/>
              <w:bottom w:val="single" w:sz="4" w:space="0" w:color="auto"/>
              <w:right w:val="single" w:sz="4" w:space="0" w:color="auto"/>
            </w:tcBorders>
            <w:hideMark/>
          </w:tcPr>
          <w:p w:rsidR="003F61F8" w:rsidRDefault="003F61F8" w:rsidP="003F61F8">
            <w:pPr>
              <w:spacing w:line="276" w:lineRule="auto"/>
              <w:jc w:val="center"/>
              <w:rPr>
                <w:rFonts w:cs="Times New Roman"/>
              </w:rPr>
            </w:pPr>
            <w:proofErr w:type="spellStart"/>
            <w:r>
              <w:rPr>
                <w:rFonts w:cs="Times New Roman"/>
              </w:rPr>
              <w:t>gab</w:t>
            </w:r>
            <w:proofErr w:type="spellEnd"/>
            <w:r>
              <w:rPr>
                <w:rFonts w:cs="Times New Roman"/>
              </w:rPr>
              <w:t>.</w:t>
            </w:r>
          </w:p>
        </w:tc>
        <w:tc>
          <w:tcPr>
            <w:tcW w:w="1134" w:type="dxa"/>
            <w:tcBorders>
              <w:top w:val="single" w:sz="4" w:space="0" w:color="auto"/>
              <w:left w:val="single" w:sz="4" w:space="0" w:color="auto"/>
              <w:bottom w:val="single" w:sz="4" w:space="0" w:color="auto"/>
              <w:right w:val="single" w:sz="4" w:space="0" w:color="auto"/>
            </w:tcBorders>
            <w:hideMark/>
          </w:tcPr>
          <w:p w:rsidR="003F61F8" w:rsidRDefault="003F61F8" w:rsidP="003F61F8">
            <w:pPr>
              <w:spacing w:line="276" w:lineRule="auto"/>
              <w:jc w:val="center"/>
              <w:rPr>
                <w:rFonts w:cs="Times New Roman"/>
                <w:szCs w:val="24"/>
              </w:rPr>
            </w:pPr>
            <w:r>
              <w:rPr>
                <w:rFonts w:cs="Times New Roman"/>
                <w:szCs w:val="24"/>
              </w:rPr>
              <w:t>50</w:t>
            </w:r>
          </w:p>
        </w:tc>
      </w:tr>
      <w:tr w:rsidR="003F61F8" w:rsidTr="003F61F8">
        <w:tc>
          <w:tcPr>
            <w:tcW w:w="816" w:type="dxa"/>
            <w:tcBorders>
              <w:top w:val="single" w:sz="4" w:space="0" w:color="auto"/>
              <w:left w:val="single" w:sz="4" w:space="0" w:color="auto"/>
              <w:bottom w:val="single" w:sz="4" w:space="0" w:color="auto"/>
              <w:right w:val="single" w:sz="4" w:space="0" w:color="auto"/>
            </w:tcBorders>
            <w:vAlign w:val="center"/>
          </w:tcPr>
          <w:p w:rsidR="003F61F8" w:rsidRDefault="003F61F8" w:rsidP="0045378F">
            <w:pPr>
              <w:numPr>
                <w:ilvl w:val="0"/>
                <w:numId w:val="19"/>
              </w:numPr>
              <w:spacing w:line="276" w:lineRule="auto"/>
              <w:contextualSpacing/>
              <w:jc w:val="left"/>
              <w:rPr>
                <w:rFonts w:cs="Times New Roman"/>
                <w:szCs w:val="24"/>
              </w:rPr>
            </w:pPr>
          </w:p>
        </w:tc>
        <w:tc>
          <w:tcPr>
            <w:tcW w:w="2170" w:type="dxa"/>
            <w:tcBorders>
              <w:top w:val="single" w:sz="4" w:space="0" w:color="auto"/>
              <w:left w:val="single" w:sz="4" w:space="0" w:color="auto"/>
              <w:bottom w:val="single" w:sz="4" w:space="0" w:color="auto"/>
              <w:right w:val="single" w:sz="4" w:space="0" w:color="auto"/>
            </w:tcBorders>
            <w:hideMark/>
          </w:tcPr>
          <w:p w:rsidR="003F61F8" w:rsidRDefault="003F61F8" w:rsidP="003F61F8">
            <w:pPr>
              <w:spacing w:line="276" w:lineRule="auto"/>
              <w:rPr>
                <w:rFonts w:cs="Times New Roman"/>
                <w:bCs/>
                <w:kern w:val="36"/>
                <w:szCs w:val="24"/>
              </w:rPr>
            </w:pPr>
            <w:proofErr w:type="spellStart"/>
            <w:r>
              <w:rPr>
                <w:rFonts w:cs="Times New Roman"/>
                <w:bCs/>
                <w:kern w:val="36"/>
                <w:szCs w:val="24"/>
              </w:rPr>
              <w:t>Sietveida</w:t>
            </w:r>
            <w:proofErr w:type="spellEnd"/>
            <w:r>
              <w:rPr>
                <w:rFonts w:cs="Times New Roman"/>
                <w:bCs/>
                <w:kern w:val="36"/>
                <w:szCs w:val="24"/>
              </w:rPr>
              <w:t xml:space="preserve"> renes </w:t>
            </w:r>
            <w:r>
              <w:t xml:space="preserve"> WMT UC1D Savienojuma plāksnes, divpusējas</w:t>
            </w:r>
          </w:p>
        </w:tc>
        <w:tc>
          <w:tcPr>
            <w:tcW w:w="4210" w:type="dxa"/>
            <w:tcBorders>
              <w:top w:val="single" w:sz="4" w:space="0" w:color="auto"/>
              <w:left w:val="single" w:sz="4" w:space="0" w:color="auto"/>
              <w:bottom w:val="single" w:sz="4" w:space="0" w:color="auto"/>
              <w:right w:val="single" w:sz="4" w:space="0" w:color="auto"/>
            </w:tcBorders>
            <w:hideMark/>
          </w:tcPr>
          <w:p w:rsidR="003F61F8" w:rsidRDefault="003F61F8" w:rsidP="003F61F8">
            <w:pPr>
              <w:spacing w:line="276" w:lineRule="auto"/>
              <w:jc w:val="left"/>
            </w:pPr>
            <w:r>
              <w:rPr>
                <w:noProof/>
              </w:rPr>
              <w:drawing>
                <wp:inline distT="0" distB="0" distL="0" distR="0" wp14:anchorId="19D7F0D8" wp14:editId="0C3F5EB8">
                  <wp:extent cx="1496060" cy="1284605"/>
                  <wp:effectExtent l="0" t="0" r="8890" b="0"/>
                  <wp:docPr id="58" name="Attēls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1496060" cy="1284605"/>
                          </a:xfrm>
                          <a:prstGeom prst="rect">
                            <a:avLst/>
                          </a:prstGeom>
                          <a:noFill/>
                          <a:ln>
                            <a:noFill/>
                          </a:ln>
                        </pic:spPr>
                      </pic:pic>
                    </a:graphicData>
                  </a:graphic>
                </wp:inline>
              </w:drawing>
            </w:r>
          </w:p>
        </w:tc>
        <w:tc>
          <w:tcPr>
            <w:tcW w:w="1276" w:type="dxa"/>
            <w:tcBorders>
              <w:top w:val="single" w:sz="4" w:space="0" w:color="auto"/>
              <w:left w:val="single" w:sz="4" w:space="0" w:color="auto"/>
              <w:bottom w:val="single" w:sz="4" w:space="0" w:color="auto"/>
              <w:right w:val="single" w:sz="4" w:space="0" w:color="auto"/>
            </w:tcBorders>
            <w:hideMark/>
          </w:tcPr>
          <w:p w:rsidR="003F61F8" w:rsidRDefault="003F61F8" w:rsidP="003F61F8">
            <w:pPr>
              <w:spacing w:line="276" w:lineRule="auto"/>
              <w:jc w:val="center"/>
              <w:rPr>
                <w:rFonts w:cs="Times New Roman"/>
              </w:rPr>
            </w:pPr>
            <w:proofErr w:type="spellStart"/>
            <w:r>
              <w:rPr>
                <w:rFonts w:cs="Times New Roman"/>
              </w:rPr>
              <w:t>gab</w:t>
            </w:r>
            <w:proofErr w:type="spellEnd"/>
            <w:r>
              <w:rPr>
                <w:rFonts w:cs="Times New Roman"/>
              </w:rPr>
              <w:t>.</w:t>
            </w:r>
          </w:p>
        </w:tc>
        <w:tc>
          <w:tcPr>
            <w:tcW w:w="1134" w:type="dxa"/>
            <w:tcBorders>
              <w:top w:val="single" w:sz="4" w:space="0" w:color="auto"/>
              <w:left w:val="single" w:sz="4" w:space="0" w:color="auto"/>
              <w:bottom w:val="single" w:sz="4" w:space="0" w:color="auto"/>
              <w:right w:val="single" w:sz="4" w:space="0" w:color="auto"/>
            </w:tcBorders>
            <w:hideMark/>
          </w:tcPr>
          <w:p w:rsidR="003F61F8" w:rsidRDefault="003F61F8" w:rsidP="003F61F8">
            <w:pPr>
              <w:spacing w:line="276" w:lineRule="auto"/>
              <w:jc w:val="center"/>
              <w:rPr>
                <w:rFonts w:cs="Times New Roman"/>
                <w:szCs w:val="24"/>
              </w:rPr>
            </w:pPr>
            <w:r>
              <w:rPr>
                <w:rFonts w:cs="Times New Roman"/>
                <w:szCs w:val="24"/>
              </w:rPr>
              <w:t>50</w:t>
            </w:r>
          </w:p>
        </w:tc>
      </w:tr>
      <w:tr w:rsidR="003F61F8" w:rsidTr="003F61F8">
        <w:tc>
          <w:tcPr>
            <w:tcW w:w="816" w:type="dxa"/>
            <w:tcBorders>
              <w:top w:val="single" w:sz="4" w:space="0" w:color="auto"/>
              <w:left w:val="single" w:sz="4" w:space="0" w:color="auto"/>
              <w:bottom w:val="single" w:sz="4" w:space="0" w:color="auto"/>
              <w:right w:val="single" w:sz="4" w:space="0" w:color="auto"/>
            </w:tcBorders>
            <w:vAlign w:val="center"/>
          </w:tcPr>
          <w:p w:rsidR="003F61F8" w:rsidRDefault="003F61F8" w:rsidP="0045378F">
            <w:pPr>
              <w:numPr>
                <w:ilvl w:val="0"/>
                <w:numId w:val="19"/>
              </w:numPr>
              <w:spacing w:line="276" w:lineRule="auto"/>
              <w:contextualSpacing/>
              <w:jc w:val="left"/>
              <w:rPr>
                <w:rFonts w:cs="Times New Roman"/>
                <w:szCs w:val="24"/>
              </w:rPr>
            </w:pPr>
          </w:p>
        </w:tc>
        <w:tc>
          <w:tcPr>
            <w:tcW w:w="2170" w:type="dxa"/>
            <w:tcBorders>
              <w:top w:val="single" w:sz="4" w:space="0" w:color="auto"/>
              <w:left w:val="single" w:sz="4" w:space="0" w:color="auto"/>
              <w:bottom w:val="single" w:sz="4" w:space="0" w:color="auto"/>
              <w:right w:val="single" w:sz="4" w:space="0" w:color="auto"/>
            </w:tcBorders>
            <w:hideMark/>
          </w:tcPr>
          <w:p w:rsidR="003F61F8" w:rsidRDefault="003F61F8" w:rsidP="003F61F8">
            <w:pPr>
              <w:spacing w:line="276" w:lineRule="auto"/>
              <w:rPr>
                <w:rFonts w:cs="Times New Roman"/>
                <w:bCs/>
                <w:kern w:val="36"/>
                <w:szCs w:val="24"/>
              </w:rPr>
            </w:pPr>
            <w:proofErr w:type="spellStart"/>
            <w:r>
              <w:rPr>
                <w:rFonts w:cs="Times New Roman"/>
                <w:bCs/>
                <w:kern w:val="36"/>
                <w:szCs w:val="24"/>
              </w:rPr>
              <w:t>Sietveida</w:t>
            </w:r>
            <w:proofErr w:type="spellEnd"/>
            <w:r>
              <w:rPr>
                <w:rFonts w:cs="Times New Roman"/>
                <w:bCs/>
                <w:kern w:val="36"/>
                <w:szCs w:val="24"/>
              </w:rPr>
              <w:t xml:space="preserve"> renes </w:t>
            </w:r>
            <w:r>
              <w:t xml:space="preserve"> WMT IP1 Rozešu stiprināšanas plāksnes</w:t>
            </w:r>
          </w:p>
        </w:tc>
        <w:tc>
          <w:tcPr>
            <w:tcW w:w="4210" w:type="dxa"/>
            <w:tcBorders>
              <w:top w:val="single" w:sz="4" w:space="0" w:color="auto"/>
              <w:left w:val="single" w:sz="4" w:space="0" w:color="auto"/>
              <w:bottom w:val="single" w:sz="4" w:space="0" w:color="auto"/>
              <w:right w:val="single" w:sz="4" w:space="0" w:color="auto"/>
            </w:tcBorders>
            <w:hideMark/>
          </w:tcPr>
          <w:p w:rsidR="003F61F8" w:rsidRDefault="003F61F8" w:rsidP="003F61F8">
            <w:pPr>
              <w:spacing w:line="276" w:lineRule="auto"/>
              <w:jc w:val="left"/>
            </w:pPr>
            <w:r>
              <w:rPr>
                <w:noProof/>
              </w:rPr>
              <w:drawing>
                <wp:inline distT="0" distB="0" distL="0" distR="0" wp14:anchorId="3CEACE60" wp14:editId="16FC1A36">
                  <wp:extent cx="1268730" cy="935355"/>
                  <wp:effectExtent l="0" t="0" r="7620" b="0"/>
                  <wp:docPr id="57" name="Attēls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1268730" cy="935355"/>
                          </a:xfrm>
                          <a:prstGeom prst="rect">
                            <a:avLst/>
                          </a:prstGeom>
                          <a:noFill/>
                          <a:ln>
                            <a:noFill/>
                          </a:ln>
                        </pic:spPr>
                      </pic:pic>
                    </a:graphicData>
                  </a:graphic>
                </wp:inline>
              </w:drawing>
            </w:r>
          </w:p>
        </w:tc>
        <w:tc>
          <w:tcPr>
            <w:tcW w:w="1276" w:type="dxa"/>
            <w:tcBorders>
              <w:top w:val="single" w:sz="4" w:space="0" w:color="auto"/>
              <w:left w:val="single" w:sz="4" w:space="0" w:color="auto"/>
              <w:bottom w:val="single" w:sz="4" w:space="0" w:color="auto"/>
              <w:right w:val="single" w:sz="4" w:space="0" w:color="auto"/>
            </w:tcBorders>
            <w:hideMark/>
          </w:tcPr>
          <w:p w:rsidR="003F61F8" w:rsidRDefault="003F61F8" w:rsidP="003F61F8">
            <w:pPr>
              <w:spacing w:line="276" w:lineRule="auto"/>
              <w:jc w:val="center"/>
              <w:rPr>
                <w:rFonts w:cs="Times New Roman"/>
              </w:rPr>
            </w:pPr>
            <w:proofErr w:type="spellStart"/>
            <w:r>
              <w:rPr>
                <w:rFonts w:cs="Times New Roman"/>
              </w:rPr>
              <w:t>gab</w:t>
            </w:r>
            <w:proofErr w:type="spellEnd"/>
            <w:r>
              <w:rPr>
                <w:rFonts w:cs="Times New Roman"/>
              </w:rPr>
              <w:t>.</w:t>
            </w:r>
          </w:p>
        </w:tc>
        <w:tc>
          <w:tcPr>
            <w:tcW w:w="1134" w:type="dxa"/>
            <w:tcBorders>
              <w:top w:val="single" w:sz="4" w:space="0" w:color="auto"/>
              <w:left w:val="single" w:sz="4" w:space="0" w:color="auto"/>
              <w:bottom w:val="single" w:sz="4" w:space="0" w:color="auto"/>
              <w:right w:val="single" w:sz="4" w:space="0" w:color="auto"/>
            </w:tcBorders>
            <w:hideMark/>
          </w:tcPr>
          <w:p w:rsidR="003F61F8" w:rsidRDefault="003F61F8" w:rsidP="003F61F8">
            <w:pPr>
              <w:spacing w:line="276" w:lineRule="auto"/>
              <w:jc w:val="center"/>
              <w:rPr>
                <w:rFonts w:cs="Times New Roman"/>
                <w:szCs w:val="24"/>
              </w:rPr>
            </w:pPr>
            <w:r>
              <w:rPr>
                <w:rFonts w:cs="Times New Roman"/>
                <w:szCs w:val="24"/>
              </w:rPr>
              <w:t>50</w:t>
            </w:r>
          </w:p>
        </w:tc>
      </w:tr>
      <w:tr w:rsidR="003F61F8" w:rsidTr="003F61F8">
        <w:tc>
          <w:tcPr>
            <w:tcW w:w="816" w:type="dxa"/>
            <w:tcBorders>
              <w:top w:val="single" w:sz="4" w:space="0" w:color="auto"/>
              <w:left w:val="single" w:sz="4" w:space="0" w:color="auto"/>
              <w:bottom w:val="single" w:sz="4" w:space="0" w:color="auto"/>
              <w:right w:val="single" w:sz="4" w:space="0" w:color="auto"/>
            </w:tcBorders>
            <w:vAlign w:val="center"/>
          </w:tcPr>
          <w:p w:rsidR="003F61F8" w:rsidRDefault="003F61F8" w:rsidP="0045378F">
            <w:pPr>
              <w:numPr>
                <w:ilvl w:val="0"/>
                <w:numId w:val="19"/>
              </w:numPr>
              <w:spacing w:line="276" w:lineRule="auto"/>
              <w:contextualSpacing/>
              <w:jc w:val="left"/>
              <w:rPr>
                <w:rFonts w:cs="Times New Roman"/>
                <w:szCs w:val="24"/>
              </w:rPr>
            </w:pPr>
          </w:p>
        </w:tc>
        <w:tc>
          <w:tcPr>
            <w:tcW w:w="2170" w:type="dxa"/>
            <w:tcBorders>
              <w:top w:val="single" w:sz="4" w:space="0" w:color="auto"/>
              <w:left w:val="single" w:sz="4" w:space="0" w:color="auto"/>
              <w:bottom w:val="single" w:sz="4" w:space="0" w:color="auto"/>
              <w:right w:val="single" w:sz="4" w:space="0" w:color="auto"/>
            </w:tcBorders>
            <w:hideMark/>
          </w:tcPr>
          <w:p w:rsidR="003F61F8" w:rsidRDefault="003F61F8" w:rsidP="003F61F8">
            <w:pPr>
              <w:spacing w:line="276" w:lineRule="auto"/>
            </w:pPr>
            <w:proofErr w:type="spellStart"/>
            <w:r>
              <w:rPr>
                <w:rFonts w:cs="Times New Roman"/>
                <w:bCs/>
                <w:kern w:val="36"/>
                <w:szCs w:val="24"/>
              </w:rPr>
              <w:t>Sietveida</w:t>
            </w:r>
            <w:proofErr w:type="spellEnd"/>
            <w:r>
              <w:rPr>
                <w:rFonts w:cs="Times New Roman"/>
                <w:bCs/>
                <w:kern w:val="36"/>
                <w:szCs w:val="24"/>
              </w:rPr>
              <w:t xml:space="preserve"> renes </w:t>
            </w:r>
            <w:r>
              <w:t xml:space="preserve"> VKZ, Sienas </w:t>
            </w:r>
            <w:proofErr w:type="spellStart"/>
            <w:r>
              <w:t>kronšteini</w:t>
            </w:r>
            <w:proofErr w:type="spellEnd"/>
          </w:p>
        </w:tc>
        <w:tc>
          <w:tcPr>
            <w:tcW w:w="4210" w:type="dxa"/>
            <w:tcBorders>
              <w:top w:val="single" w:sz="4" w:space="0" w:color="auto"/>
              <w:left w:val="single" w:sz="4" w:space="0" w:color="auto"/>
              <w:bottom w:val="single" w:sz="4" w:space="0" w:color="auto"/>
              <w:right w:val="single" w:sz="4" w:space="0" w:color="auto"/>
            </w:tcBorders>
            <w:hideMark/>
          </w:tcPr>
          <w:p w:rsidR="003F61F8" w:rsidRDefault="003F61F8" w:rsidP="003F61F8">
            <w:pPr>
              <w:spacing w:line="276" w:lineRule="auto"/>
              <w:jc w:val="left"/>
            </w:pPr>
            <w:r>
              <w:rPr>
                <w:noProof/>
              </w:rPr>
              <w:drawing>
                <wp:inline distT="0" distB="0" distL="0" distR="0" wp14:anchorId="06763407" wp14:editId="7FB6B1BA">
                  <wp:extent cx="1458595" cy="840105"/>
                  <wp:effectExtent l="0" t="0" r="8255" b="0"/>
                  <wp:docPr id="56" name="Attēls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69">
                            <a:extLst>
                              <a:ext uri="{28A0092B-C50C-407E-A947-70E740481C1C}">
                                <a14:useLocalDpi xmlns:a14="http://schemas.microsoft.com/office/drawing/2010/main" val="0"/>
                              </a:ext>
                            </a:extLst>
                          </a:blip>
                          <a:srcRect b="49425"/>
                          <a:stretch>
                            <a:fillRect/>
                          </a:stretch>
                        </pic:blipFill>
                        <pic:spPr bwMode="auto">
                          <a:xfrm>
                            <a:off x="0" y="0"/>
                            <a:ext cx="1458595" cy="840105"/>
                          </a:xfrm>
                          <a:prstGeom prst="rect">
                            <a:avLst/>
                          </a:prstGeom>
                          <a:noFill/>
                          <a:ln>
                            <a:noFill/>
                          </a:ln>
                        </pic:spPr>
                      </pic:pic>
                    </a:graphicData>
                  </a:graphic>
                </wp:inline>
              </w:drawing>
            </w:r>
          </w:p>
          <w:p w:rsidR="003F61F8" w:rsidRDefault="003F61F8" w:rsidP="003F61F8">
            <w:pPr>
              <w:spacing w:line="276" w:lineRule="auto"/>
              <w:jc w:val="left"/>
            </w:pPr>
            <w:r>
              <w:t>Garums : 111 mm; Platums: 38 mm</w:t>
            </w:r>
          </w:p>
        </w:tc>
        <w:tc>
          <w:tcPr>
            <w:tcW w:w="1276" w:type="dxa"/>
            <w:tcBorders>
              <w:top w:val="single" w:sz="4" w:space="0" w:color="auto"/>
              <w:left w:val="single" w:sz="4" w:space="0" w:color="auto"/>
              <w:bottom w:val="single" w:sz="4" w:space="0" w:color="auto"/>
              <w:right w:val="single" w:sz="4" w:space="0" w:color="auto"/>
            </w:tcBorders>
            <w:hideMark/>
          </w:tcPr>
          <w:p w:rsidR="003F61F8" w:rsidRDefault="003F61F8" w:rsidP="003F61F8">
            <w:pPr>
              <w:spacing w:line="276" w:lineRule="auto"/>
              <w:jc w:val="center"/>
              <w:rPr>
                <w:rFonts w:cs="Times New Roman"/>
              </w:rPr>
            </w:pPr>
            <w:proofErr w:type="spellStart"/>
            <w:r>
              <w:rPr>
                <w:rFonts w:cs="Times New Roman"/>
              </w:rPr>
              <w:t>gab</w:t>
            </w:r>
            <w:proofErr w:type="spellEnd"/>
            <w:r>
              <w:rPr>
                <w:rFonts w:cs="Times New Roman"/>
              </w:rPr>
              <w:t>.</w:t>
            </w:r>
          </w:p>
        </w:tc>
        <w:tc>
          <w:tcPr>
            <w:tcW w:w="1134" w:type="dxa"/>
            <w:tcBorders>
              <w:top w:val="single" w:sz="4" w:space="0" w:color="auto"/>
              <w:left w:val="single" w:sz="4" w:space="0" w:color="auto"/>
              <w:bottom w:val="single" w:sz="4" w:space="0" w:color="auto"/>
              <w:right w:val="single" w:sz="4" w:space="0" w:color="auto"/>
            </w:tcBorders>
            <w:hideMark/>
          </w:tcPr>
          <w:p w:rsidR="003F61F8" w:rsidRDefault="003F61F8" w:rsidP="003F61F8">
            <w:pPr>
              <w:spacing w:line="276" w:lineRule="auto"/>
              <w:jc w:val="center"/>
              <w:rPr>
                <w:rFonts w:cs="Times New Roman"/>
                <w:szCs w:val="24"/>
              </w:rPr>
            </w:pPr>
            <w:r>
              <w:rPr>
                <w:rFonts w:cs="Times New Roman"/>
                <w:szCs w:val="24"/>
              </w:rPr>
              <w:t>50</w:t>
            </w:r>
          </w:p>
        </w:tc>
      </w:tr>
      <w:tr w:rsidR="003F61F8" w:rsidTr="003F61F8">
        <w:tc>
          <w:tcPr>
            <w:tcW w:w="816" w:type="dxa"/>
            <w:tcBorders>
              <w:top w:val="single" w:sz="4" w:space="0" w:color="auto"/>
              <w:left w:val="single" w:sz="4" w:space="0" w:color="auto"/>
              <w:bottom w:val="single" w:sz="4" w:space="0" w:color="auto"/>
              <w:right w:val="single" w:sz="4" w:space="0" w:color="auto"/>
            </w:tcBorders>
            <w:vAlign w:val="center"/>
          </w:tcPr>
          <w:p w:rsidR="003F61F8" w:rsidRDefault="003F61F8" w:rsidP="0045378F">
            <w:pPr>
              <w:numPr>
                <w:ilvl w:val="0"/>
                <w:numId w:val="19"/>
              </w:numPr>
              <w:spacing w:line="276" w:lineRule="auto"/>
              <w:contextualSpacing/>
              <w:jc w:val="left"/>
              <w:rPr>
                <w:rFonts w:cs="Times New Roman"/>
                <w:szCs w:val="24"/>
              </w:rPr>
            </w:pPr>
          </w:p>
        </w:tc>
        <w:tc>
          <w:tcPr>
            <w:tcW w:w="2170" w:type="dxa"/>
            <w:tcBorders>
              <w:top w:val="single" w:sz="4" w:space="0" w:color="auto"/>
              <w:left w:val="single" w:sz="4" w:space="0" w:color="auto"/>
              <w:bottom w:val="single" w:sz="4" w:space="0" w:color="auto"/>
              <w:right w:val="single" w:sz="4" w:space="0" w:color="auto"/>
            </w:tcBorders>
            <w:hideMark/>
          </w:tcPr>
          <w:p w:rsidR="003F61F8" w:rsidRDefault="003F61F8" w:rsidP="003F61F8">
            <w:pPr>
              <w:spacing w:line="276" w:lineRule="auto"/>
              <w:rPr>
                <w:rFonts w:cs="Times New Roman"/>
                <w:bCs/>
                <w:kern w:val="36"/>
                <w:szCs w:val="24"/>
              </w:rPr>
            </w:pPr>
            <w:r>
              <w:rPr>
                <w:rFonts w:cs="Times New Roman"/>
                <w:bCs/>
                <w:kern w:val="36"/>
                <w:szCs w:val="24"/>
              </w:rPr>
              <w:t>Metāla kanāli ar vāku LLK</w:t>
            </w:r>
          </w:p>
        </w:tc>
        <w:tc>
          <w:tcPr>
            <w:tcW w:w="4210" w:type="dxa"/>
            <w:tcBorders>
              <w:top w:val="single" w:sz="4" w:space="0" w:color="auto"/>
              <w:left w:val="single" w:sz="4" w:space="0" w:color="auto"/>
              <w:bottom w:val="single" w:sz="4" w:space="0" w:color="auto"/>
              <w:right w:val="single" w:sz="4" w:space="0" w:color="auto"/>
            </w:tcBorders>
            <w:hideMark/>
          </w:tcPr>
          <w:p w:rsidR="003F61F8" w:rsidRDefault="003F61F8" w:rsidP="003F61F8">
            <w:pPr>
              <w:spacing w:line="276" w:lineRule="auto"/>
              <w:jc w:val="left"/>
            </w:pPr>
            <w:r>
              <w:t>Materiāls: Tērauds Virsmas apstrāde: Galvaniski/elektrolītiski cinkots Garums: 2 m</w:t>
            </w:r>
          </w:p>
          <w:p w:rsidR="003F61F8" w:rsidRDefault="003F61F8" w:rsidP="003F61F8">
            <w:pPr>
              <w:spacing w:line="276" w:lineRule="auto"/>
              <w:jc w:val="left"/>
            </w:pPr>
            <w:r>
              <w:t>Platums: 40 mm;</w:t>
            </w:r>
          </w:p>
          <w:p w:rsidR="003F61F8" w:rsidRDefault="003F61F8" w:rsidP="003F61F8">
            <w:pPr>
              <w:spacing w:line="276" w:lineRule="auto"/>
              <w:jc w:val="left"/>
              <w:rPr>
                <w:rFonts w:cs="Times New Roman"/>
                <w:szCs w:val="24"/>
              </w:rPr>
            </w:pPr>
            <w:r>
              <w:t>Augstums 40 mm.</w:t>
            </w:r>
          </w:p>
        </w:tc>
        <w:tc>
          <w:tcPr>
            <w:tcW w:w="1276" w:type="dxa"/>
            <w:tcBorders>
              <w:top w:val="single" w:sz="4" w:space="0" w:color="auto"/>
              <w:left w:val="single" w:sz="4" w:space="0" w:color="auto"/>
              <w:bottom w:val="single" w:sz="4" w:space="0" w:color="auto"/>
              <w:right w:val="single" w:sz="4" w:space="0" w:color="auto"/>
            </w:tcBorders>
            <w:hideMark/>
          </w:tcPr>
          <w:p w:rsidR="003F61F8" w:rsidRDefault="003F61F8" w:rsidP="003F61F8">
            <w:pPr>
              <w:spacing w:line="276" w:lineRule="auto"/>
              <w:jc w:val="center"/>
              <w:rPr>
                <w:rFonts w:cs="Times New Roman"/>
              </w:rPr>
            </w:pPr>
            <w:proofErr w:type="spellStart"/>
            <w:r>
              <w:rPr>
                <w:rFonts w:cs="Times New Roman"/>
              </w:rPr>
              <w:t>gab</w:t>
            </w:r>
            <w:proofErr w:type="spellEnd"/>
            <w:r>
              <w:rPr>
                <w:rFonts w:cs="Times New Roman"/>
              </w:rPr>
              <w:t>.</w:t>
            </w:r>
          </w:p>
        </w:tc>
        <w:tc>
          <w:tcPr>
            <w:tcW w:w="1134" w:type="dxa"/>
            <w:tcBorders>
              <w:top w:val="single" w:sz="4" w:space="0" w:color="auto"/>
              <w:left w:val="single" w:sz="4" w:space="0" w:color="auto"/>
              <w:bottom w:val="single" w:sz="4" w:space="0" w:color="auto"/>
              <w:right w:val="single" w:sz="4" w:space="0" w:color="auto"/>
            </w:tcBorders>
            <w:hideMark/>
          </w:tcPr>
          <w:p w:rsidR="003F61F8" w:rsidRDefault="003F61F8" w:rsidP="003F61F8">
            <w:pPr>
              <w:spacing w:line="276" w:lineRule="auto"/>
              <w:jc w:val="center"/>
              <w:rPr>
                <w:rFonts w:cs="Times New Roman"/>
                <w:szCs w:val="24"/>
              </w:rPr>
            </w:pPr>
            <w:r>
              <w:rPr>
                <w:rFonts w:cs="Times New Roman"/>
                <w:szCs w:val="24"/>
              </w:rPr>
              <w:t>13</w:t>
            </w:r>
          </w:p>
        </w:tc>
      </w:tr>
      <w:tr w:rsidR="003F61F8" w:rsidTr="003F61F8">
        <w:tc>
          <w:tcPr>
            <w:tcW w:w="816" w:type="dxa"/>
            <w:tcBorders>
              <w:top w:val="single" w:sz="4" w:space="0" w:color="auto"/>
              <w:left w:val="single" w:sz="4" w:space="0" w:color="auto"/>
              <w:bottom w:val="single" w:sz="4" w:space="0" w:color="auto"/>
              <w:right w:val="single" w:sz="4" w:space="0" w:color="auto"/>
            </w:tcBorders>
            <w:vAlign w:val="center"/>
          </w:tcPr>
          <w:p w:rsidR="003F61F8" w:rsidRDefault="003F61F8" w:rsidP="0045378F">
            <w:pPr>
              <w:numPr>
                <w:ilvl w:val="0"/>
                <w:numId w:val="19"/>
              </w:numPr>
              <w:spacing w:line="276" w:lineRule="auto"/>
              <w:contextualSpacing/>
              <w:jc w:val="left"/>
              <w:rPr>
                <w:rFonts w:cs="Times New Roman"/>
                <w:szCs w:val="24"/>
              </w:rPr>
            </w:pPr>
          </w:p>
        </w:tc>
        <w:tc>
          <w:tcPr>
            <w:tcW w:w="2170" w:type="dxa"/>
            <w:tcBorders>
              <w:top w:val="single" w:sz="4" w:space="0" w:color="auto"/>
              <w:left w:val="single" w:sz="4" w:space="0" w:color="auto"/>
              <w:bottom w:val="single" w:sz="4" w:space="0" w:color="auto"/>
              <w:right w:val="single" w:sz="4" w:space="0" w:color="auto"/>
            </w:tcBorders>
            <w:hideMark/>
          </w:tcPr>
          <w:p w:rsidR="003F61F8" w:rsidRDefault="003F61F8" w:rsidP="003F61F8">
            <w:pPr>
              <w:spacing w:line="276" w:lineRule="auto"/>
              <w:rPr>
                <w:rFonts w:cs="Times New Roman"/>
                <w:bCs/>
                <w:kern w:val="36"/>
                <w:szCs w:val="24"/>
              </w:rPr>
            </w:pPr>
            <w:r>
              <w:rPr>
                <w:rFonts w:cs="Times New Roman"/>
                <w:bCs/>
                <w:kern w:val="36"/>
                <w:szCs w:val="24"/>
              </w:rPr>
              <w:t>Metāla skavas</w:t>
            </w:r>
          </w:p>
        </w:tc>
        <w:tc>
          <w:tcPr>
            <w:tcW w:w="4210" w:type="dxa"/>
            <w:tcBorders>
              <w:top w:val="single" w:sz="4" w:space="0" w:color="auto"/>
              <w:left w:val="single" w:sz="4" w:space="0" w:color="auto"/>
              <w:bottom w:val="single" w:sz="4" w:space="0" w:color="auto"/>
              <w:right w:val="single" w:sz="4" w:space="0" w:color="auto"/>
            </w:tcBorders>
            <w:hideMark/>
          </w:tcPr>
          <w:p w:rsidR="003F61F8" w:rsidRDefault="003F61F8" w:rsidP="003F61F8">
            <w:pPr>
              <w:spacing w:line="276" w:lineRule="auto"/>
              <w:ind w:left="720" w:hanging="720"/>
              <w:jc w:val="left"/>
            </w:pPr>
            <w:r>
              <w:t>Piemērotas kabeļu un cauruļu</w:t>
            </w:r>
          </w:p>
          <w:p w:rsidR="003F61F8" w:rsidRDefault="003F61F8" w:rsidP="003F61F8">
            <w:pPr>
              <w:spacing w:line="276" w:lineRule="auto"/>
              <w:ind w:left="720" w:hanging="720"/>
              <w:jc w:val="left"/>
            </w:pPr>
            <w:r>
              <w:t>fiksēšanai. Materiāls: Tērauds</w:t>
            </w:r>
          </w:p>
          <w:p w:rsidR="003F61F8" w:rsidRDefault="003F61F8" w:rsidP="003F61F8">
            <w:pPr>
              <w:spacing w:line="276" w:lineRule="auto"/>
              <w:ind w:left="720" w:hanging="720"/>
              <w:jc w:val="left"/>
            </w:pPr>
            <w:r>
              <w:t>Virsmas apstrāde:</w:t>
            </w:r>
          </w:p>
          <w:p w:rsidR="003F61F8" w:rsidRDefault="003F61F8" w:rsidP="003F61F8">
            <w:pPr>
              <w:spacing w:line="276" w:lineRule="auto"/>
              <w:ind w:left="720" w:hanging="720"/>
              <w:jc w:val="left"/>
            </w:pPr>
            <w:r>
              <w:t>Galvaniski/elektrolītiski cinkots</w:t>
            </w:r>
          </w:p>
          <w:p w:rsidR="003F61F8" w:rsidRDefault="003F61F8" w:rsidP="003F61F8">
            <w:pPr>
              <w:spacing w:line="276" w:lineRule="auto"/>
              <w:ind w:left="720" w:hanging="720"/>
              <w:jc w:val="left"/>
              <w:rPr>
                <w:rFonts w:cs="Times New Roman"/>
                <w:szCs w:val="24"/>
              </w:rPr>
            </w:pPr>
            <w:r>
              <w:t>Diametrs no/līdz: 30 … 40 mm</w:t>
            </w:r>
          </w:p>
        </w:tc>
        <w:tc>
          <w:tcPr>
            <w:tcW w:w="1276" w:type="dxa"/>
            <w:tcBorders>
              <w:top w:val="single" w:sz="4" w:space="0" w:color="auto"/>
              <w:left w:val="single" w:sz="4" w:space="0" w:color="auto"/>
              <w:bottom w:val="single" w:sz="4" w:space="0" w:color="auto"/>
              <w:right w:val="single" w:sz="4" w:space="0" w:color="auto"/>
            </w:tcBorders>
            <w:hideMark/>
          </w:tcPr>
          <w:p w:rsidR="003F61F8" w:rsidRDefault="003F61F8" w:rsidP="003F61F8">
            <w:pPr>
              <w:spacing w:line="276" w:lineRule="auto"/>
              <w:jc w:val="center"/>
              <w:rPr>
                <w:rFonts w:cs="Times New Roman"/>
              </w:rPr>
            </w:pPr>
            <w:proofErr w:type="spellStart"/>
            <w:r>
              <w:rPr>
                <w:rFonts w:cs="Times New Roman"/>
              </w:rPr>
              <w:t>gab</w:t>
            </w:r>
            <w:proofErr w:type="spellEnd"/>
            <w:r>
              <w:rPr>
                <w:rFonts w:cs="Times New Roman"/>
              </w:rPr>
              <w:t>.</w:t>
            </w:r>
          </w:p>
        </w:tc>
        <w:tc>
          <w:tcPr>
            <w:tcW w:w="1134" w:type="dxa"/>
            <w:tcBorders>
              <w:top w:val="single" w:sz="4" w:space="0" w:color="auto"/>
              <w:left w:val="single" w:sz="4" w:space="0" w:color="auto"/>
              <w:bottom w:val="single" w:sz="4" w:space="0" w:color="auto"/>
              <w:right w:val="single" w:sz="4" w:space="0" w:color="auto"/>
            </w:tcBorders>
            <w:hideMark/>
          </w:tcPr>
          <w:p w:rsidR="003F61F8" w:rsidRDefault="003F61F8" w:rsidP="003F61F8">
            <w:pPr>
              <w:spacing w:line="276" w:lineRule="auto"/>
              <w:jc w:val="center"/>
              <w:rPr>
                <w:rFonts w:cs="Times New Roman"/>
                <w:szCs w:val="24"/>
              </w:rPr>
            </w:pPr>
            <w:r>
              <w:rPr>
                <w:rFonts w:cs="Times New Roman"/>
                <w:szCs w:val="24"/>
              </w:rPr>
              <w:t>50</w:t>
            </w:r>
          </w:p>
        </w:tc>
      </w:tr>
      <w:tr w:rsidR="003F61F8" w:rsidTr="003F61F8">
        <w:tc>
          <w:tcPr>
            <w:tcW w:w="816" w:type="dxa"/>
            <w:tcBorders>
              <w:top w:val="single" w:sz="4" w:space="0" w:color="auto"/>
              <w:left w:val="single" w:sz="4" w:space="0" w:color="auto"/>
              <w:bottom w:val="single" w:sz="4" w:space="0" w:color="auto"/>
              <w:right w:val="single" w:sz="4" w:space="0" w:color="auto"/>
            </w:tcBorders>
            <w:vAlign w:val="center"/>
          </w:tcPr>
          <w:p w:rsidR="003F61F8" w:rsidRDefault="003F61F8" w:rsidP="0045378F">
            <w:pPr>
              <w:numPr>
                <w:ilvl w:val="0"/>
                <w:numId w:val="19"/>
              </w:numPr>
              <w:spacing w:line="276" w:lineRule="auto"/>
              <w:contextualSpacing/>
              <w:jc w:val="left"/>
              <w:rPr>
                <w:rFonts w:cs="Times New Roman"/>
                <w:szCs w:val="24"/>
              </w:rPr>
            </w:pPr>
          </w:p>
        </w:tc>
        <w:tc>
          <w:tcPr>
            <w:tcW w:w="2170" w:type="dxa"/>
            <w:tcBorders>
              <w:top w:val="single" w:sz="4" w:space="0" w:color="auto"/>
              <w:left w:val="single" w:sz="4" w:space="0" w:color="auto"/>
              <w:bottom w:val="single" w:sz="4" w:space="0" w:color="auto"/>
              <w:right w:val="single" w:sz="4" w:space="0" w:color="auto"/>
            </w:tcBorders>
            <w:hideMark/>
          </w:tcPr>
          <w:p w:rsidR="003F61F8" w:rsidRDefault="003F61F8" w:rsidP="003F61F8">
            <w:pPr>
              <w:spacing w:line="276" w:lineRule="auto"/>
              <w:rPr>
                <w:rFonts w:cs="Times New Roman"/>
                <w:bCs/>
                <w:kern w:val="36"/>
                <w:szCs w:val="24"/>
              </w:rPr>
            </w:pPr>
            <w:r>
              <w:rPr>
                <w:rFonts w:cs="Times New Roman"/>
                <w:bCs/>
                <w:kern w:val="36"/>
                <w:szCs w:val="24"/>
              </w:rPr>
              <w:t>Alumīnija caurules 1250N</w:t>
            </w:r>
          </w:p>
        </w:tc>
        <w:tc>
          <w:tcPr>
            <w:tcW w:w="4210" w:type="dxa"/>
            <w:tcBorders>
              <w:top w:val="single" w:sz="4" w:space="0" w:color="auto"/>
              <w:left w:val="single" w:sz="4" w:space="0" w:color="auto"/>
              <w:bottom w:val="single" w:sz="4" w:space="0" w:color="auto"/>
              <w:right w:val="single" w:sz="4" w:space="0" w:color="auto"/>
            </w:tcBorders>
            <w:hideMark/>
          </w:tcPr>
          <w:p w:rsidR="003F61F8" w:rsidRDefault="003F61F8" w:rsidP="003F61F8">
            <w:pPr>
              <w:spacing w:line="276" w:lineRule="auto"/>
              <w:ind w:left="720" w:hanging="720"/>
              <w:jc w:val="left"/>
            </w:pPr>
            <w:r>
              <w:t>Materiāls: Alumīnijs</w:t>
            </w:r>
          </w:p>
          <w:p w:rsidR="003F61F8" w:rsidRDefault="003F61F8" w:rsidP="003F61F8">
            <w:pPr>
              <w:spacing w:line="276" w:lineRule="auto"/>
              <w:ind w:left="720" w:hanging="720"/>
              <w:jc w:val="left"/>
            </w:pPr>
            <w:r>
              <w:t>Kompresijas spēka klase:</w:t>
            </w:r>
          </w:p>
          <w:p w:rsidR="003F61F8" w:rsidRDefault="003F61F8" w:rsidP="003F61F8">
            <w:pPr>
              <w:spacing w:line="276" w:lineRule="auto"/>
              <w:ind w:left="720" w:hanging="720"/>
              <w:jc w:val="left"/>
            </w:pPr>
            <w:r>
              <w:t xml:space="preserve">Ārkārtīgi smags (1250N) </w:t>
            </w:r>
          </w:p>
          <w:p w:rsidR="003F61F8" w:rsidRDefault="003F61F8" w:rsidP="003F61F8">
            <w:pPr>
              <w:spacing w:line="276" w:lineRule="auto"/>
              <w:ind w:left="720" w:hanging="720"/>
              <w:jc w:val="left"/>
            </w:pPr>
            <w:r>
              <w:t xml:space="preserve">Darbības temperatūra: -45 ... </w:t>
            </w:r>
          </w:p>
          <w:p w:rsidR="003F61F8" w:rsidRDefault="003F61F8" w:rsidP="003F61F8">
            <w:pPr>
              <w:spacing w:line="276" w:lineRule="auto"/>
              <w:ind w:left="720" w:hanging="720"/>
              <w:jc w:val="left"/>
            </w:pPr>
            <w:r>
              <w:t>250 °C Garums: 3 m;</w:t>
            </w:r>
          </w:p>
          <w:p w:rsidR="003F61F8" w:rsidRDefault="003F61F8" w:rsidP="003F61F8">
            <w:pPr>
              <w:spacing w:line="276" w:lineRule="auto"/>
              <w:ind w:left="720" w:hanging="720"/>
              <w:jc w:val="left"/>
            </w:pPr>
            <w:r>
              <w:t>Ārējais diametrs: 32 mm;</w:t>
            </w:r>
          </w:p>
          <w:p w:rsidR="003F61F8" w:rsidRDefault="003F61F8" w:rsidP="003F61F8">
            <w:pPr>
              <w:spacing w:line="276" w:lineRule="auto"/>
              <w:ind w:left="720" w:hanging="720"/>
              <w:jc w:val="left"/>
              <w:rPr>
                <w:rFonts w:cs="Times New Roman"/>
                <w:szCs w:val="24"/>
              </w:rPr>
            </w:pPr>
            <w:r>
              <w:t>Iekšējais 29,4 mm</w:t>
            </w:r>
          </w:p>
        </w:tc>
        <w:tc>
          <w:tcPr>
            <w:tcW w:w="1276" w:type="dxa"/>
            <w:tcBorders>
              <w:top w:val="single" w:sz="4" w:space="0" w:color="auto"/>
              <w:left w:val="single" w:sz="4" w:space="0" w:color="auto"/>
              <w:bottom w:val="single" w:sz="4" w:space="0" w:color="auto"/>
              <w:right w:val="single" w:sz="4" w:space="0" w:color="auto"/>
            </w:tcBorders>
            <w:hideMark/>
          </w:tcPr>
          <w:p w:rsidR="003F61F8" w:rsidRDefault="003F61F8" w:rsidP="003F61F8">
            <w:pPr>
              <w:spacing w:line="276" w:lineRule="auto"/>
              <w:jc w:val="center"/>
              <w:rPr>
                <w:rFonts w:cs="Times New Roman"/>
              </w:rPr>
            </w:pPr>
            <w:proofErr w:type="spellStart"/>
            <w:r>
              <w:rPr>
                <w:rFonts w:cs="Times New Roman"/>
              </w:rPr>
              <w:t>gab</w:t>
            </w:r>
            <w:proofErr w:type="spellEnd"/>
            <w:r>
              <w:rPr>
                <w:rFonts w:cs="Times New Roman"/>
              </w:rPr>
              <w:t>.</w:t>
            </w:r>
          </w:p>
        </w:tc>
        <w:tc>
          <w:tcPr>
            <w:tcW w:w="1134" w:type="dxa"/>
            <w:tcBorders>
              <w:top w:val="single" w:sz="4" w:space="0" w:color="auto"/>
              <w:left w:val="single" w:sz="4" w:space="0" w:color="auto"/>
              <w:bottom w:val="single" w:sz="4" w:space="0" w:color="auto"/>
              <w:right w:val="single" w:sz="4" w:space="0" w:color="auto"/>
            </w:tcBorders>
            <w:hideMark/>
          </w:tcPr>
          <w:p w:rsidR="003F61F8" w:rsidRDefault="003F61F8" w:rsidP="003F61F8">
            <w:pPr>
              <w:spacing w:line="276" w:lineRule="auto"/>
              <w:jc w:val="center"/>
              <w:rPr>
                <w:rFonts w:cs="Times New Roman"/>
                <w:szCs w:val="24"/>
              </w:rPr>
            </w:pPr>
            <w:r>
              <w:rPr>
                <w:rFonts w:cs="Times New Roman"/>
                <w:szCs w:val="24"/>
              </w:rPr>
              <w:t>9</w:t>
            </w:r>
          </w:p>
        </w:tc>
      </w:tr>
      <w:tr w:rsidR="003F61F8" w:rsidTr="003F61F8">
        <w:tc>
          <w:tcPr>
            <w:tcW w:w="816" w:type="dxa"/>
            <w:tcBorders>
              <w:top w:val="single" w:sz="4" w:space="0" w:color="auto"/>
              <w:left w:val="single" w:sz="4" w:space="0" w:color="auto"/>
              <w:bottom w:val="single" w:sz="4" w:space="0" w:color="auto"/>
              <w:right w:val="single" w:sz="4" w:space="0" w:color="auto"/>
            </w:tcBorders>
            <w:vAlign w:val="center"/>
          </w:tcPr>
          <w:p w:rsidR="003F61F8" w:rsidRDefault="003F61F8" w:rsidP="0045378F">
            <w:pPr>
              <w:numPr>
                <w:ilvl w:val="0"/>
                <w:numId w:val="19"/>
              </w:numPr>
              <w:spacing w:line="276" w:lineRule="auto"/>
              <w:contextualSpacing/>
              <w:rPr>
                <w:rFonts w:cs="Times New Roman"/>
                <w:szCs w:val="24"/>
              </w:rPr>
            </w:pPr>
          </w:p>
        </w:tc>
        <w:tc>
          <w:tcPr>
            <w:tcW w:w="2170" w:type="dxa"/>
            <w:tcBorders>
              <w:top w:val="single" w:sz="4" w:space="0" w:color="auto"/>
              <w:left w:val="single" w:sz="4" w:space="0" w:color="auto"/>
              <w:bottom w:val="single" w:sz="4" w:space="0" w:color="auto"/>
              <w:right w:val="single" w:sz="4" w:space="0" w:color="auto"/>
            </w:tcBorders>
            <w:hideMark/>
          </w:tcPr>
          <w:p w:rsidR="003F61F8" w:rsidRDefault="003F61F8" w:rsidP="003F61F8">
            <w:pPr>
              <w:spacing w:line="276" w:lineRule="auto"/>
              <w:jc w:val="left"/>
              <w:rPr>
                <w:rStyle w:val="Izteiksmgs"/>
                <w:b w:val="0"/>
                <w:bCs w:val="0"/>
              </w:rPr>
            </w:pPr>
            <w:r>
              <w:rPr>
                <w:rStyle w:val="Izteiksmgs"/>
                <w:b w:val="0"/>
              </w:rPr>
              <w:t>Savienojumi alumīnija caurulēm</w:t>
            </w:r>
          </w:p>
        </w:tc>
        <w:tc>
          <w:tcPr>
            <w:tcW w:w="4210" w:type="dxa"/>
            <w:tcBorders>
              <w:top w:val="single" w:sz="4" w:space="0" w:color="auto"/>
              <w:left w:val="single" w:sz="4" w:space="0" w:color="auto"/>
              <w:bottom w:val="single" w:sz="4" w:space="0" w:color="auto"/>
              <w:right w:val="single" w:sz="4" w:space="0" w:color="auto"/>
            </w:tcBorders>
          </w:tcPr>
          <w:p w:rsidR="003F61F8" w:rsidRDefault="003F61F8" w:rsidP="003F61F8">
            <w:pPr>
              <w:spacing w:line="276" w:lineRule="auto"/>
              <w:ind w:left="720" w:hanging="720"/>
              <w:jc w:val="left"/>
              <w:rPr>
                <w:rStyle w:val="Izteiksmgs"/>
                <w:b w:val="0"/>
              </w:rPr>
            </w:pPr>
            <w:r>
              <w:rPr>
                <w:rStyle w:val="Izteiksmgs"/>
                <w:b w:val="0"/>
              </w:rPr>
              <w:t>Materiāla kvalitāte: Alumīnijs</w:t>
            </w:r>
          </w:p>
          <w:p w:rsidR="003F61F8" w:rsidRDefault="003F61F8" w:rsidP="003F61F8">
            <w:pPr>
              <w:spacing w:line="276" w:lineRule="auto"/>
              <w:ind w:left="720" w:hanging="720"/>
              <w:jc w:val="left"/>
              <w:rPr>
                <w:rStyle w:val="Izteiksmgs"/>
                <w:b w:val="0"/>
              </w:rPr>
            </w:pPr>
            <w:r>
              <w:rPr>
                <w:rStyle w:val="Izteiksmgs"/>
                <w:b w:val="0"/>
              </w:rPr>
              <w:t>Caurules diametrs: 32 mm;</w:t>
            </w:r>
          </w:p>
          <w:p w:rsidR="003F61F8" w:rsidRDefault="003F61F8" w:rsidP="003F61F8">
            <w:pPr>
              <w:spacing w:line="276" w:lineRule="auto"/>
              <w:ind w:left="720" w:hanging="720"/>
              <w:jc w:val="left"/>
              <w:rPr>
                <w:rStyle w:val="Izteiksmgs"/>
                <w:b w:val="0"/>
              </w:rPr>
            </w:pPr>
          </w:p>
        </w:tc>
        <w:tc>
          <w:tcPr>
            <w:tcW w:w="1276" w:type="dxa"/>
            <w:tcBorders>
              <w:top w:val="single" w:sz="4" w:space="0" w:color="auto"/>
              <w:left w:val="single" w:sz="4" w:space="0" w:color="auto"/>
              <w:bottom w:val="single" w:sz="4" w:space="0" w:color="auto"/>
              <w:right w:val="single" w:sz="4" w:space="0" w:color="auto"/>
            </w:tcBorders>
            <w:hideMark/>
          </w:tcPr>
          <w:p w:rsidR="003F61F8" w:rsidRDefault="003F61F8" w:rsidP="003F61F8">
            <w:pPr>
              <w:spacing w:line="276" w:lineRule="auto"/>
              <w:jc w:val="left"/>
              <w:rPr>
                <w:rStyle w:val="Izteiksmgs"/>
                <w:b w:val="0"/>
              </w:rPr>
            </w:pPr>
            <w:proofErr w:type="spellStart"/>
            <w:r>
              <w:rPr>
                <w:rStyle w:val="Izteiksmgs"/>
                <w:b w:val="0"/>
              </w:rPr>
              <w:t>gab</w:t>
            </w:r>
            <w:proofErr w:type="spellEnd"/>
            <w:r>
              <w:rPr>
                <w:rStyle w:val="Izteiksmgs"/>
                <w:b w:val="0"/>
              </w:rPr>
              <w:t>.</w:t>
            </w:r>
          </w:p>
        </w:tc>
        <w:tc>
          <w:tcPr>
            <w:tcW w:w="1134" w:type="dxa"/>
            <w:tcBorders>
              <w:top w:val="single" w:sz="4" w:space="0" w:color="auto"/>
              <w:left w:val="single" w:sz="4" w:space="0" w:color="auto"/>
              <w:bottom w:val="single" w:sz="4" w:space="0" w:color="auto"/>
              <w:right w:val="single" w:sz="4" w:space="0" w:color="auto"/>
            </w:tcBorders>
            <w:hideMark/>
          </w:tcPr>
          <w:p w:rsidR="003F61F8" w:rsidRDefault="003F61F8" w:rsidP="003F61F8">
            <w:pPr>
              <w:spacing w:line="276" w:lineRule="auto"/>
              <w:jc w:val="left"/>
              <w:rPr>
                <w:rStyle w:val="Izteiksmgs"/>
                <w:b w:val="0"/>
              </w:rPr>
            </w:pPr>
            <w:r>
              <w:rPr>
                <w:rStyle w:val="Izteiksmgs"/>
                <w:b w:val="0"/>
              </w:rPr>
              <w:t>25</w:t>
            </w:r>
          </w:p>
        </w:tc>
      </w:tr>
      <w:tr w:rsidR="003F61F8" w:rsidTr="003F61F8">
        <w:tc>
          <w:tcPr>
            <w:tcW w:w="816" w:type="dxa"/>
            <w:tcBorders>
              <w:top w:val="single" w:sz="4" w:space="0" w:color="auto"/>
              <w:left w:val="single" w:sz="4" w:space="0" w:color="auto"/>
              <w:bottom w:val="single" w:sz="4" w:space="0" w:color="auto"/>
              <w:right w:val="single" w:sz="4" w:space="0" w:color="auto"/>
            </w:tcBorders>
            <w:vAlign w:val="center"/>
          </w:tcPr>
          <w:p w:rsidR="003F61F8" w:rsidRDefault="003F61F8" w:rsidP="0045378F">
            <w:pPr>
              <w:numPr>
                <w:ilvl w:val="0"/>
                <w:numId w:val="19"/>
              </w:numPr>
              <w:spacing w:line="276" w:lineRule="auto"/>
              <w:contextualSpacing/>
              <w:jc w:val="left"/>
              <w:rPr>
                <w:rFonts w:cs="Times New Roman"/>
                <w:szCs w:val="24"/>
              </w:rPr>
            </w:pPr>
          </w:p>
        </w:tc>
        <w:tc>
          <w:tcPr>
            <w:tcW w:w="2170" w:type="dxa"/>
            <w:tcBorders>
              <w:top w:val="single" w:sz="4" w:space="0" w:color="auto"/>
              <w:left w:val="single" w:sz="4" w:space="0" w:color="auto"/>
              <w:bottom w:val="single" w:sz="4" w:space="0" w:color="auto"/>
              <w:right w:val="single" w:sz="4" w:space="0" w:color="auto"/>
            </w:tcBorders>
            <w:hideMark/>
          </w:tcPr>
          <w:p w:rsidR="003F61F8" w:rsidRDefault="003F61F8" w:rsidP="003F61F8">
            <w:pPr>
              <w:spacing w:line="276" w:lineRule="auto"/>
              <w:jc w:val="left"/>
              <w:rPr>
                <w:rStyle w:val="Izteiksmgs"/>
                <w:b w:val="0"/>
                <w:bCs w:val="0"/>
              </w:rPr>
            </w:pPr>
            <w:proofErr w:type="spellStart"/>
            <w:r>
              <w:rPr>
                <w:rStyle w:val="Izteiksmgs"/>
                <w:b w:val="0"/>
              </w:rPr>
              <w:t>Turētājskavas</w:t>
            </w:r>
            <w:proofErr w:type="spellEnd"/>
            <w:r>
              <w:rPr>
                <w:rStyle w:val="Izteiksmgs"/>
                <w:b w:val="0"/>
              </w:rPr>
              <w:t xml:space="preserve"> caurulēm</w:t>
            </w:r>
          </w:p>
        </w:tc>
        <w:tc>
          <w:tcPr>
            <w:tcW w:w="4210" w:type="dxa"/>
            <w:tcBorders>
              <w:top w:val="single" w:sz="4" w:space="0" w:color="auto"/>
              <w:left w:val="single" w:sz="4" w:space="0" w:color="auto"/>
              <w:bottom w:val="single" w:sz="4" w:space="0" w:color="auto"/>
              <w:right w:val="single" w:sz="4" w:space="0" w:color="auto"/>
            </w:tcBorders>
            <w:hideMark/>
          </w:tcPr>
          <w:p w:rsidR="003F61F8" w:rsidRDefault="003F61F8" w:rsidP="003F61F8">
            <w:pPr>
              <w:spacing w:line="276" w:lineRule="auto"/>
              <w:ind w:left="720" w:hanging="720"/>
              <w:jc w:val="left"/>
              <w:rPr>
                <w:rStyle w:val="Izteiksmgs"/>
                <w:b w:val="0"/>
              </w:rPr>
            </w:pPr>
            <w:r>
              <w:rPr>
                <w:rStyle w:val="Izteiksmgs"/>
                <w:b w:val="0"/>
              </w:rPr>
              <w:t>Materiāls: Plastmasa;</w:t>
            </w:r>
          </w:p>
          <w:p w:rsidR="003F61F8" w:rsidRDefault="003F61F8" w:rsidP="003F61F8">
            <w:pPr>
              <w:spacing w:line="276" w:lineRule="auto"/>
              <w:ind w:left="720" w:hanging="720"/>
              <w:jc w:val="left"/>
              <w:rPr>
                <w:rStyle w:val="Izteiksmgs"/>
                <w:b w:val="0"/>
              </w:rPr>
            </w:pPr>
            <w:r>
              <w:rPr>
                <w:rStyle w:val="Izteiksmgs"/>
                <w:b w:val="0"/>
              </w:rPr>
              <w:t>Caurules ārējais diametrs: 32 mm;</w:t>
            </w:r>
          </w:p>
        </w:tc>
        <w:tc>
          <w:tcPr>
            <w:tcW w:w="1276" w:type="dxa"/>
            <w:tcBorders>
              <w:top w:val="single" w:sz="4" w:space="0" w:color="auto"/>
              <w:left w:val="single" w:sz="4" w:space="0" w:color="auto"/>
              <w:bottom w:val="single" w:sz="4" w:space="0" w:color="auto"/>
              <w:right w:val="single" w:sz="4" w:space="0" w:color="auto"/>
            </w:tcBorders>
            <w:hideMark/>
          </w:tcPr>
          <w:p w:rsidR="003F61F8" w:rsidRDefault="003F61F8" w:rsidP="003F61F8">
            <w:pPr>
              <w:spacing w:line="276" w:lineRule="auto"/>
              <w:jc w:val="left"/>
              <w:rPr>
                <w:rStyle w:val="Izteiksmgs"/>
                <w:b w:val="0"/>
              </w:rPr>
            </w:pPr>
            <w:proofErr w:type="spellStart"/>
            <w:r>
              <w:rPr>
                <w:rStyle w:val="Izteiksmgs"/>
                <w:b w:val="0"/>
              </w:rPr>
              <w:t>gab</w:t>
            </w:r>
            <w:proofErr w:type="spellEnd"/>
            <w:r>
              <w:rPr>
                <w:rStyle w:val="Izteiksmgs"/>
                <w:b w:val="0"/>
              </w:rPr>
              <w:t>.</w:t>
            </w:r>
          </w:p>
        </w:tc>
        <w:tc>
          <w:tcPr>
            <w:tcW w:w="1134" w:type="dxa"/>
            <w:tcBorders>
              <w:top w:val="single" w:sz="4" w:space="0" w:color="auto"/>
              <w:left w:val="single" w:sz="4" w:space="0" w:color="auto"/>
              <w:bottom w:val="single" w:sz="4" w:space="0" w:color="auto"/>
              <w:right w:val="single" w:sz="4" w:space="0" w:color="auto"/>
            </w:tcBorders>
            <w:hideMark/>
          </w:tcPr>
          <w:p w:rsidR="003F61F8" w:rsidRDefault="003F61F8" w:rsidP="003F61F8">
            <w:pPr>
              <w:spacing w:line="276" w:lineRule="auto"/>
              <w:jc w:val="left"/>
              <w:rPr>
                <w:rStyle w:val="Izteiksmgs"/>
                <w:b w:val="0"/>
              </w:rPr>
            </w:pPr>
            <w:r>
              <w:rPr>
                <w:rStyle w:val="Izteiksmgs"/>
                <w:b w:val="0"/>
              </w:rPr>
              <w:t>150</w:t>
            </w:r>
          </w:p>
        </w:tc>
      </w:tr>
      <w:tr w:rsidR="003F61F8" w:rsidTr="003F61F8">
        <w:tc>
          <w:tcPr>
            <w:tcW w:w="816" w:type="dxa"/>
            <w:tcBorders>
              <w:top w:val="single" w:sz="4" w:space="0" w:color="auto"/>
              <w:left w:val="single" w:sz="4" w:space="0" w:color="auto"/>
              <w:bottom w:val="single" w:sz="4" w:space="0" w:color="auto"/>
              <w:right w:val="single" w:sz="4" w:space="0" w:color="auto"/>
            </w:tcBorders>
            <w:vAlign w:val="center"/>
          </w:tcPr>
          <w:p w:rsidR="003F61F8" w:rsidRDefault="003F61F8" w:rsidP="0045378F">
            <w:pPr>
              <w:numPr>
                <w:ilvl w:val="0"/>
                <w:numId w:val="19"/>
              </w:numPr>
              <w:spacing w:line="276" w:lineRule="auto"/>
              <w:contextualSpacing/>
              <w:jc w:val="left"/>
              <w:rPr>
                <w:rFonts w:cs="Times New Roman"/>
                <w:szCs w:val="24"/>
              </w:rPr>
            </w:pPr>
          </w:p>
        </w:tc>
        <w:tc>
          <w:tcPr>
            <w:tcW w:w="2170" w:type="dxa"/>
            <w:tcBorders>
              <w:top w:val="single" w:sz="4" w:space="0" w:color="auto"/>
              <w:left w:val="single" w:sz="4" w:space="0" w:color="auto"/>
              <w:bottom w:val="single" w:sz="4" w:space="0" w:color="auto"/>
              <w:right w:val="single" w:sz="4" w:space="0" w:color="auto"/>
            </w:tcBorders>
            <w:hideMark/>
          </w:tcPr>
          <w:p w:rsidR="003F61F8" w:rsidRDefault="003F61F8" w:rsidP="003F61F8">
            <w:pPr>
              <w:spacing w:line="276" w:lineRule="auto"/>
              <w:jc w:val="left"/>
              <w:rPr>
                <w:rStyle w:val="Izteiksmgs"/>
                <w:b w:val="0"/>
              </w:rPr>
            </w:pPr>
            <w:r>
              <w:rPr>
                <w:rStyle w:val="Izteiksmgs"/>
                <w:b w:val="0"/>
              </w:rPr>
              <w:t xml:space="preserve">Kabelis </w:t>
            </w:r>
            <w:proofErr w:type="spellStart"/>
            <w:r>
              <w:rPr>
                <w:rStyle w:val="Izteiksmgs"/>
                <w:b w:val="0"/>
              </w:rPr>
              <w:t>YDYp</w:t>
            </w:r>
            <w:proofErr w:type="spellEnd"/>
            <w:r>
              <w:rPr>
                <w:rStyle w:val="Izteiksmgs"/>
                <w:b w:val="0"/>
              </w:rPr>
              <w:t xml:space="preserve"> 3*1</w:t>
            </w:r>
          </w:p>
        </w:tc>
        <w:tc>
          <w:tcPr>
            <w:tcW w:w="4210" w:type="dxa"/>
            <w:tcBorders>
              <w:top w:val="single" w:sz="4" w:space="0" w:color="auto"/>
              <w:left w:val="single" w:sz="4" w:space="0" w:color="auto"/>
              <w:bottom w:val="single" w:sz="4" w:space="0" w:color="auto"/>
              <w:right w:val="single" w:sz="4" w:space="0" w:color="auto"/>
            </w:tcBorders>
            <w:hideMark/>
          </w:tcPr>
          <w:p w:rsidR="003F61F8" w:rsidRDefault="003F61F8" w:rsidP="003F61F8">
            <w:pPr>
              <w:spacing w:line="276" w:lineRule="auto"/>
              <w:jc w:val="left"/>
              <w:rPr>
                <w:rStyle w:val="Izteiksmgs"/>
                <w:b w:val="0"/>
              </w:rPr>
            </w:pPr>
            <w:r>
              <w:rPr>
                <w:rStyle w:val="Izteiksmgs"/>
                <w:b w:val="0"/>
              </w:rPr>
              <w:t xml:space="preserve">Kabelis </w:t>
            </w:r>
            <w:proofErr w:type="spellStart"/>
            <w:r>
              <w:rPr>
                <w:rStyle w:val="Izteiksmgs"/>
                <w:b w:val="0"/>
              </w:rPr>
              <w:t>YDYp</w:t>
            </w:r>
            <w:proofErr w:type="spellEnd"/>
            <w:r>
              <w:rPr>
                <w:rStyle w:val="Izteiksmgs"/>
                <w:b w:val="0"/>
              </w:rPr>
              <w:t xml:space="preserve"> 3*1</w:t>
            </w:r>
          </w:p>
        </w:tc>
        <w:tc>
          <w:tcPr>
            <w:tcW w:w="1276" w:type="dxa"/>
            <w:tcBorders>
              <w:top w:val="single" w:sz="4" w:space="0" w:color="auto"/>
              <w:left w:val="single" w:sz="4" w:space="0" w:color="auto"/>
              <w:bottom w:val="single" w:sz="4" w:space="0" w:color="auto"/>
              <w:right w:val="single" w:sz="4" w:space="0" w:color="auto"/>
            </w:tcBorders>
            <w:hideMark/>
          </w:tcPr>
          <w:p w:rsidR="003F61F8" w:rsidRDefault="003F61F8" w:rsidP="003F61F8">
            <w:pPr>
              <w:spacing w:line="276" w:lineRule="auto"/>
              <w:jc w:val="left"/>
              <w:rPr>
                <w:rStyle w:val="Izteiksmgs"/>
                <w:b w:val="0"/>
              </w:rPr>
            </w:pPr>
            <w:r>
              <w:rPr>
                <w:rStyle w:val="Izteiksmgs"/>
                <w:b w:val="0"/>
              </w:rPr>
              <w:t>m</w:t>
            </w:r>
          </w:p>
        </w:tc>
        <w:tc>
          <w:tcPr>
            <w:tcW w:w="1134" w:type="dxa"/>
            <w:tcBorders>
              <w:top w:val="single" w:sz="4" w:space="0" w:color="auto"/>
              <w:left w:val="single" w:sz="4" w:space="0" w:color="auto"/>
              <w:bottom w:val="single" w:sz="4" w:space="0" w:color="auto"/>
              <w:right w:val="single" w:sz="4" w:space="0" w:color="auto"/>
            </w:tcBorders>
            <w:hideMark/>
          </w:tcPr>
          <w:p w:rsidR="003F61F8" w:rsidRDefault="003F61F8" w:rsidP="003F61F8">
            <w:pPr>
              <w:spacing w:line="276" w:lineRule="auto"/>
              <w:jc w:val="center"/>
              <w:rPr>
                <w:rStyle w:val="Izteiksmgs"/>
                <w:b w:val="0"/>
              </w:rPr>
            </w:pPr>
            <w:r>
              <w:rPr>
                <w:rStyle w:val="Izteiksmgs"/>
                <w:b w:val="0"/>
              </w:rPr>
              <w:t>300</w:t>
            </w:r>
          </w:p>
        </w:tc>
      </w:tr>
      <w:tr w:rsidR="003F61F8" w:rsidTr="003F61F8">
        <w:tc>
          <w:tcPr>
            <w:tcW w:w="816" w:type="dxa"/>
            <w:tcBorders>
              <w:top w:val="single" w:sz="4" w:space="0" w:color="auto"/>
              <w:left w:val="single" w:sz="4" w:space="0" w:color="auto"/>
              <w:bottom w:val="single" w:sz="4" w:space="0" w:color="auto"/>
              <w:right w:val="single" w:sz="4" w:space="0" w:color="auto"/>
            </w:tcBorders>
            <w:vAlign w:val="center"/>
          </w:tcPr>
          <w:p w:rsidR="003F61F8" w:rsidRDefault="003F61F8" w:rsidP="0045378F">
            <w:pPr>
              <w:numPr>
                <w:ilvl w:val="0"/>
                <w:numId w:val="19"/>
              </w:numPr>
              <w:spacing w:line="276" w:lineRule="auto"/>
              <w:contextualSpacing/>
              <w:jc w:val="left"/>
              <w:rPr>
                <w:rFonts w:cs="Times New Roman"/>
                <w:szCs w:val="24"/>
              </w:rPr>
            </w:pPr>
          </w:p>
        </w:tc>
        <w:tc>
          <w:tcPr>
            <w:tcW w:w="2170" w:type="dxa"/>
            <w:tcBorders>
              <w:top w:val="single" w:sz="4" w:space="0" w:color="auto"/>
              <w:left w:val="single" w:sz="4" w:space="0" w:color="auto"/>
              <w:bottom w:val="single" w:sz="4" w:space="0" w:color="auto"/>
              <w:right w:val="single" w:sz="4" w:space="0" w:color="auto"/>
            </w:tcBorders>
            <w:hideMark/>
          </w:tcPr>
          <w:p w:rsidR="003F61F8" w:rsidRDefault="003F61F8" w:rsidP="003F61F8">
            <w:pPr>
              <w:spacing w:line="276" w:lineRule="auto"/>
              <w:jc w:val="left"/>
              <w:rPr>
                <w:rStyle w:val="Izteiksmgs"/>
                <w:b w:val="0"/>
              </w:rPr>
            </w:pPr>
            <w:r>
              <w:rPr>
                <w:rStyle w:val="Izteiksmgs"/>
                <w:b w:val="0"/>
              </w:rPr>
              <w:t>Vads DY 0.75 zils</w:t>
            </w:r>
          </w:p>
        </w:tc>
        <w:tc>
          <w:tcPr>
            <w:tcW w:w="4210" w:type="dxa"/>
            <w:tcBorders>
              <w:top w:val="single" w:sz="4" w:space="0" w:color="auto"/>
              <w:left w:val="single" w:sz="4" w:space="0" w:color="auto"/>
              <w:bottom w:val="single" w:sz="4" w:space="0" w:color="auto"/>
              <w:right w:val="single" w:sz="4" w:space="0" w:color="auto"/>
            </w:tcBorders>
            <w:hideMark/>
          </w:tcPr>
          <w:p w:rsidR="003F61F8" w:rsidRDefault="003F61F8" w:rsidP="003F61F8">
            <w:pPr>
              <w:spacing w:line="276" w:lineRule="auto"/>
              <w:jc w:val="left"/>
              <w:rPr>
                <w:rStyle w:val="Izteiksmgs"/>
                <w:b w:val="0"/>
              </w:rPr>
            </w:pPr>
            <w:r>
              <w:rPr>
                <w:rStyle w:val="Izteiksmgs"/>
                <w:b w:val="0"/>
              </w:rPr>
              <w:t>Vads DY 0.75 zils</w:t>
            </w:r>
          </w:p>
        </w:tc>
        <w:tc>
          <w:tcPr>
            <w:tcW w:w="1276" w:type="dxa"/>
            <w:tcBorders>
              <w:top w:val="single" w:sz="4" w:space="0" w:color="auto"/>
              <w:left w:val="single" w:sz="4" w:space="0" w:color="auto"/>
              <w:bottom w:val="single" w:sz="4" w:space="0" w:color="auto"/>
              <w:right w:val="single" w:sz="4" w:space="0" w:color="auto"/>
            </w:tcBorders>
            <w:hideMark/>
          </w:tcPr>
          <w:p w:rsidR="003F61F8" w:rsidRDefault="003F61F8" w:rsidP="003F61F8">
            <w:pPr>
              <w:spacing w:line="276" w:lineRule="auto"/>
              <w:jc w:val="left"/>
              <w:rPr>
                <w:rStyle w:val="Izteiksmgs"/>
                <w:b w:val="0"/>
              </w:rPr>
            </w:pPr>
            <w:r>
              <w:rPr>
                <w:rStyle w:val="Izteiksmgs"/>
                <w:b w:val="0"/>
              </w:rPr>
              <w:t>m</w:t>
            </w:r>
          </w:p>
        </w:tc>
        <w:tc>
          <w:tcPr>
            <w:tcW w:w="1134" w:type="dxa"/>
            <w:tcBorders>
              <w:top w:val="single" w:sz="4" w:space="0" w:color="auto"/>
              <w:left w:val="single" w:sz="4" w:space="0" w:color="auto"/>
              <w:bottom w:val="single" w:sz="4" w:space="0" w:color="auto"/>
              <w:right w:val="single" w:sz="4" w:space="0" w:color="auto"/>
            </w:tcBorders>
            <w:hideMark/>
          </w:tcPr>
          <w:p w:rsidR="003F61F8" w:rsidRDefault="003F61F8" w:rsidP="003F61F8">
            <w:pPr>
              <w:spacing w:line="276" w:lineRule="auto"/>
              <w:jc w:val="center"/>
              <w:rPr>
                <w:rStyle w:val="Izteiksmgs"/>
                <w:b w:val="0"/>
              </w:rPr>
            </w:pPr>
            <w:r>
              <w:rPr>
                <w:rStyle w:val="Izteiksmgs"/>
                <w:b w:val="0"/>
              </w:rPr>
              <w:t>300</w:t>
            </w:r>
          </w:p>
        </w:tc>
      </w:tr>
      <w:tr w:rsidR="003F61F8" w:rsidTr="003F61F8">
        <w:tc>
          <w:tcPr>
            <w:tcW w:w="816" w:type="dxa"/>
            <w:tcBorders>
              <w:top w:val="single" w:sz="4" w:space="0" w:color="auto"/>
              <w:left w:val="single" w:sz="4" w:space="0" w:color="auto"/>
              <w:bottom w:val="single" w:sz="4" w:space="0" w:color="auto"/>
              <w:right w:val="single" w:sz="4" w:space="0" w:color="auto"/>
            </w:tcBorders>
            <w:vAlign w:val="center"/>
          </w:tcPr>
          <w:p w:rsidR="003F61F8" w:rsidRDefault="003F61F8" w:rsidP="0045378F">
            <w:pPr>
              <w:numPr>
                <w:ilvl w:val="0"/>
                <w:numId w:val="19"/>
              </w:numPr>
              <w:spacing w:line="276" w:lineRule="auto"/>
              <w:contextualSpacing/>
              <w:jc w:val="left"/>
              <w:rPr>
                <w:rFonts w:cs="Times New Roman"/>
                <w:szCs w:val="24"/>
              </w:rPr>
            </w:pPr>
          </w:p>
        </w:tc>
        <w:tc>
          <w:tcPr>
            <w:tcW w:w="2170" w:type="dxa"/>
            <w:tcBorders>
              <w:top w:val="single" w:sz="4" w:space="0" w:color="auto"/>
              <w:left w:val="single" w:sz="4" w:space="0" w:color="auto"/>
              <w:bottom w:val="single" w:sz="4" w:space="0" w:color="auto"/>
              <w:right w:val="single" w:sz="4" w:space="0" w:color="auto"/>
            </w:tcBorders>
            <w:hideMark/>
          </w:tcPr>
          <w:p w:rsidR="003F61F8" w:rsidRDefault="003F61F8" w:rsidP="003F61F8">
            <w:pPr>
              <w:spacing w:line="276" w:lineRule="auto"/>
              <w:jc w:val="left"/>
              <w:rPr>
                <w:rStyle w:val="Izteiksmgs"/>
                <w:b w:val="0"/>
              </w:rPr>
            </w:pPr>
            <w:r>
              <w:rPr>
                <w:rStyle w:val="Izteiksmgs"/>
                <w:b w:val="0"/>
              </w:rPr>
              <w:t>Vads DY 0,75 melns</w:t>
            </w:r>
          </w:p>
        </w:tc>
        <w:tc>
          <w:tcPr>
            <w:tcW w:w="4210" w:type="dxa"/>
            <w:tcBorders>
              <w:top w:val="single" w:sz="4" w:space="0" w:color="auto"/>
              <w:left w:val="single" w:sz="4" w:space="0" w:color="auto"/>
              <w:bottom w:val="single" w:sz="4" w:space="0" w:color="auto"/>
              <w:right w:val="single" w:sz="4" w:space="0" w:color="auto"/>
            </w:tcBorders>
            <w:hideMark/>
          </w:tcPr>
          <w:p w:rsidR="003F61F8" w:rsidRDefault="003F61F8" w:rsidP="003F61F8">
            <w:pPr>
              <w:spacing w:line="276" w:lineRule="auto"/>
              <w:jc w:val="left"/>
              <w:rPr>
                <w:rStyle w:val="Izteiksmgs"/>
                <w:b w:val="0"/>
              </w:rPr>
            </w:pPr>
            <w:r>
              <w:rPr>
                <w:rStyle w:val="Izteiksmgs"/>
                <w:b w:val="0"/>
              </w:rPr>
              <w:t>Vads DY 0,75 melns</w:t>
            </w:r>
          </w:p>
        </w:tc>
        <w:tc>
          <w:tcPr>
            <w:tcW w:w="1276" w:type="dxa"/>
            <w:tcBorders>
              <w:top w:val="single" w:sz="4" w:space="0" w:color="auto"/>
              <w:left w:val="single" w:sz="4" w:space="0" w:color="auto"/>
              <w:bottom w:val="single" w:sz="4" w:space="0" w:color="auto"/>
              <w:right w:val="single" w:sz="4" w:space="0" w:color="auto"/>
            </w:tcBorders>
            <w:hideMark/>
          </w:tcPr>
          <w:p w:rsidR="003F61F8" w:rsidRDefault="003F61F8" w:rsidP="003F61F8">
            <w:pPr>
              <w:spacing w:line="276" w:lineRule="auto"/>
              <w:jc w:val="left"/>
              <w:rPr>
                <w:rStyle w:val="Izteiksmgs"/>
                <w:b w:val="0"/>
              </w:rPr>
            </w:pPr>
            <w:r>
              <w:rPr>
                <w:rStyle w:val="Izteiksmgs"/>
                <w:b w:val="0"/>
              </w:rPr>
              <w:t>m</w:t>
            </w:r>
          </w:p>
        </w:tc>
        <w:tc>
          <w:tcPr>
            <w:tcW w:w="1134" w:type="dxa"/>
            <w:tcBorders>
              <w:top w:val="single" w:sz="4" w:space="0" w:color="auto"/>
              <w:left w:val="single" w:sz="4" w:space="0" w:color="auto"/>
              <w:bottom w:val="single" w:sz="4" w:space="0" w:color="auto"/>
              <w:right w:val="single" w:sz="4" w:space="0" w:color="auto"/>
            </w:tcBorders>
            <w:hideMark/>
          </w:tcPr>
          <w:p w:rsidR="003F61F8" w:rsidRDefault="003F61F8" w:rsidP="003F61F8">
            <w:pPr>
              <w:spacing w:line="276" w:lineRule="auto"/>
              <w:jc w:val="center"/>
              <w:rPr>
                <w:rStyle w:val="Izteiksmgs"/>
                <w:b w:val="0"/>
              </w:rPr>
            </w:pPr>
            <w:r>
              <w:rPr>
                <w:rStyle w:val="Izteiksmgs"/>
                <w:b w:val="0"/>
              </w:rPr>
              <w:t>300</w:t>
            </w:r>
          </w:p>
        </w:tc>
      </w:tr>
      <w:tr w:rsidR="003F61F8" w:rsidTr="003F61F8">
        <w:tc>
          <w:tcPr>
            <w:tcW w:w="816" w:type="dxa"/>
            <w:tcBorders>
              <w:top w:val="single" w:sz="4" w:space="0" w:color="auto"/>
              <w:left w:val="single" w:sz="4" w:space="0" w:color="auto"/>
              <w:bottom w:val="single" w:sz="4" w:space="0" w:color="auto"/>
              <w:right w:val="single" w:sz="4" w:space="0" w:color="auto"/>
            </w:tcBorders>
            <w:vAlign w:val="center"/>
          </w:tcPr>
          <w:p w:rsidR="003F61F8" w:rsidRDefault="003F61F8" w:rsidP="0045378F">
            <w:pPr>
              <w:numPr>
                <w:ilvl w:val="0"/>
                <w:numId w:val="19"/>
              </w:numPr>
              <w:spacing w:line="276" w:lineRule="auto"/>
              <w:contextualSpacing/>
              <w:jc w:val="left"/>
              <w:rPr>
                <w:rFonts w:cs="Times New Roman"/>
                <w:szCs w:val="24"/>
              </w:rPr>
            </w:pPr>
          </w:p>
        </w:tc>
        <w:tc>
          <w:tcPr>
            <w:tcW w:w="2170" w:type="dxa"/>
            <w:tcBorders>
              <w:top w:val="single" w:sz="4" w:space="0" w:color="auto"/>
              <w:left w:val="single" w:sz="4" w:space="0" w:color="auto"/>
              <w:bottom w:val="single" w:sz="4" w:space="0" w:color="auto"/>
              <w:right w:val="single" w:sz="4" w:space="0" w:color="auto"/>
            </w:tcBorders>
            <w:hideMark/>
          </w:tcPr>
          <w:p w:rsidR="003F61F8" w:rsidRDefault="003F61F8" w:rsidP="003F61F8">
            <w:pPr>
              <w:spacing w:line="276" w:lineRule="auto"/>
              <w:jc w:val="left"/>
              <w:rPr>
                <w:rStyle w:val="Izteiksmgs"/>
                <w:b w:val="0"/>
              </w:rPr>
            </w:pPr>
            <w:proofErr w:type="spellStart"/>
            <w:r>
              <w:rPr>
                <w:rStyle w:val="Izteiksmgs"/>
                <w:b w:val="0"/>
              </w:rPr>
              <w:t>Voltage</w:t>
            </w:r>
            <w:proofErr w:type="spellEnd"/>
            <w:r>
              <w:rPr>
                <w:rStyle w:val="Izteiksmgs"/>
                <w:b w:val="0"/>
              </w:rPr>
              <w:t xml:space="preserve"> </w:t>
            </w:r>
            <w:proofErr w:type="spellStart"/>
            <w:r>
              <w:rPr>
                <w:rStyle w:val="Izteiksmgs"/>
                <w:b w:val="0"/>
              </w:rPr>
              <w:t>testers</w:t>
            </w:r>
            <w:proofErr w:type="spellEnd"/>
            <w:r>
              <w:rPr>
                <w:rStyle w:val="Izteiksmgs"/>
                <w:b w:val="0"/>
              </w:rPr>
              <w:t xml:space="preserve"> 2 </w:t>
            </w:r>
            <w:proofErr w:type="spellStart"/>
            <w:r>
              <w:rPr>
                <w:rStyle w:val="Izteiksmgs"/>
                <w:b w:val="0"/>
              </w:rPr>
              <w:t>poles</w:t>
            </w:r>
            <w:proofErr w:type="spellEnd"/>
            <w:r>
              <w:rPr>
                <w:rStyle w:val="Izteiksmgs"/>
                <w:b w:val="0"/>
              </w:rPr>
              <w:t xml:space="preserve"> 6-400V</w:t>
            </w:r>
          </w:p>
        </w:tc>
        <w:tc>
          <w:tcPr>
            <w:tcW w:w="4210" w:type="dxa"/>
            <w:tcBorders>
              <w:top w:val="single" w:sz="4" w:space="0" w:color="auto"/>
              <w:left w:val="single" w:sz="4" w:space="0" w:color="auto"/>
              <w:bottom w:val="single" w:sz="4" w:space="0" w:color="auto"/>
              <w:right w:val="single" w:sz="4" w:space="0" w:color="auto"/>
            </w:tcBorders>
            <w:hideMark/>
          </w:tcPr>
          <w:p w:rsidR="003F61F8" w:rsidRDefault="003F61F8" w:rsidP="003F61F8">
            <w:pPr>
              <w:spacing w:line="276" w:lineRule="auto"/>
              <w:jc w:val="left"/>
              <w:rPr>
                <w:rStyle w:val="Izteiksmgs"/>
                <w:b w:val="0"/>
              </w:rPr>
            </w:pPr>
            <w:proofErr w:type="spellStart"/>
            <w:r>
              <w:rPr>
                <w:rStyle w:val="Izteiksmgs"/>
                <w:b w:val="0"/>
              </w:rPr>
              <w:t>Voltage</w:t>
            </w:r>
            <w:proofErr w:type="spellEnd"/>
            <w:r>
              <w:rPr>
                <w:rStyle w:val="Izteiksmgs"/>
                <w:b w:val="0"/>
              </w:rPr>
              <w:t xml:space="preserve"> </w:t>
            </w:r>
            <w:proofErr w:type="spellStart"/>
            <w:r>
              <w:rPr>
                <w:rStyle w:val="Izteiksmgs"/>
                <w:b w:val="0"/>
              </w:rPr>
              <w:t>testers</w:t>
            </w:r>
            <w:proofErr w:type="spellEnd"/>
            <w:r>
              <w:rPr>
                <w:rStyle w:val="Izteiksmgs"/>
                <w:b w:val="0"/>
              </w:rPr>
              <w:t xml:space="preserve"> 2 </w:t>
            </w:r>
            <w:proofErr w:type="spellStart"/>
            <w:r>
              <w:rPr>
                <w:rStyle w:val="Izteiksmgs"/>
                <w:b w:val="0"/>
              </w:rPr>
              <w:t>poles</w:t>
            </w:r>
            <w:proofErr w:type="spellEnd"/>
            <w:r>
              <w:rPr>
                <w:rStyle w:val="Izteiksmgs"/>
                <w:b w:val="0"/>
              </w:rPr>
              <w:t xml:space="preserve"> 6-400V</w:t>
            </w:r>
          </w:p>
        </w:tc>
        <w:tc>
          <w:tcPr>
            <w:tcW w:w="1276" w:type="dxa"/>
            <w:tcBorders>
              <w:top w:val="single" w:sz="4" w:space="0" w:color="auto"/>
              <w:left w:val="single" w:sz="4" w:space="0" w:color="auto"/>
              <w:bottom w:val="single" w:sz="4" w:space="0" w:color="auto"/>
              <w:right w:val="single" w:sz="4" w:space="0" w:color="auto"/>
            </w:tcBorders>
            <w:hideMark/>
          </w:tcPr>
          <w:p w:rsidR="003F61F8" w:rsidRDefault="003F61F8" w:rsidP="003F61F8">
            <w:pPr>
              <w:spacing w:line="276" w:lineRule="auto"/>
              <w:jc w:val="left"/>
              <w:rPr>
                <w:rStyle w:val="Izteiksmgs"/>
                <w:b w:val="0"/>
              </w:rPr>
            </w:pPr>
            <w:proofErr w:type="spellStart"/>
            <w:r>
              <w:rPr>
                <w:rStyle w:val="Izteiksmgs"/>
                <w:b w:val="0"/>
              </w:rPr>
              <w:t>gab</w:t>
            </w:r>
            <w:proofErr w:type="spellEnd"/>
          </w:p>
        </w:tc>
        <w:tc>
          <w:tcPr>
            <w:tcW w:w="1134" w:type="dxa"/>
            <w:tcBorders>
              <w:top w:val="single" w:sz="4" w:space="0" w:color="auto"/>
              <w:left w:val="single" w:sz="4" w:space="0" w:color="auto"/>
              <w:bottom w:val="single" w:sz="4" w:space="0" w:color="auto"/>
              <w:right w:val="single" w:sz="4" w:space="0" w:color="auto"/>
            </w:tcBorders>
            <w:hideMark/>
          </w:tcPr>
          <w:p w:rsidR="003F61F8" w:rsidRDefault="003F61F8" w:rsidP="003F61F8">
            <w:pPr>
              <w:spacing w:line="276" w:lineRule="auto"/>
              <w:jc w:val="center"/>
              <w:rPr>
                <w:rStyle w:val="Izteiksmgs"/>
                <w:b w:val="0"/>
              </w:rPr>
            </w:pPr>
            <w:r>
              <w:rPr>
                <w:rStyle w:val="Izteiksmgs"/>
                <w:b w:val="0"/>
              </w:rPr>
              <w:t>5</w:t>
            </w:r>
          </w:p>
        </w:tc>
      </w:tr>
      <w:tr w:rsidR="003F61F8" w:rsidTr="003F61F8">
        <w:tc>
          <w:tcPr>
            <w:tcW w:w="816" w:type="dxa"/>
            <w:tcBorders>
              <w:top w:val="single" w:sz="4" w:space="0" w:color="auto"/>
              <w:left w:val="single" w:sz="4" w:space="0" w:color="auto"/>
              <w:bottom w:val="single" w:sz="4" w:space="0" w:color="auto"/>
              <w:right w:val="single" w:sz="4" w:space="0" w:color="auto"/>
            </w:tcBorders>
            <w:vAlign w:val="center"/>
          </w:tcPr>
          <w:p w:rsidR="003F61F8" w:rsidRDefault="003F61F8" w:rsidP="0045378F">
            <w:pPr>
              <w:numPr>
                <w:ilvl w:val="0"/>
                <w:numId w:val="19"/>
              </w:numPr>
              <w:spacing w:line="276" w:lineRule="auto"/>
              <w:contextualSpacing/>
              <w:jc w:val="left"/>
              <w:rPr>
                <w:rFonts w:cs="Times New Roman"/>
                <w:szCs w:val="24"/>
              </w:rPr>
            </w:pPr>
          </w:p>
        </w:tc>
        <w:tc>
          <w:tcPr>
            <w:tcW w:w="2170" w:type="dxa"/>
            <w:tcBorders>
              <w:top w:val="single" w:sz="4" w:space="0" w:color="auto"/>
              <w:left w:val="single" w:sz="4" w:space="0" w:color="auto"/>
              <w:bottom w:val="single" w:sz="4" w:space="0" w:color="auto"/>
              <w:right w:val="single" w:sz="4" w:space="0" w:color="auto"/>
            </w:tcBorders>
            <w:hideMark/>
          </w:tcPr>
          <w:p w:rsidR="003F61F8" w:rsidRDefault="003F61F8" w:rsidP="003F61F8">
            <w:pPr>
              <w:spacing w:line="276" w:lineRule="auto"/>
              <w:jc w:val="left"/>
              <w:rPr>
                <w:rStyle w:val="Izteiksmgs"/>
                <w:b w:val="0"/>
              </w:rPr>
            </w:pPr>
            <w:r>
              <w:rPr>
                <w:rStyle w:val="Izteiksmgs"/>
                <w:b w:val="0"/>
              </w:rPr>
              <w:t xml:space="preserve">Lodalva 500g. </w:t>
            </w:r>
            <w:r>
              <w:rPr>
                <w:rStyle w:val="Izteiksmgs"/>
                <w:b w:val="0"/>
              </w:rPr>
              <w:lastRenderedPageBreak/>
              <w:t>2.00mm</w:t>
            </w:r>
          </w:p>
        </w:tc>
        <w:tc>
          <w:tcPr>
            <w:tcW w:w="4210" w:type="dxa"/>
            <w:tcBorders>
              <w:top w:val="single" w:sz="4" w:space="0" w:color="auto"/>
              <w:left w:val="single" w:sz="4" w:space="0" w:color="auto"/>
              <w:bottom w:val="single" w:sz="4" w:space="0" w:color="auto"/>
              <w:right w:val="single" w:sz="4" w:space="0" w:color="auto"/>
            </w:tcBorders>
            <w:hideMark/>
          </w:tcPr>
          <w:p w:rsidR="003F61F8" w:rsidRDefault="003F61F8" w:rsidP="003F61F8">
            <w:pPr>
              <w:spacing w:line="276" w:lineRule="auto"/>
              <w:jc w:val="left"/>
              <w:rPr>
                <w:rStyle w:val="Izteiksmgs"/>
                <w:b w:val="0"/>
              </w:rPr>
            </w:pPr>
            <w:r>
              <w:rPr>
                <w:rStyle w:val="Izteiksmgs"/>
                <w:b w:val="0"/>
              </w:rPr>
              <w:lastRenderedPageBreak/>
              <w:t>Lodalva 500g. 2.00mm</w:t>
            </w:r>
          </w:p>
        </w:tc>
        <w:tc>
          <w:tcPr>
            <w:tcW w:w="1276" w:type="dxa"/>
            <w:tcBorders>
              <w:top w:val="single" w:sz="4" w:space="0" w:color="auto"/>
              <w:left w:val="single" w:sz="4" w:space="0" w:color="auto"/>
              <w:bottom w:val="single" w:sz="4" w:space="0" w:color="auto"/>
              <w:right w:val="single" w:sz="4" w:space="0" w:color="auto"/>
            </w:tcBorders>
            <w:hideMark/>
          </w:tcPr>
          <w:p w:rsidR="003F61F8" w:rsidRDefault="003F61F8" w:rsidP="003F61F8">
            <w:pPr>
              <w:spacing w:line="276" w:lineRule="auto"/>
              <w:jc w:val="left"/>
              <w:rPr>
                <w:rStyle w:val="Izteiksmgs"/>
                <w:b w:val="0"/>
              </w:rPr>
            </w:pPr>
            <w:proofErr w:type="spellStart"/>
            <w:r>
              <w:rPr>
                <w:rStyle w:val="Izteiksmgs"/>
                <w:b w:val="0"/>
              </w:rPr>
              <w:t>gab</w:t>
            </w:r>
            <w:proofErr w:type="spellEnd"/>
          </w:p>
        </w:tc>
        <w:tc>
          <w:tcPr>
            <w:tcW w:w="1134" w:type="dxa"/>
            <w:tcBorders>
              <w:top w:val="single" w:sz="4" w:space="0" w:color="auto"/>
              <w:left w:val="single" w:sz="4" w:space="0" w:color="auto"/>
              <w:bottom w:val="single" w:sz="4" w:space="0" w:color="auto"/>
              <w:right w:val="single" w:sz="4" w:space="0" w:color="auto"/>
            </w:tcBorders>
            <w:hideMark/>
          </w:tcPr>
          <w:p w:rsidR="003F61F8" w:rsidRDefault="003F61F8" w:rsidP="003F61F8">
            <w:pPr>
              <w:spacing w:line="276" w:lineRule="auto"/>
              <w:jc w:val="center"/>
              <w:rPr>
                <w:rStyle w:val="Izteiksmgs"/>
                <w:b w:val="0"/>
              </w:rPr>
            </w:pPr>
            <w:r>
              <w:rPr>
                <w:rStyle w:val="Izteiksmgs"/>
                <w:b w:val="0"/>
              </w:rPr>
              <w:t>8</w:t>
            </w:r>
          </w:p>
        </w:tc>
      </w:tr>
      <w:tr w:rsidR="003F61F8" w:rsidTr="003F61F8">
        <w:tc>
          <w:tcPr>
            <w:tcW w:w="816" w:type="dxa"/>
            <w:tcBorders>
              <w:top w:val="single" w:sz="4" w:space="0" w:color="auto"/>
              <w:left w:val="single" w:sz="4" w:space="0" w:color="auto"/>
              <w:bottom w:val="single" w:sz="4" w:space="0" w:color="auto"/>
              <w:right w:val="single" w:sz="4" w:space="0" w:color="auto"/>
            </w:tcBorders>
            <w:vAlign w:val="center"/>
          </w:tcPr>
          <w:p w:rsidR="003F61F8" w:rsidRDefault="003F61F8" w:rsidP="0045378F">
            <w:pPr>
              <w:numPr>
                <w:ilvl w:val="0"/>
                <w:numId w:val="19"/>
              </w:numPr>
              <w:spacing w:line="276" w:lineRule="auto"/>
              <w:contextualSpacing/>
              <w:jc w:val="left"/>
              <w:rPr>
                <w:rFonts w:cs="Times New Roman"/>
                <w:szCs w:val="24"/>
              </w:rPr>
            </w:pPr>
          </w:p>
        </w:tc>
        <w:tc>
          <w:tcPr>
            <w:tcW w:w="2170" w:type="dxa"/>
            <w:tcBorders>
              <w:top w:val="single" w:sz="4" w:space="0" w:color="auto"/>
              <w:left w:val="single" w:sz="4" w:space="0" w:color="auto"/>
              <w:bottom w:val="single" w:sz="4" w:space="0" w:color="auto"/>
              <w:right w:val="single" w:sz="4" w:space="0" w:color="auto"/>
            </w:tcBorders>
            <w:hideMark/>
          </w:tcPr>
          <w:p w:rsidR="003F61F8" w:rsidRDefault="003F61F8" w:rsidP="003F61F8">
            <w:pPr>
              <w:spacing w:line="276" w:lineRule="auto"/>
              <w:jc w:val="left"/>
              <w:rPr>
                <w:rStyle w:val="Izteiksmgs"/>
                <w:b w:val="0"/>
              </w:rPr>
            </w:pPr>
            <w:r>
              <w:rPr>
                <w:rStyle w:val="Izteiksmgs"/>
                <w:b w:val="0"/>
              </w:rPr>
              <w:t>Lodalva 1000g. 1.00mm</w:t>
            </w:r>
          </w:p>
        </w:tc>
        <w:tc>
          <w:tcPr>
            <w:tcW w:w="4210" w:type="dxa"/>
            <w:tcBorders>
              <w:top w:val="single" w:sz="4" w:space="0" w:color="auto"/>
              <w:left w:val="single" w:sz="4" w:space="0" w:color="auto"/>
              <w:bottom w:val="single" w:sz="4" w:space="0" w:color="auto"/>
              <w:right w:val="single" w:sz="4" w:space="0" w:color="auto"/>
            </w:tcBorders>
            <w:hideMark/>
          </w:tcPr>
          <w:p w:rsidR="003F61F8" w:rsidRDefault="003F61F8" w:rsidP="003F61F8">
            <w:pPr>
              <w:spacing w:line="276" w:lineRule="auto"/>
              <w:jc w:val="left"/>
              <w:rPr>
                <w:rStyle w:val="Izteiksmgs"/>
                <w:b w:val="0"/>
              </w:rPr>
            </w:pPr>
            <w:r>
              <w:rPr>
                <w:rStyle w:val="Izteiksmgs"/>
                <w:b w:val="0"/>
              </w:rPr>
              <w:t>Lodalva 1000g. 1.00mm</w:t>
            </w:r>
          </w:p>
        </w:tc>
        <w:tc>
          <w:tcPr>
            <w:tcW w:w="1276" w:type="dxa"/>
            <w:tcBorders>
              <w:top w:val="single" w:sz="4" w:space="0" w:color="auto"/>
              <w:left w:val="single" w:sz="4" w:space="0" w:color="auto"/>
              <w:bottom w:val="single" w:sz="4" w:space="0" w:color="auto"/>
              <w:right w:val="single" w:sz="4" w:space="0" w:color="auto"/>
            </w:tcBorders>
            <w:hideMark/>
          </w:tcPr>
          <w:p w:rsidR="003F61F8" w:rsidRDefault="003F61F8" w:rsidP="003F61F8">
            <w:pPr>
              <w:spacing w:line="276" w:lineRule="auto"/>
              <w:jc w:val="left"/>
              <w:rPr>
                <w:rStyle w:val="Izteiksmgs"/>
                <w:b w:val="0"/>
              </w:rPr>
            </w:pPr>
            <w:proofErr w:type="spellStart"/>
            <w:r>
              <w:rPr>
                <w:rStyle w:val="Izteiksmgs"/>
                <w:b w:val="0"/>
              </w:rPr>
              <w:t>gab</w:t>
            </w:r>
            <w:proofErr w:type="spellEnd"/>
          </w:p>
        </w:tc>
        <w:tc>
          <w:tcPr>
            <w:tcW w:w="1134" w:type="dxa"/>
            <w:tcBorders>
              <w:top w:val="single" w:sz="4" w:space="0" w:color="auto"/>
              <w:left w:val="single" w:sz="4" w:space="0" w:color="auto"/>
              <w:bottom w:val="single" w:sz="4" w:space="0" w:color="auto"/>
              <w:right w:val="single" w:sz="4" w:space="0" w:color="auto"/>
            </w:tcBorders>
            <w:hideMark/>
          </w:tcPr>
          <w:p w:rsidR="003F61F8" w:rsidRDefault="003F61F8" w:rsidP="003F61F8">
            <w:pPr>
              <w:spacing w:line="276" w:lineRule="auto"/>
              <w:jc w:val="center"/>
              <w:rPr>
                <w:rStyle w:val="Izteiksmgs"/>
                <w:b w:val="0"/>
              </w:rPr>
            </w:pPr>
            <w:r>
              <w:rPr>
                <w:rStyle w:val="Izteiksmgs"/>
                <w:b w:val="0"/>
              </w:rPr>
              <w:t>4</w:t>
            </w:r>
          </w:p>
        </w:tc>
      </w:tr>
      <w:tr w:rsidR="003F61F8" w:rsidTr="003F61F8">
        <w:tc>
          <w:tcPr>
            <w:tcW w:w="816" w:type="dxa"/>
            <w:tcBorders>
              <w:top w:val="single" w:sz="4" w:space="0" w:color="auto"/>
              <w:left w:val="single" w:sz="4" w:space="0" w:color="auto"/>
              <w:bottom w:val="single" w:sz="4" w:space="0" w:color="auto"/>
              <w:right w:val="single" w:sz="4" w:space="0" w:color="auto"/>
            </w:tcBorders>
            <w:vAlign w:val="center"/>
          </w:tcPr>
          <w:p w:rsidR="003F61F8" w:rsidRDefault="003F61F8" w:rsidP="0045378F">
            <w:pPr>
              <w:numPr>
                <w:ilvl w:val="0"/>
                <w:numId w:val="19"/>
              </w:numPr>
              <w:spacing w:line="276" w:lineRule="auto"/>
              <w:contextualSpacing/>
              <w:jc w:val="left"/>
              <w:rPr>
                <w:rFonts w:cs="Times New Roman"/>
                <w:szCs w:val="24"/>
              </w:rPr>
            </w:pPr>
          </w:p>
        </w:tc>
        <w:tc>
          <w:tcPr>
            <w:tcW w:w="2170" w:type="dxa"/>
            <w:tcBorders>
              <w:top w:val="single" w:sz="4" w:space="0" w:color="auto"/>
              <w:left w:val="single" w:sz="4" w:space="0" w:color="auto"/>
              <w:bottom w:val="single" w:sz="4" w:space="0" w:color="auto"/>
              <w:right w:val="single" w:sz="4" w:space="0" w:color="auto"/>
            </w:tcBorders>
            <w:hideMark/>
          </w:tcPr>
          <w:p w:rsidR="003F61F8" w:rsidRDefault="003F61F8" w:rsidP="003F61F8">
            <w:pPr>
              <w:spacing w:line="276" w:lineRule="auto"/>
              <w:jc w:val="left"/>
              <w:rPr>
                <w:rStyle w:val="Izteiksmgs"/>
                <w:b w:val="0"/>
              </w:rPr>
            </w:pPr>
            <w:proofErr w:type="spellStart"/>
            <w:r>
              <w:rPr>
                <w:rStyle w:val="Izteiksmgs"/>
                <w:b w:val="0"/>
              </w:rPr>
              <w:t>Kanifolijs</w:t>
            </w:r>
            <w:proofErr w:type="spellEnd"/>
            <w:r>
              <w:rPr>
                <w:rStyle w:val="Izteiksmgs"/>
                <w:b w:val="0"/>
              </w:rPr>
              <w:t xml:space="preserve"> 40gr. ar </w:t>
            </w:r>
            <w:proofErr w:type="spellStart"/>
            <w:r>
              <w:rPr>
                <w:rStyle w:val="Izteiksmgs"/>
                <w:b w:val="0"/>
              </w:rPr>
              <w:t>metal</w:t>
            </w:r>
            <w:proofErr w:type="spellEnd"/>
            <w:r>
              <w:rPr>
                <w:rStyle w:val="Izteiksmgs"/>
                <w:b w:val="0"/>
              </w:rPr>
              <w:t xml:space="preserve">. </w:t>
            </w:r>
            <w:proofErr w:type="spellStart"/>
            <w:r>
              <w:rPr>
                <w:rStyle w:val="Izteiksmgs"/>
                <w:b w:val="0"/>
              </w:rPr>
              <w:t>kont</w:t>
            </w:r>
            <w:proofErr w:type="spellEnd"/>
            <w:r>
              <w:rPr>
                <w:rStyle w:val="Izteiksmgs"/>
                <w:b w:val="0"/>
              </w:rPr>
              <w:t>.</w:t>
            </w:r>
          </w:p>
        </w:tc>
        <w:tc>
          <w:tcPr>
            <w:tcW w:w="4210" w:type="dxa"/>
            <w:tcBorders>
              <w:top w:val="single" w:sz="4" w:space="0" w:color="auto"/>
              <w:left w:val="single" w:sz="4" w:space="0" w:color="auto"/>
              <w:bottom w:val="single" w:sz="4" w:space="0" w:color="auto"/>
              <w:right w:val="single" w:sz="4" w:space="0" w:color="auto"/>
            </w:tcBorders>
            <w:hideMark/>
          </w:tcPr>
          <w:p w:rsidR="003F61F8" w:rsidRDefault="003F61F8" w:rsidP="003F61F8">
            <w:pPr>
              <w:spacing w:line="276" w:lineRule="auto"/>
              <w:jc w:val="left"/>
              <w:rPr>
                <w:rStyle w:val="Izteiksmgs"/>
                <w:b w:val="0"/>
              </w:rPr>
            </w:pPr>
            <w:proofErr w:type="spellStart"/>
            <w:r>
              <w:rPr>
                <w:rStyle w:val="Izteiksmgs"/>
                <w:b w:val="0"/>
              </w:rPr>
              <w:t>Kanifolijs</w:t>
            </w:r>
            <w:proofErr w:type="spellEnd"/>
            <w:r>
              <w:rPr>
                <w:rStyle w:val="Izteiksmgs"/>
                <w:b w:val="0"/>
              </w:rPr>
              <w:t xml:space="preserve"> 40gr. ar </w:t>
            </w:r>
            <w:proofErr w:type="spellStart"/>
            <w:r>
              <w:rPr>
                <w:rStyle w:val="Izteiksmgs"/>
                <w:b w:val="0"/>
              </w:rPr>
              <w:t>metal</w:t>
            </w:r>
            <w:proofErr w:type="spellEnd"/>
            <w:r>
              <w:rPr>
                <w:rStyle w:val="Izteiksmgs"/>
                <w:b w:val="0"/>
              </w:rPr>
              <w:t xml:space="preserve">. </w:t>
            </w:r>
            <w:proofErr w:type="spellStart"/>
            <w:r>
              <w:rPr>
                <w:rStyle w:val="Izteiksmgs"/>
                <w:b w:val="0"/>
              </w:rPr>
              <w:t>kont</w:t>
            </w:r>
            <w:proofErr w:type="spellEnd"/>
            <w:r>
              <w:rPr>
                <w:rStyle w:val="Izteiksmgs"/>
                <w:b w:val="0"/>
              </w:rPr>
              <w:t>.</w:t>
            </w:r>
          </w:p>
        </w:tc>
        <w:tc>
          <w:tcPr>
            <w:tcW w:w="1276" w:type="dxa"/>
            <w:tcBorders>
              <w:top w:val="single" w:sz="4" w:space="0" w:color="auto"/>
              <w:left w:val="single" w:sz="4" w:space="0" w:color="auto"/>
              <w:bottom w:val="single" w:sz="4" w:space="0" w:color="auto"/>
              <w:right w:val="single" w:sz="4" w:space="0" w:color="auto"/>
            </w:tcBorders>
            <w:hideMark/>
          </w:tcPr>
          <w:p w:rsidR="003F61F8" w:rsidRDefault="003F61F8" w:rsidP="003F61F8">
            <w:pPr>
              <w:spacing w:line="276" w:lineRule="auto"/>
              <w:jc w:val="left"/>
              <w:rPr>
                <w:rStyle w:val="Izteiksmgs"/>
                <w:b w:val="0"/>
              </w:rPr>
            </w:pPr>
            <w:proofErr w:type="spellStart"/>
            <w:r>
              <w:rPr>
                <w:rStyle w:val="Izteiksmgs"/>
                <w:b w:val="0"/>
              </w:rPr>
              <w:t>gab</w:t>
            </w:r>
            <w:proofErr w:type="spellEnd"/>
          </w:p>
        </w:tc>
        <w:tc>
          <w:tcPr>
            <w:tcW w:w="1134" w:type="dxa"/>
            <w:tcBorders>
              <w:top w:val="single" w:sz="4" w:space="0" w:color="auto"/>
              <w:left w:val="single" w:sz="4" w:space="0" w:color="auto"/>
              <w:bottom w:val="single" w:sz="4" w:space="0" w:color="auto"/>
              <w:right w:val="single" w:sz="4" w:space="0" w:color="auto"/>
            </w:tcBorders>
            <w:hideMark/>
          </w:tcPr>
          <w:p w:rsidR="003F61F8" w:rsidRDefault="003F61F8" w:rsidP="003F61F8">
            <w:pPr>
              <w:spacing w:line="276" w:lineRule="auto"/>
              <w:jc w:val="center"/>
              <w:rPr>
                <w:rStyle w:val="Izteiksmgs"/>
                <w:b w:val="0"/>
              </w:rPr>
            </w:pPr>
            <w:r>
              <w:rPr>
                <w:rStyle w:val="Izteiksmgs"/>
                <w:b w:val="0"/>
              </w:rPr>
              <w:t>5</w:t>
            </w:r>
          </w:p>
        </w:tc>
      </w:tr>
      <w:tr w:rsidR="003F61F8" w:rsidTr="003F61F8">
        <w:tc>
          <w:tcPr>
            <w:tcW w:w="816" w:type="dxa"/>
            <w:tcBorders>
              <w:top w:val="single" w:sz="4" w:space="0" w:color="auto"/>
              <w:left w:val="single" w:sz="4" w:space="0" w:color="auto"/>
              <w:bottom w:val="single" w:sz="4" w:space="0" w:color="auto"/>
              <w:right w:val="single" w:sz="4" w:space="0" w:color="auto"/>
            </w:tcBorders>
            <w:vAlign w:val="center"/>
          </w:tcPr>
          <w:p w:rsidR="003F61F8" w:rsidRDefault="003F61F8" w:rsidP="0045378F">
            <w:pPr>
              <w:numPr>
                <w:ilvl w:val="0"/>
                <w:numId w:val="19"/>
              </w:numPr>
              <w:spacing w:line="276" w:lineRule="auto"/>
              <w:contextualSpacing/>
              <w:jc w:val="left"/>
              <w:rPr>
                <w:rFonts w:cs="Times New Roman"/>
                <w:szCs w:val="24"/>
              </w:rPr>
            </w:pPr>
          </w:p>
        </w:tc>
        <w:tc>
          <w:tcPr>
            <w:tcW w:w="2170" w:type="dxa"/>
            <w:tcBorders>
              <w:top w:val="single" w:sz="4" w:space="0" w:color="auto"/>
              <w:left w:val="single" w:sz="4" w:space="0" w:color="auto"/>
              <w:bottom w:val="single" w:sz="4" w:space="0" w:color="auto"/>
              <w:right w:val="single" w:sz="4" w:space="0" w:color="auto"/>
            </w:tcBorders>
            <w:hideMark/>
          </w:tcPr>
          <w:p w:rsidR="003F61F8" w:rsidRDefault="003F61F8" w:rsidP="003F61F8">
            <w:pPr>
              <w:spacing w:line="276" w:lineRule="auto"/>
              <w:jc w:val="left"/>
              <w:rPr>
                <w:rStyle w:val="Izteiksmgs"/>
                <w:b w:val="0"/>
              </w:rPr>
            </w:pPr>
            <w:proofErr w:type="spellStart"/>
            <w:r>
              <w:rPr>
                <w:rStyle w:val="Izteiksmgs"/>
                <w:b w:val="0"/>
              </w:rPr>
              <w:t>Multimetrs</w:t>
            </w:r>
            <w:proofErr w:type="spellEnd"/>
            <w:r>
              <w:rPr>
                <w:rStyle w:val="Izteiksmgs"/>
                <w:b w:val="0"/>
              </w:rPr>
              <w:t xml:space="preserve"> UT 33C</w:t>
            </w:r>
          </w:p>
        </w:tc>
        <w:tc>
          <w:tcPr>
            <w:tcW w:w="4210" w:type="dxa"/>
            <w:tcBorders>
              <w:top w:val="single" w:sz="4" w:space="0" w:color="auto"/>
              <w:left w:val="single" w:sz="4" w:space="0" w:color="auto"/>
              <w:bottom w:val="single" w:sz="4" w:space="0" w:color="auto"/>
              <w:right w:val="single" w:sz="4" w:space="0" w:color="auto"/>
            </w:tcBorders>
            <w:hideMark/>
          </w:tcPr>
          <w:p w:rsidR="003F61F8" w:rsidRDefault="003F61F8" w:rsidP="003F61F8">
            <w:pPr>
              <w:spacing w:line="276" w:lineRule="auto"/>
              <w:jc w:val="left"/>
              <w:rPr>
                <w:rStyle w:val="Izteiksmgs"/>
                <w:b w:val="0"/>
              </w:rPr>
            </w:pPr>
            <w:proofErr w:type="spellStart"/>
            <w:r>
              <w:rPr>
                <w:rStyle w:val="Izteiksmgs"/>
                <w:b w:val="0"/>
              </w:rPr>
              <w:t>Multimetrs</w:t>
            </w:r>
            <w:proofErr w:type="spellEnd"/>
            <w:r>
              <w:rPr>
                <w:rStyle w:val="Izteiksmgs"/>
                <w:b w:val="0"/>
              </w:rPr>
              <w:t xml:space="preserve"> UT 33C</w:t>
            </w:r>
          </w:p>
        </w:tc>
        <w:tc>
          <w:tcPr>
            <w:tcW w:w="1276" w:type="dxa"/>
            <w:tcBorders>
              <w:top w:val="single" w:sz="4" w:space="0" w:color="auto"/>
              <w:left w:val="single" w:sz="4" w:space="0" w:color="auto"/>
              <w:bottom w:val="single" w:sz="4" w:space="0" w:color="auto"/>
              <w:right w:val="single" w:sz="4" w:space="0" w:color="auto"/>
            </w:tcBorders>
            <w:hideMark/>
          </w:tcPr>
          <w:p w:rsidR="003F61F8" w:rsidRDefault="003F61F8" w:rsidP="003F61F8">
            <w:pPr>
              <w:spacing w:line="276" w:lineRule="auto"/>
              <w:jc w:val="left"/>
              <w:rPr>
                <w:rStyle w:val="Izteiksmgs"/>
                <w:b w:val="0"/>
              </w:rPr>
            </w:pPr>
            <w:proofErr w:type="spellStart"/>
            <w:r>
              <w:rPr>
                <w:rStyle w:val="Izteiksmgs"/>
                <w:b w:val="0"/>
              </w:rPr>
              <w:t>gab</w:t>
            </w:r>
            <w:proofErr w:type="spellEnd"/>
          </w:p>
        </w:tc>
        <w:tc>
          <w:tcPr>
            <w:tcW w:w="1134" w:type="dxa"/>
            <w:tcBorders>
              <w:top w:val="single" w:sz="4" w:space="0" w:color="auto"/>
              <w:left w:val="single" w:sz="4" w:space="0" w:color="auto"/>
              <w:bottom w:val="single" w:sz="4" w:space="0" w:color="auto"/>
              <w:right w:val="single" w:sz="4" w:space="0" w:color="auto"/>
            </w:tcBorders>
            <w:hideMark/>
          </w:tcPr>
          <w:p w:rsidR="003F61F8" w:rsidRDefault="003F61F8" w:rsidP="003F61F8">
            <w:pPr>
              <w:spacing w:line="276" w:lineRule="auto"/>
              <w:jc w:val="center"/>
              <w:rPr>
                <w:rStyle w:val="Izteiksmgs"/>
                <w:b w:val="0"/>
              </w:rPr>
            </w:pPr>
            <w:r>
              <w:rPr>
                <w:rStyle w:val="Izteiksmgs"/>
                <w:b w:val="0"/>
              </w:rPr>
              <w:t>12</w:t>
            </w:r>
          </w:p>
        </w:tc>
      </w:tr>
      <w:tr w:rsidR="003F61F8" w:rsidTr="003F61F8">
        <w:tc>
          <w:tcPr>
            <w:tcW w:w="816" w:type="dxa"/>
            <w:tcBorders>
              <w:top w:val="single" w:sz="4" w:space="0" w:color="auto"/>
              <w:left w:val="single" w:sz="4" w:space="0" w:color="auto"/>
              <w:bottom w:val="single" w:sz="4" w:space="0" w:color="auto"/>
              <w:right w:val="single" w:sz="4" w:space="0" w:color="auto"/>
            </w:tcBorders>
            <w:vAlign w:val="center"/>
          </w:tcPr>
          <w:p w:rsidR="003F61F8" w:rsidRDefault="003F61F8" w:rsidP="0045378F">
            <w:pPr>
              <w:numPr>
                <w:ilvl w:val="0"/>
                <w:numId w:val="19"/>
              </w:numPr>
              <w:spacing w:line="276" w:lineRule="auto"/>
              <w:contextualSpacing/>
              <w:jc w:val="left"/>
              <w:rPr>
                <w:rFonts w:cs="Times New Roman"/>
                <w:szCs w:val="24"/>
              </w:rPr>
            </w:pPr>
          </w:p>
        </w:tc>
        <w:tc>
          <w:tcPr>
            <w:tcW w:w="2170" w:type="dxa"/>
            <w:tcBorders>
              <w:top w:val="single" w:sz="4" w:space="0" w:color="auto"/>
              <w:left w:val="single" w:sz="4" w:space="0" w:color="auto"/>
              <w:bottom w:val="single" w:sz="4" w:space="0" w:color="auto"/>
              <w:right w:val="single" w:sz="4" w:space="0" w:color="auto"/>
            </w:tcBorders>
            <w:hideMark/>
          </w:tcPr>
          <w:p w:rsidR="003F61F8" w:rsidRDefault="003F61F8" w:rsidP="003F61F8">
            <w:pPr>
              <w:spacing w:line="276" w:lineRule="auto"/>
              <w:jc w:val="left"/>
              <w:rPr>
                <w:rStyle w:val="Izteiksmgs"/>
                <w:b w:val="0"/>
              </w:rPr>
            </w:pPr>
            <w:r>
              <w:rPr>
                <w:rStyle w:val="Izteiksmgs"/>
                <w:b w:val="0"/>
              </w:rPr>
              <w:t>Laika relejs PCU-207 F&amp;F</w:t>
            </w:r>
          </w:p>
        </w:tc>
        <w:tc>
          <w:tcPr>
            <w:tcW w:w="4210" w:type="dxa"/>
            <w:tcBorders>
              <w:top w:val="single" w:sz="4" w:space="0" w:color="auto"/>
              <w:left w:val="single" w:sz="4" w:space="0" w:color="auto"/>
              <w:bottom w:val="single" w:sz="4" w:space="0" w:color="auto"/>
              <w:right w:val="single" w:sz="4" w:space="0" w:color="auto"/>
            </w:tcBorders>
            <w:hideMark/>
          </w:tcPr>
          <w:p w:rsidR="003F61F8" w:rsidRDefault="003F61F8" w:rsidP="003F61F8">
            <w:pPr>
              <w:spacing w:line="276" w:lineRule="auto"/>
              <w:jc w:val="left"/>
              <w:rPr>
                <w:rStyle w:val="Izteiksmgs"/>
                <w:b w:val="0"/>
              </w:rPr>
            </w:pPr>
            <w:r>
              <w:rPr>
                <w:rStyle w:val="Izteiksmgs"/>
                <w:b w:val="0"/>
              </w:rPr>
              <w:t>Laika relejs PCU-207 F&amp;F</w:t>
            </w:r>
          </w:p>
        </w:tc>
        <w:tc>
          <w:tcPr>
            <w:tcW w:w="1276" w:type="dxa"/>
            <w:tcBorders>
              <w:top w:val="single" w:sz="4" w:space="0" w:color="auto"/>
              <w:left w:val="single" w:sz="4" w:space="0" w:color="auto"/>
              <w:bottom w:val="single" w:sz="4" w:space="0" w:color="auto"/>
              <w:right w:val="single" w:sz="4" w:space="0" w:color="auto"/>
            </w:tcBorders>
            <w:hideMark/>
          </w:tcPr>
          <w:p w:rsidR="003F61F8" w:rsidRDefault="003F61F8" w:rsidP="003F61F8">
            <w:pPr>
              <w:spacing w:line="276" w:lineRule="auto"/>
              <w:jc w:val="left"/>
              <w:rPr>
                <w:rStyle w:val="Izteiksmgs"/>
                <w:b w:val="0"/>
              </w:rPr>
            </w:pPr>
            <w:proofErr w:type="spellStart"/>
            <w:r>
              <w:rPr>
                <w:rStyle w:val="Izteiksmgs"/>
                <w:b w:val="0"/>
              </w:rPr>
              <w:t>gab</w:t>
            </w:r>
            <w:proofErr w:type="spellEnd"/>
          </w:p>
        </w:tc>
        <w:tc>
          <w:tcPr>
            <w:tcW w:w="1134" w:type="dxa"/>
            <w:tcBorders>
              <w:top w:val="single" w:sz="4" w:space="0" w:color="auto"/>
              <w:left w:val="single" w:sz="4" w:space="0" w:color="auto"/>
              <w:bottom w:val="single" w:sz="4" w:space="0" w:color="auto"/>
              <w:right w:val="single" w:sz="4" w:space="0" w:color="auto"/>
            </w:tcBorders>
            <w:hideMark/>
          </w:tcPr>
          <w:p w:rsidR="003F61F8" w:rsidRDefault="003F61F8" w:rsidP="003F61F8">
            <w:pPr>
              <w:spacing w:line="276" w:lineRule="auto"/>
              <w:jc w:val="center"/>
              <w:rPr>
                <w:rStyle w:val="Izteiksmgs"/>
                <w:b w:val="0"/>
              </w:rPr>
            </w:pPr>
            <w:r>
              <w:rPr>
                <w:rStyle w:val="Izteiksmgs"/>
                <w:b w:val="0"/>
              </w:rPr>
              <w:t>10</w:t>
            </w:r>
          </w:p>
        </w:tc>
      </w:tr>
      <w:tr w:rsidR="003F61F8" w:rsidTr="003F61F8">
        <w:tc>
          <w:tcPr>
            <w:tcW w:w="816" w:type="dxa"/>
            <w:tcBorders>
              <w:top w:val="single" w:sz="4" w:space="0" w:color="auto"/>
              <w:left w:val="single" w:sz="4" w:space="0" w:color="auto"/>
              <w:bottom w:val="single" w:sz="4" w:space="0" w:color="auto"/>
              <w:right w:val="single" w:sz="4" w:space="0" w:color="auto"/>
            </w:tcBorders>
            <w:vAlign w:val="center"/>
          </w:tcPr>
          <w:p w:rsidR="003F61F8" w:rsidRDefault="003F61F8" w:rsidP="0045378F">
            <w:pPr>
              <w:numPr>
                <w:ilvl w:val="0"/>
                <w:numId w:val="19"/>
              </w:numPr>
              <w:spacing w:line="276" w:lineRule="auto"/>
              <w:contextualSpacing/>
              <w:jc w:val="left"/>
              <w:rPr>
                <w:rFonts w:cs="Times New Roman"/>
                <w:szCs w:val="24"/>
              </w:rPr>
            </w:pPr>
          </w:p>
        </w:tc>
        <w:tc>
          <w:tcPr>
            <w:tcW w:w="2170" w:type="dxa"/>
            <w:tcBorders>
              <w:top w:val="single" w:sz="4" w:space="0" w:color="auto"/>
              <w:left w:val="single" w:sz="4" w:space="0" w:color="auto"/>
              <w:bottom w:val="single" w:sz="4" w:space="0" w:color="auto"/>
              <w:right w:val="single" w:sz="4" w:space="0" w:color="auto"/>
            </w:tcBorders>
            <w:hideMark/>
          </w:tcPr>
          <w:p w:rsidR="003F61F8" w:rsidRDefault="003F61F8" w:rsidP="003F61F8">
            <w:pPr>
              <w:spacing w:line="276" w:lineRule="auto"/>
              <w:jc w:val="left"/>
              <w:rPr>
                <w:rStyle w:val="Izteiksmgs"/>
                <w:b w:val="0"/>
              </w:rPr>
            </w:pPr>
            <w:r>
              <w:rPr>
                <w:rStyle w:val="Izteiksmgs"/>
                <w:b w:val="0"/>
              </w:rPr>
              <w:t xml:space="preserve">Kabeļu  izolācijas noņēmējs </w:t>
            </w:r>
            <w:proofErr w:type="spellStart"/>
            <w:r>
              <w:rPr>
                <w:rStyle w:val="Izteiksmgs"/>
                <w:b w:val="0"/>
              </w:rPr>
              <w:t>Super</w:t>
            </w:r>
            <w:proofErr w:type="spellEnd"/>
            <w:r>
              <w:rPr>
                <w:rStyle w:val="Izteiksmgs"/>
                <w:b w:val="0"/>
              </w:rPr>
              <w:t xml:space="preserve"> 0.2-4mm2 HAUPA</w:t>
            </w:r>
          </w:p>
        </w:tc>
        <w:tc>
          <w:tcPr>
            <w:tcW w:w="4210" w:type="dxa"/>
            <w:tcBorders>
              <w:top w:val="single" w:sz="4" w:space="0" w:color="auto"/>
              <w:left w:val="single" w:sz="4" w:space="0" w:color="auto"/>
              <w:bottom w:val="single" w:sz="4" w:space="0" w:color="auto"/>
              <w:right w:val="single" w:sz="4" w:space="0" w:color="auto"/>
            </w:tcBorders>
            <w:hideMark/>
          </w:tcPr>
          <w:p w:rsidR="003F61F8" w:rsidRDefault="003F61F8" w:rsidP="003F61F8">
            <w:pPr>
              <w:spacing w:line="276" w:lineRule="auto"/>
              <w:jc w:val="left"/>
              <w:rPr>
                <w:rStyle w:val="Izteiksmgs"/>
                <w:b w:val="0"/>
              </w:rPr>
            </w:pPr>
            <w:r>
              <w:rPr>
                <w:rStyle w:val="Izteiksmgs"/>
                <w:b w:val="0"/>
              </w:rPr>
              <w:t xml:space="preserve">Kabeļu  </w:t>
            </w:r>
            <w:proofErr w:type="spellStart"/>
            <w:r>
              <w:rPr>
                <w:rStyle w:val="Izteiksmgs"/>
                <w:b w:val="0"/>
              </w:rPr>
              <w:t>izolacijas</w:t>
            </w:r>
            <w:proofErr w:type="spellEnd"/>
            <w:r>
              <w:rPr>
                <w:rStyle w:val="Izteiksmgs"/>
                <w:b w:val="0"/>
              </w:rPr>
              <w:t xml:space="preserve"> </w:t>
            </w:r>
            <w:proofErr w:type="spellStart"/>
            <w:r>
              <w:rPr>
                <w:rStyle w:val="Izteiksmgs"/>
                <w:b w:val="0"/>
              </w:rPr>
              <w:t>noņemējs</w:t>
            </w:r>
            <w:proofErr w:type="spellEnd"/>
            <w:r>
              <w:rPr>
                <w:rStyle w:val="Izteiksmgs"/>
                <w:b w:val="0"/>
              </w:rPr>
              <w:t xml:space="preserve"> </w:t>
            </w:r>
            <w:proofErr w:type="spellStart"/>
            <w:r>
              <w:rPr>
                <w:rStyle w:val="Izteiksmgs"/>
                <w:b w:val="0"/>
              </w:rPr>
              <w:t>Super</w:t>
            </w:r>
            <w:proofErr w:type="spellEnd"/>
            <w:r>
              <w:rPr>
                <w:rStyle w:val="Izteiksmgs"/>
                <w:b w:val="0"/>
              </w:rPr>
              <w:t xml:space="preserve"> 0.2-4mm2 HAUPA</w:t>
            </w:r>
          </w:p>
        </w:tc>
        <w:tc>
          <w:tcPr>
            <w:tcW w:w="1276" w:type="dxa"/>
            <w:tcBorders>
              <w:top w:val="single" w:sz="4" w:space="0" w:color="auto"/>
              <w:left w:val="single" w:sz="4" w:space="0" w:color="auto"/>
              <w:bottom w:val="single" w:sz="4" w:space="0" w:color="auto"/>
              <w:right w:val="single" w:sz="4" w:space="0" w:color="auto"/>
            </w:tcBorders>
            <w:hideMark/>
          </w:tcPr>
          <w:p w:rsidR="003F61F8" w:rsidRDefault="003F61F8" w:rsidP="003F61F8">
            <w:pPr>
              <w:spacing w:line="276" w:lineRule="auto"/>
              <w:jc w:val="left"/>
              <w:rPr>
                <w:rStyle w:val="Izteiksmgs"/>
                <w:b w:val="0"/>
              </w:rPr>
            </w:pPr>
            <w:proofErr w:type="spellStart"/>
            <w:r>
              <w:rPr>
                <w:rStyle w:val="Izteiksmgs"/>
                <w:b w:val="0"/>
              </w:rPr>
              <w:t>gab</w:t>
            </w:r>
            <w:proofErr w:type="spellEnd"/>
          </w:p>
        </w:tc>
        <w:tc>
          <w:tcPr>
            <w:tcW w:w="1134" w:type="dxa"/>
            <w:tcBorders>
              <w:top w:val="single" w:sz="4" w:space="0" w:color="auto"/>
              <w:left w:val="single" w:sz="4" w:space="0" w:color="auto"/>
              <w:bottom w:val="single" w:sz="4" w:space="0" w:color="auto"/>
              <w:right w:val="single" w:sz="4" w:space="0" w:color="auto"/>
            </w:tcBorders>
            <w:hideMark/>
          </w:tcPr>
          <w:p w:rsidR="003F61F8" w:rsidRDefault="003F61F8" w:rsidP="003F61F8">
            <w:pPr>
              <w:spacing w:line="276" w:lineRule="auto"/>
              <w:jc w:val="center"/>
              <w:rPr>
                <w:rStyle w:val="Izteiksmgs"/>
                <w:b w:val="0"/>
              </w:rPr>
            </w:pPr>
            <w:r>
              <w:rPr>
                <w:rStyle w:val="Izteiksmgs"/>
                <w:b w:val="0"/>
              </w:rPr>
              <w:t>10</w:t>
            </w:r>
          </w:p>
        </w:tc>
      </w:tr>
      <w:tr w:rsidR="003F61F8" w:rsidTr="003F61F8">
        <w:tc>
          <w:tcPr>
            <w:tcW w:w="816" w:type="dxa"/>
            <w:tcBorders>
              <w:top w:val="single" w:sz="4" w:space="0" w:color="auto"/>
              <w:left w:val="single" w:sz="4" w:space="0" w:color="auto"/>
              <w:bottom w:val="single" w:sz="4" w:space="0" w:color="auto"/>
              <w:right w:val="single" w:sz="4" w:space="0" w:color="auto"/>
            </w:tcBorders>
            <w:vAlign w:val="center"/>
          </w:tcPr>
          <w:p w:rsidR="003F61F8" w:rsidRDefault="003F61F8" w:rsidP="0045378F">
            <w:pPr>
              <w:numPr>
                <w:ilvl w:val="0"/>
                <w:numId w:val="19"/>
              </w:numPr>
              <w:spacing w:line="276" w:lineRule="auto"/>
              <w:contextualSpacing/>
              <w:jc w:val="left"/>
              <w:rPr>
                <w:rFonts w:cs="Times New Roman"/>
                <w:szCs w:val="24"/>
              </w:rPr>
            </w:pPr>
          </w:p>
        </w:tc>
        <w:tc>
          <w:tcPr>
            <w:tcW w:w="2170" w:type="dxa"/>
            <w:tcBorders>
              <w:top w:val="single" w:sz="4" w:space="0" w:color="auto"/>
              <w:left w:val="single" w:sz="4" w:space="0" w:color="auto"/>
              <w:bottom w:val="single" w:sz="4" w:space="0" w:color="auto"/>
              <w:right w:val="single" w:sz="4" w:space="0" w:color="auto"/>
            </w:tcBorders>
            <w:hideMark/>
          </w:tcPr>
          <w:p w:rsidR="003F61F8" w:rsidRDefault="003F61F8" w:rsidP="003F61F8">
            <w:pPr>
              <w:spacing w:line="276" w:lineRule="auto"/>
              <w:jc w:val="left"/>
              <w:rPr>
                <w:rStyle w:val="Izteiksmgs"/>
                <w:b w:val="0"/>
              </w:rPr>
            </w:pPr>
            <w:r>
              <w:rPr>
                <w:rStyle w:val="Izteiksmgs"/>
                <w:b w:val="0"/>
              </w:rPr>
              <w:t xml:space="preserve">Sadales skapis 400*300*250 </w:t>
            </w:r>
            <w:proofErr w:type="spellStart"/>
            <w:r>
              <w:rPr>
                <w:rStyle w:val="Izteiksmgs"/>
                <w:b w:val="0"/>
              </w:rPr>
              <w:t>metal</w:t>
            </w:r>
            <w:proofErr w:type="spellEnd"/>
            <w:r>
              <w:rPr>
                <w:rStyle w:val="Izteiksmgs"/>
                <w:b w:val="0"/>
              </w:rPr>
              <w:t>. IP65 (ST3)</w:t>
            </w:r>
          </w:p>
        </w:tc>
        <w:tc>
          <w:tcPr>
            <w:tcW w:w="4210" w:type="dxa"/>
            <w:tcBorders>
              <w:top w:val="single" w:sz="4" w:space="0" w:color="auto"/>
              <w:left w:val="single" w:sz="4" w:space="0" w:color="auto"/>
              <w:bottom w:val="single" w:sz="4" w:space="0" w:color="auto"/>
              <w:right w:val="single" w:sz="4" w:space="0" w:color="auto"/>
            </w:tcBorders>
            <w:hideMark/>
          </w:tcPr>
          <w:p w:rsidR="003F61F8" w:rsidRDefault="003F61F8" w:rsidP="003F61F8">
            <w:pPr>
              <w:spacing w:line="276" w:lineRule="auto"/>
              <w:jc w:val="left"/>
              <w:rPr>
                <w:rStyle w:val="Izteiksmgs"/>
                <w:b w:val="0"/>
              </w:rPr>
            </w:pPr>
            <w:r>
              <w:rPr>
                <w:rStyle w:val="Izteiksmgs"/>
                <w:b w:val="0"/>
              </w:rPr>
              <w:t xml:space="preserve">Sadales skapis 400*300*250 </w:t>
            </w:r>
            <w:proofErr w:type="spellStart"/>
            <w:r>
              <w:rPr>
                <w:rStyle w:val="Izteiksmgs"/>
                <w:b w:val="0"/>
              </w:rPr>
              <w:t>metal</w:t>
            </w:r>
            <w:proofErr w:type="spellEnd"/>
            <w:r>
              <w:rPr>
                <w:rStyle w:val="Izteiksmgs"/>
                <w:b w:val="0"/>
              </w:rPr>
              <w:t>. IP65 (ST3)</w:t>
            </w:r>
          </w:p>
        </w:tc>
        <w:tc>
          <w:tcPr>
            <w:tcW w:w="1276" w:type="dxa"/>
            <w:tcBorders>
              <w:top w:val="single" w:sz="4" w:space="0" w:color="auto"/>
              <w:left w:val="single" w:sz="4" w:space="0" w:color="auto"/>
              <w:bottom w:val="single" w:sz="4" w:space="0" w:color="auto"/>
              <w:right w:val="single" w:sz="4" w:space="0" w:color="auto"/>
            </w:tcBorders>
            <w:hideMark/>
          </w:tcPr>
          <w:p w:rsidR="003F61F8" w:rsidRDefault="003F61F8" w:rsidP="003F61F8">
            <w:pPr>
              <w:spacing w:line="276" w:lineRule="auto"/>
              <w:jc w:val="left"/>
              <w:rPr>
                <w:rStyle w:val="Izteiksmgs"/>
                <w:b w:val="0"/>
              </w:rPr>
            </w:pPr>
            <w:proofErr w:type="spellStart"/>
            <w:r>
              <w:rPr>
                <w:rStyle w:val="Izteiksmgs"/>
                <w:b w:val="0"/>
              </w:rPr>
              <w:t>gab</w:t>
            </w:r>
            <w:proofErr w:type="spellEnd"/>
          </w:p>
        </w:tc>
        <w:tc>
          <w:tcPr>
            <w:tcW w:w="1134" w:type="dxa"/>
            <w:tcBorders>
              <w:top w:val="single" w:sz="4" w:space="0" w:color="auto"/>
              <w:left w:val="single" w:sz="4" w:space="0" w:color="auto"/>
              <w:bottom w:val="single" w:sz="4" w:space="0" w:color="auto"/>
              <w:right w:val="single" w:sz="4" w:space="0" w:color="auto"/>
            </w:tcBorders>
            <w:hideMark/>
          </w:tcPr>
          <w:p w:rsidR="003F61F8" w:rsidRDefault="003F61F8" w:rsidP="003F61F8">
            <w:pPr>
              <w:spacing w:line="276" w:lineRule="auto"/>
              <w:jc w:val="center"/>
              <w:rPr>
                <w:rStyle w:val="Izteiksmgs"/>
                <w:b w:val="0"/>
              </w:rPr>
            </w:pPr>
            <w:r>
              <w:rPr>
                <w:rStyle w:val="Izteiksmgs"/>
                <w:b w:val="0"/>
              </w:rPr>
              <w:t>1</w:t>
            </w:r>
          </w:p>
        </w:tc>
      </w:tr>
      <w:tr w:rsidR="003F61F8" w:rsidTr="003F61F8">
        <w:tc>
          <w:tcPr>
            <w:tcW w:w="816" w:type="dxa"/>
            <w:tcBorders>
              <w:top w:val="single" w:sz="4" w:space="0" w:color="auto"/>
              <w:left w:val="single" w:sz="4" w:space="0" w:color="auto"/>
              <w:bottom w:val="single" w:sz="4" w:space="0" w:color="auto"/>
              <w:right w:val="single" w:sz="4" w:space="0" w:color="auto"/>
            </w:tcBorders>
            <w:vAlign w:val="center"/>
          </w:tcPr>
          <w:p w:rsidR="003F61F8" w:rsidRDefault="003F61F8" w:rsidP="0045378F">
            <w:pPr>
              <w:numPr>
                <w:ilvl w:val="0"/>
                <w:numId w:val="19"/>
              </w:numPr>
              <w:spacing w:line="276" w:lineRule="auto"/>
              <w:contextualSpacing/>
              <w:jc w:val="left"/>
              <w:rPr>
                <w:rFonts w:cs="Times New Roman"/>
                <w:szCs w:val="24"/>
              </w:rPr>
            </w:pPr>
          </w:p>
        </w:tc>
        <w:tc>
          <w:tcPr>
            <w:tcW w:w="2170" w:type="dxa"/>
            <w:tcBorders>
              <w:top w:val="single" w:sz="4" w:space="0" w:color="auto"/>
              <w:left w:val="single" w:sz="4" w:space="0" w:color="auto"/>
              <w:bottom w:val="single" w:sz="4" w:space="0" w:color="auto"/>
              <w:right w:val="single" w:sz="4" w:space="0" w:color="auto"/>
            </w:tcBorders>
            <w:hideMark/>
          </w:tcPr>
          <w:p w:rsidR="003F61F8" w:rsidRDefault="003F61F8" w:rsidP="003F61F8">
            <w:pPr>
              <w:spacing w:line="276" w:lineRule="auto"/>
              <w:jc w:val="left"/>
              <w:rPr>
                <w:rStyle w:val="Izteiksmgs"/>
                <w:b w:val="0"/>
              </w:rPr>
            </w:pPr>
            <w:r>
              <w:rPr>
                <w:rStyle w:val="Izteiksmgs"/>
                <w:b w:val="0"/>
              </w:rPr>
              <w:t>P/pamatne N-LU L+2100/</w:t>
            </w:r>
            <w:proofErr w:type="spellStart"/>
            <w:r>
              <w:rPr>
                <w:rStyle w:val="Izteiksmgs"/>
                <w:b w:val="0"/>
              </w:rPr>
              <w:t>karst.cink</w:t>
            </w:r>
            <w:proofErr w:type="spellEnd"/>
            <w:r>
              <w:rPr>
                <w:rStyle w:val="Izteiksmgs"/>
                <w:b w:val="0"/>
              </w:rPr>
              <w:t>.</w:t>
            </w:r>
          </w:p>
        </w:tc>
        <w:tc>
          <w:tcPr>
            <w:tcW w:w="4210" w:type="dxa"/>
            <w:tcBorders>
              <w:top w:val="single" w:sz="4" w:space="0" w:color="auto"/>
              <w:left w:val="single" w:sz="4" w:space="0" w:color="auto"/>
              <w:bottom w:val="single" w:sz="4" w:space="0" w:color="auto"/>
              <w:right w:val="single" w:sz="4" w:space="0" w:color="auto"/>
            </w:tcBorders>
            <w:hideMark/>
          </w:tcPr>
          <w:p w:rsidR="003F61F8" w:rsidRDefault="003F61F8" w:rsidP="003F61F8">
            <w:pPr>
              <w:spacing w:line="276" w:lineRule="auto"/>
              <w:jc w:val="left"/>
              <w:rPr>
                <w:rStyle w:val="Izteiksmgs"/>
                <w:b w:val="0"/>
              </w:rPr>
            </w:pPr>
            <w:r>
              <w:rPr>
                <w:rStyle w:val="Izteiksmgs"/>
                <w:b w:val="0"/>
              </w:rPr>
              <w:t>P/pamatne N-LU L+2100/</w:t>
            </w:r>
            <w:proofErr w:type="spellStart"/>
            <w:r>
              <w:rPr>
                <w:rStyle w:val="Izteiksmgs"/>
                <w:b w:val="0"/>
              </w:rPr>
              <w:t>karst.cink</w:t>
            </w:r>
            <w:proofErr w:type="spellEnd"/>
            <w:r>
              <w:rPr>
                <w:rStyle w:val="Izteiksmgs"/>
                <w:b w:val="0"/>
              </w:rPr>
              <w:t>.</w:t>
            </w:r>
          </w:p>
        </w:tc>
        <w:tc>
          <w:tcPr>
            <w:tcW w:w="1276" w:type="dxa"/>
            <w:tcBorders>
              <w:top w:val="single" w:sz="4" w:space="0" w:color="auto"/>
              <w:left w:val="single" w:sz="4" w:space="0" w:color="auto"/>
              <w:bottom w:val="single" w:sz="4" w:space="0" w:color="auto"/>
              <w:right w:val="single" w:sz="4" w:space="0" w:color="auto"/>
            </w:tcBorders>
            <w:hideMark/>
          </w:tcPr>
          <w:p w:rsidR="003F61F8" w:rsidRDefault="003F61F8" w:rsidP="003F61F8">
            <w:pPr>
              <w:spacing w:line="276" w:lineRule="auto"/>
              <w:jc w:val="left"/>
              <w:rPr>
                <w:rStyle w:val="Izteiksmgs"/>
                <w:b w:val="0"/>
              </w:rPr>
            </w:pPr>
            <w:proofErr w:type="spellStart"/>
            <w:r>
              <w:rPr>
                <w:rStyle w:val="Izteiksmgs"/>
                <w:b w:val="0"/>
              </w:rPr>
              <w:t>gab</w:t>
            </w:r>
            <w:proofErr w:type="spellEnd"/>
          </w:p>
        </w:tc>
        <w:tc>
          <w:tcPr>
            <w:tcW w:w="1134" w:type="dxa"/>
            <w:tcBorders>
              <w:top w:val="single" w:sz="4" w:space="0" w:color="auto"/>
              <w:left w:val="single" w:sz="4" w:space="0" w:color="auto"/>
              <w:bottom w:val="single" w:sz="4" w:space="0" w:color="auto"/>
              <w:right w:val="single" w:sz="4" w:space="0" w:color="auto"/>
            </w:tcBorders>
            <w:hideMark/>
          </w:tcPr>
          <w:p w:rsidR="003F61F8" w:rsidRDefault="003F61F8" w:rsidP="003F61F8">
            <w:pPr>
              <w:spacing w:line="276" w:lineRule="auto"/>
              <w:jc w:val="center"/>
              <w:rPr>
                <w:rStyle w:val="Izteiksmgs"/>
                <w:b w:val="0"/>
              </w:rPr>
            </w:pPr>
            <w:r>
              <w:rPr>
                <w:rStyle w:val="Izteiksmgs"/>
                <w:b w:val="0"/>
              </w:rPr>
              <w:t>1</w:t>
            </w:r>
          </w:p>
        </w:tc>
      </w:tr>
    </w:tbl>
    <w:p w:rsidR="003F61F8" w:rsidRDefault="00A66AC8" w:rsidP="0045378F">
      <w:pPr>
        <w:numPr>
          <w:ilvl w:val="1"/>
          <w:numId w:val="16"/>
        </w:numPr>
        <w:ind w:right="36"/>
        <w:contextualSpacing/>
        <w:jc w:val="left"/>
        <w:rPr>
          <w:rFonts w:eastAsia="Calibri" w:cs="Times New Roman"/>
        </w:rPr>
      </w:pPr>
      <w:r>
        <w:rPr>
          <w:rFonts w:eastAsia="Calibri" w:cs="Times New Roman"/>
          <w:b/>
          <w:szCs w:val="24"/>
        </w:rPr>
        <w:t xml:space="preserve">   7</w:t>
      </w:r>
      <w:r w:rsidR="003F61F8">
        <w:rPr>
          <w:rFonts w:eastAsia="Calibri" w:cs="Times New Roman"/>
          <w:b/>
          <w:szCs w:val="24"/>
        </w:rPr>
        <w:t>. daļa “Frizieris”:</w:t>
      </w:r>
    </w:p>
    <w:tbl>
      <w:tblPr>
        <w:tblW w:w="10032" w:type="dxa"/>
        <w:tblInd w:w="-426" w:type="dxa"/>
        <w:tblLayout w:type="fixed"/>
        <w:tblCellMar>
          <w:left w:w="28" w:type="dxa"/>
          <w:right w:w="28" w:type="dxa"/>
        </w:tblCellMar>
        <w:tblLook w:val="04A0" w:firstRow="1" w:lastRow="0" w:firstColumn="1" w:lastColumn="0" w:noHBand="0" w:noVBand="1"/>
      </w:tblPr>
      <w:tblGrid>
        <w:gridCol w:w="714"/>
        <w:gridCol w:w="1981"/>
        <w:gridCol w:w="4847"/>
        <w:gridCol w:w="1276"/>
        <w:gridCol w:w="1214"/>
      </w:tblGrid>
      <w:tr w:rsidR="003F61F8" w:rsidRPr="00E01902" w:rsidTr="003F61F8">
        <w:trPr>
          <w:trHeight w:val="629"/>
        </w:trPr>
        <w:tc>
          <w:tcPr>
            <w:tcW w:w="714" w:type="dxa"/>
            <w:tcBorders>
              <w:top w:val="single" w:sz="4" w:space="0" w:color="auto"/>
              <w:left w:val="single" w:sz="4" w:space="0" w:color="auto"/>
              <w:bottom w:val="single" w:sz="4" w:space="0" w:color="auto"/>
              <w:right w:val="single" w:sz="4" w:space="0" w:color="auto"/>
            </w:tcBorders>
            <w:hideMark/>
          </w:tcPr>
          <w:p w:rsidR="003F61F8" w:rsidRPr="00E01902" w:rsidRDefault="003F61F8" w:rsidP="003F61F8">
            <w:pPr>
              <w:spacing w:line="276" w:lineRule="auto"/>
              <w:rPr>
                <w:rFonts w:eastAsia="Times New Roman" w:cs="Times New Roman"/>
                <w:b/>
                <w:bCs/>
                <w:color w:val="000000"/>
                <w:sz w:val="22"/>
              </w:rPr>
            </w:pPr>
            <w:proofErr w:type="spellStart"/>
            <w:r w:rsidRPr="00E01902">
              <w:rPr>
                <w:rFonts w:eastAsia="Times New Roman" w:cs="Times New Roman"/>
                <w:b/>
                <w:bCs/>
                <w:color w:val="000000"/>
                <w:sz w:val="22"/>
              </w:rPr>
              <w:t>Nr</w:t>
            </w:r>
            <w:proofErr w:type="spellEnd"/>
            <w:r w:rsidRPr="00E01902">
              <w:rPr>
                <w:rFonts w:eastAsia="Times New Roman" w:cs="Times New Roman"/>
                <w:b/>
                <w:bCs/>
                <w:color w:val="000000"/>
                <w:sz w:val="22"/>
              </w:rPr>
              <w:t xml:space="preserve">. </w:t>
            </w:r>
            <w:proofErr w:type="spellStart"/>
            <w:r w:rsidRPr="00E01902">
              <w:rPr>
                <w:rFonts w:eastAsia="Times New Roman" w:cs="Times New Roman"/>
                <w:b/>
                <w:bCs/>
                <w:color w:val="000000"/>
                <w:sz w:val="22"/>
              </w:rPr>
              <w:t>p.k</w:t>
            </w:r>
            <w:proofErr w:type="spellEnd"/>
            <w:r w:rsidRPr="00E01902">
              <w:rPr>
                <w:rFonts w:eastAsia="Times New Roman" w:cs="Times New Roman"/>
                <w:b/>
                <w:bCs/>
                <w:color w:val="000000"/>
                <w:sz w:val="22"/>
              </w:rPr>
              <w:t>.</w:t>
            </w:r>
          </w:p>
        </w:tc>
        <w:tc>
          <w:tcPr>
            <w:tcW w:w="1981" w:type="dxa"/>
            <w:tcBorders>
              <w:top w:val="single" w:sz="4" w:space="0" w:color="auto"/>
              <w:left w:val="nil"/>
              <w:bottom w:val="single" w:sz="4" w:space="0" w:color="auto"/>
              <w:right w:val="single" w:sz="4" w:space="0" w:color="auto"/>
            </w:tcBorders>
            <w:vAlign w:val="center"/>
            <w:hideMark/>
          </w:tcPr>
          <w:p w:rsidR="003F61F8" w:rsidRPr="00E01902" w:rsidRDefault="003F61F8" w:rsidP="003F61F8">
            <w:pPr>
              <w:spacing w:line="276" w:lineRule="auto"/>
              <w:jc w:val="center"/>
              <w:rPr>
                <w:rFonts w:eastAsia="Times New Roman" w:cs="Times New Roman"/>
                <w:b/>
                <w:bCs/>
                <w:sz w:val="22"/>
              </w:rPr>
            </w:pPr>
            <w:r w:rsidRPr="00E01902">
              <w:rPr>
                <w:rFonts w:eastAsia="Times New Roman" w:cs="Times New Roman"/>
                <w:b/>
                <w:bCs/>
                <w:sz w:val="22"/>
              </w:rPr>
              <w:t>Preces nosaukums</w:t>
            </w:r>
          </w:p>
        </w:tc>
        <w:tc>
          <w:tcPr>
            <w:tcW w:w="4847" w:type="dxa"/>
            <w:tcBorders>
              <w:top w:val="single" w:sz="4" w:space="0" w:color="auto"/>
              <w:left w:val="nil"/>
              <w:bottom w:val="single" w:sz="4" w:space="0" w:color="auto"/>
              <w:right w:val="single" w:sz="4" w:space="0" w:color="auto"/>
            </w:tcBorders>
            <w:vAlign w:val="center"/>
            <w:hideMark/>
          </w:tcPr>
          <w:p w:rsidR="003F61F8" w:rsidRPr="00E01902" w:rsidRDefault="003F61F8" w:rsidP="003F61F8">
            <w:pPr>
              <w:spacing w:line="276" w:lineRule="auto"/>
              <w:jc w:val="center"/>
              <w:rPr>
                <w:rFonts w:eastAsia="Times New Roman" w:cs="Times New Roman"/>
                <w:b/>
                <w:bCs/>
                <w:color w:val="000000"/>
                <w:sz w:val="22"/>
              </w:rPr>
            </w:pPr>
            <w:r w:rsidRPr="00E01902">
              <w:rPr>
                <w:rFonts w:eastAsia="Times New Roman" w:cs="Times New Roman"/>
                <w:b/>
                <w:bCs/>
                <w:color w:val="000000"/>
                <w:sz w:val="22"/>
              </w:rPr>
              <w:t>Preces apraksts</w:t>
            </w:r>
          </w:p>
        </w:tc>
        <w:tc>
          <w:tcPr>
            <w:tcW w:w="1276" w:type="dxa"/>
            <w:tcBorders>
              <w:top w:val="single" w:sz="4" w:space="0" w:color="auto"/>
              <w:left w:val="nil"/>
              <w:bottom w:val="single" w:sz="4" w:space="0" w:color="auto"/>
              <w:right w:val="single" w:sz="4" w:space="0" w:color="auto"/>
            </w:tcBorders>
            <w:vAlign w:val="center"/>
            <w:hideMark/>
          </w:tcPr>
          <w:p w:rsidR="003F61F8" w:rsidRPr="00E01902" w:rsidRDefault="003F61F8" w:rsidP="003F61F8">
            <w:pPr>
              <w:spacing w:line="276" w:lineRule="auto"/>
              <w:jc w:val="center"/>
              <w:rPr>
                <w:rFonts w:eastAsia="Times New Roman" w:cs="Times New Roman"/>
                <w:b/>
                <w:bCs/>
                <w:color w:val="000000"/>
                <w:sz w:val="22"/>
              </w:rPr>
            </w:pPr>
            <w:r w:rsidRPr="00E01902">
              <w:rPr>
                <w:rFonts w:eastAsia="Times New Roman" w:cs="Times New Roman"/>
                <w:b/>
                <w:bCs/>
                <w:color w:val="000000"/>
                <w:sz w:val="22"/>
              </w:rPr>
              <w:t>mērvienība</w:t>
            </w:r>
          </w:p>
        </w:tc>
        <w:tc>
          <w:tcPr>
            <w:tcW w:w="1214" w:type="dxa"/>
            <w:tcBorders>
              <w:top w:val="single" w:sz="4" w:space="0" w:color="auto"/>
              <w:left w:val="nil"/>
              <w:bottom w:val="single" w:sz="4" w:space="0" w:color="auto"/>
              <w:right w:val="single" w:sz="4" w:space="0" w:color="auto"/>
            </w:tcBorders>
            <w:vAlign w:val="center"/>
            <w:hideMark/>
          </w:tcPr>
          <w:p w:rsidR="003F61F8" w:rsidRPr="00E01902" w:rsidRDefault="003F61F8" w:rsidP="003F61F8">
            <w:pPr>
              <w:spacing w:line="276" w:lineRule="auto"/>
              <w:jc w:val="center"/>
              <w:rPr>
                <w:rFonts w:eastAsia="Times New Roman" w:cs="Times New Roman"/>
                <w:b/>
                <w:bCs/>
                <w:color w:val="000000"/>
                <w:sz w:val="22"/>
              </w:rPr>
            </w:pPr>
            <w:r w:rsidRPr="00E01902">
              <w:rPr>
                <w:rFonts w:eastAsia="Times New Roman" w:cs="Times New Roman"/>
                <w:b/>
                <w:bCs/>
                <w:color w:val="000000"/>
                <w:sz w:val="22"/>
              </w:rPr>
              <w:t>daudzums</w:t>
            </w:r>
          </w:p>
        </w:tc>
      </w:tr>
      <w:tr w:rsidR="003F61F8" w:rsidRPr="00E01902" w:rsidTr="003F61F8">
        <w:trPr>
          <w:trHeight w:val="1080"/>
        </w:trPr>
        <w:tc>
          <w:tcPr>
            <w:tcW w:w="714" w:type="dxa"/>
            <w:tcBorders>
              <w:top w:val="nil"/>
              <w:left w:val="single" w:sz="4" w:space="0" w:color="auto"/>
              <w:bottom w:val="single" w:sz="4" w:space="0" w:color="auto"/>
              <w:right w:val="single" w:sz="4" w:space="0" w:color="auto"/>
            </w:tcBorders>
            <w:noWrap/>
            <w:vAlign w:val="center"/>
          </w:tcPr>
          <w:p w:rsidR="003F61F8" w:rsidRPr="00E01902" w:rsidRDefault="003F61F8" w:rsidP="0045378F">
            <w:pPr>
              <w:pStyle w:val="Sarakstarindkopa"/>
              <w:numPr>
                <w:ilvl w:val="0"/>
                <w:numId w:val="25"/>
              </w:numPr>
              <w:spacing w:line="276" w:lineRule="auto"/>
              <w:jc w:val="center"/>
              <w:rPr>
                <w:rFonts w:eastAsia="Times New Roman" w:cs="Times New Roman"/>
                <w:color w:val="000000"/>
                <w:sz w:val="22"/>
              </w:rPr>
            </w:pPr>
          </w:p>
        </w:tc>
        <w:tc>
          <w:tcPr>
            <w:tcW w:w="1981" w:type="dxa"/>
            <w:tcBorders>
              <w:top w:val="nil"/>
              <w:left w:val="nil"/>
              <w:bottom w:val="single" w:sz="4" w:space="0" w:color="auto"/>
              <w:right w:val="single" w:sz="4" w:space="0" w:color="auto"/>
            </w:tcBorders>
            <w:shd w:val="clear" w:color="auto" w:fill="FFFFFF"/>
            <w:hideMark/>
          </w:tcPr>
          <w:p w:rsidR="003F61F8" w:rsidRPr="00E01902" w:rsidRDefault="003F61F8" w:rsidP="003F61F8">
            <w:pPr>
              <w:spacing w:line="276" w:lineRule="auto"/>
              <w:rPr>
                <w:rFonts w:eastAsia="Times New Roman" w:cs="Times New Roman"/>
                <w:sz w:val="22"/>
              </w:rPr>
            </w:pPr>
            <w:r w:rsidRPr="00E01902">
              <w:rPr>
                <w:rFonts w:eastAsia="Times New Roman" w:cs="Times New Roman"/>
                <w:sz w:val="22"/>
              </w:rPr>
              <w:t>Atjaunojošs šampūns</w:t>
            </w:r>
          </w:p>
        </w:tc>
        <w:tc>
          <w:tcPr>
            <w:tcW w:w="4847" w:type="dxa"/>
            <w:tcBorders>
              <w:top w:val="nil"/>
              <w:left w:val="nil"/>
              <w:bottom w:val="single" w:sz="4" w:space="0" w:color="auto"/>
              <w:right w:val="single" w:sz="4" w:space="0" w:color="auto"/>
            </w:tcBorders>
            <w:hideMark/>
          </w:tcPr>
          <w:p w:rsidR="003F61F8" w:rsidRPr="00E01902" w:rsidRDefault="003F61F8" w:rsidP="003F61F8">
            <w:pPr>
              <w:spacing w:line="276" w:lineRule="auto"/>
              <w:rPr>
                <w:rFonts w:eastAsia="Times New Roman" w:cs="Times New Roman"/>
                <w:sz w:val="22"/>
              </w:rPr>
            </w:pPr>
            <w:r w:rsidRPr="00E01902">
              <w:rPr>
                <w:rFonts w:eastAsia="Times New Roman" w:cs="Times New Roman"/>
                <w:sz w:val="22"/>
              </w:rPr>
              <w:t xml:space="preserve">Šampūns matu nogludināšanai, saudzīgi attīra un atjauno nobriedušus matus, aizsargā matu krāsu, piemērots pēc matu krāsošanas procedūras. Vecuma izlīdzinoša formula ar Q10+ un Omega 3, kas aktivizē </w:t>
            </w:r>
            <w:proofErr w:type="spellStart"/>
            <w:r w:rsidRPr="00E01902">
              <w:rPr>
                <w:rFonts w:eastAsia="Times New Roman" w:cs="Times New Roman"/>
                <w:sz w:val="22"/>
              </w:rPr>
              <w:t>keratīna</w:t>
            </w:r>
            <w:proofErr w:type="spellEnd"/>
            <w:r w:rsidRPr="00E01902">
              <w:rPr>
                <w:rFonts w:eastAsia="Times New Roman" w:cs="Times New Roman"/>
                <w:sz w:val="22"/>
              </w:rPr>
              <w:t xml:space="preserve"> veidošanos matu struktūrā, atjauno matu vitalitāti, dziļo baro un nogludina matu virskārtu. Tilpums 1000ml</w:t>
            </w:r>
          </w:p>
        </w:tc>
        <w:tc>
          <w:tcPr>
            <w:tcW w:w="1276" w:type="dxa"/>
            <w:tcBorders>
              <w:top w:val="nil"/>
              <w:left w:val="nil"/>
              <w:bottom w:val="single" w:sz="4" w:space="0" w:color="auto"/>
              <w:right w:val="single" w:sz="4" w:space="0" w:color="auto"/>
            </w:tcBorders>
            <w:noWrap/>
            <w:hideMark/>
          </w:tcPr>
          <w:p w:rsidR="003F61F8" w:rsidRPr="00E01902" w:rsidRDefault="003F61F8" w:rsidP="003F61F8">
            <w:pPr>
              <w:spacing w:line="276" w:lineRule="auto"/>
              <w:jc w:val="center"/>
              <w:rPr>
                <w:rFonts w:eastAsia="Times New Roman" w:cs="Times New Roman"/>
                <w:color w:val="000000"/>
                <w:sz w:val="22"/>
              </w:rPr>
            </w:pPr>
            <w:proofErr w:type="spellStart"/>
            <w:r w:rsidRPr="00E01902">
              <w:rPr>
                <w:rFonts w:eastAsia="Times New Roman" w:cs="Times New Roman"/>
                <w:color w:val="000000"/>
                <w:sz w:val="22"/>
              </w:rPr>
              <w:t>gab</w:t>
            </w:r>
            <w:proofErr w:type="spellEnd"/>
          </w:p>
        </w:tc>
        <w:tc>
          <w:tcPr>
            <w:tcW w:w="1214" w:type="dxa"/>
            <w:tcBorders>
              <w:top w:val="nil"/>
              <w:left w:val="nil"/>
              <w:bottom w:val="single" w:sz="4" w:space="0" w:color="auto"/>
              <w:right w:val="single" w:sz="4" w:space="0" w:color="auto"/>
            </w:tcBorders>
            <w:noWrap/>
            <w:vAlign w:val="center"/>
            <w:hideMark/>
          </w:tcPr>
          <w:p w:rsidR="003F61F8" w:rsidRPr="00E01902" w:rsidRDefault="003F61F8" w:rsidP="003F61F8">
            <w:pPr>
              <w:spacing w:line="276" w:lineRule="auto"/>
              <w:jc w:val="center"/>
              <w:rPr>
                <w:rFonts w:eastAsia="Times New Roman" w:cs="Times New Roman"/>
                <w:color w:val="000000"/>
                <w:sz w:val="22"/>
              </w:rPr>
            </w:pPr>
            <w:r w:rsidRPr="00E01902">
              <w:rPr>
                <w:rFonts w:eastAsia="Times New Roman" w:cs="Times New Roman"/>
                <w:color w:val="000000"/>
                <w:sz w:val="22"/>
              </w:rPr>
              <w:t>10</w:t>
            </w:r>
          </w:p>
        </w:tc>
      </w:tr>
      <w:tr w:rsidR="003F61F8" w:rsidRPr="00E01902" w:rsidTr="003F61F8">
        <w:trPr>
          <w:trHeight w:val="1056"/>
        </w:trPr>
        <w:tc>
          <w:tcPr>
            <w:tcW w:w="714" w:type="dxa"/>
            <w:tcBorders>
              <w:top w:val="nil"/>
              <w:left w:val="single" w:sz="4" w:space="0" w:color="auto"/>
              <w:bottom w:val="single" w:sz="4" w:space="0" w:color="auto"/>
              <w:right w:val="single" w:sz="4" w:space="0" w:color="auto"/>
            </w:tcBorders>
            <w:noWrap/>
            <w:vAlign w:val="center"/>
          </w:tcPr>
          <w:p w:rsidR="003F61F8" w:rsidRPr="00E01902" w:rsidRDefault="003F61F8" w:rsidP="0045378F">
            <w:pPr>
              <w:pStyle w:val="Sarakstarindkopa"/>
              <w:numPr>
                <w:ilvl w:val="0"/>
                <w:numId w:val="25"/>
              </w:numPr>
              <w:spacing w:line="276" w:lineRule="auto"/>
              <w:jc w:val="center"/>
              <w:rPr>
                <w:rFonts w:eastAsia="Times New Roman" w:cs="Times New Roman"/>
                <w:color w:val="000000"/>
                <w:sz w:val="22"/>
              </w:rPr>
            </w:pPr>
          </w:p>
        </w:tc>
        <w:tc>
          <w:tcPr>
            <w:tcW w:w="1981" w:type="dxa"/>
            <w:tcBorders>
              <w:top w:val="nil"/>
              <w:left w:val="nil"/>
              <w:bottom w:val="single" w:sz="4" w:space="0" w:color="auto"/>
              <w:right w:val="single" w:sz="4" w:space="0" w:color="auto"/>
            </w:tcBorders>
            <w:shd w:val="clear" w:color="auto" w:fill="FFFFFF"/>
            <w:hideMark/>
          </w:tcPr>
          <w:p w:rsidR="003F61F8" w:rsidRPr="00E01902" w:rsidRDefault="003F61F8" w:rsidP="003F61F8">
            <w:pPr>
              <w:spacing w:line="276" w:lineRule="auto"/>
              <w:rPr>
                <w:rFonts w:eastAsia="Times New Roman" w:cs="Times New Roman"/>
                <w:sz w:val="22"/>
              </w:rPr>
            </w:pPr>
            <w:r w:rsidRPr="00E01902">
              <w:rPr>
                <w:rFonts w:eastAsia="Times New Roman" w:cs="Times New Roman"/>
                <w:sz w:val="22"/>
              </w:rPr>
              <w:t>Atjaunojošs kondicionieris-maska</w:t>
            </w:r>
          </w:p>
        </w:tc>
        <w:tc>
          <w:tcPr>
            <w:tcW w:w="4847" w:type="dxa"/>
            <w:tcBorders>
              <w:top w:val="nil"/>
              <w:left w:val="nil"/>
              <w:bottom w:val="single" w:sz="4" w:space="0" w:color="auto"/>
              <w:right w:val="single" w:sz="4" w:space="0" w:color="auto"/>
            </w:tcBorders>
            <w:hideMark/>
          </w:tcPr>
          <w:p w:rsidR="003F61F8" w:rsidRPr="00E01902" w:rsidRDefault="003F61F8" w:rsidP="003F61F8">
            <w:pPr>
              <w:spacing w:line="276" w:lineRule="auto"/>
              <w:rPr>
                <w:rFonts w:eastAsia="Times New Roman" w:cs="Times New Roman"/>
                <w:sz w:val="22"/>
              </w:rPr>
            </w:pPr>
            <w:r w:rsidRPr="00E01902">
              <w:rPr>
                <w:rFonts w:eastAsia="Times New Roman" w:cs="Times New Roman"/>
                <w:sz w:val="22"/>
              </w:rPr>
              <w:t xml:space="preserve">Kondicionieris matu nogludināšanai, sausiem, trausliem, nobriedušiem matiem. Atjauno matu struktūru, aizsargā matu krāsu. Mitrina matus. </w:t>
            </w:r>
            <w:proofErr w:type="spellStart"/>
            <w:r w:rsidRPr="00E01902">
              <w:rPr>
                <w:rFonts w:eastAsia="Times New Roman" w:cs="Times New Roman"/>
                <w:sz w:val="22"/>
              </w:rPr>
              <w:t>Katjoniskas</w:t>
            </w:r>
            <w:proofErr w:type="spellEnd"/>
            <w:r w:rsidRPr="00E01902">
              <w:rPr>
                <w:rFonts w:eastAsia="Times New Roman" w:cs="Times New Roman"/>
                <w:sz w:val="22"/>
              </w:rPr>
              <w:t xml:space="preserve"> kopšanas sastāvdaļas aizpilda bojātās vietas matu struktūrā un nogludina virskārtu. Formula ar Q10+ un Omega 3 samazina novecošanās pazīmes, kondicionē un nogludina sašķēlušos matus un matu galus. Tilpums 1000ml</w:t>
            </w:r>
          </w:p>
        </w:tc>
        <w:tc>
          <w:tcPr>
            <w:tcW w:w="1276" w:type="dxa"/>
            <w:tcBorders>
              <w:top w:val="nil"/>
              <w:left w:val="nil"/>
              <w:bottom w:val="single" w:sz="4" w:space="0" w:color="auto"/>
              <w:right w:val="single" w:sz="4" w:space="0" w:color="auto"/>
            </w:tcBorders>
            <w:noWrap/>
            <w:hideMark/>
          </w:tcPr>
          <w:p w:rsidR="003F61F8" w:rsidRPr="00E01902" w:rsidRDefault="003F61F8" w:rsidP="003F61F8">
            <w:pPr>
              <w:spacing w:line="276" w:lineRule="auto"/>
              <w:jc w:val="center"/>
              <w:rPr>
                <w:rFonts w:eastAsia="Times New Roman" w:cs="Times New Roman"/>
                <w:color w:val="000000"/>
                <w:sz w:val="22"/>
              </w:rPr>
            </w:pPr>
            <w:proofErr w:type="spellStart"/>
            <w:r w:rsidRPr="00E01902">
              <w:rPr>
                <w:rFonts w:eastAsia="Times New Roman" w:cs="Times New Roman"/>
                <w:color w:val="000000"/>
                <w:sz w:val="22"/>
              </w:rPr>
              <w:t>gab</w:t>
            </w:r>
            <w:proofErr w:type="spellEnd"/>
          </w:p>
        </w:tc>
        <w:tc>
          <w:tcPr>
            <w:tcW w:w="1214" w:type="dxa"/>
            <w:tcBorders>
              <w:top w:val="nil"/>
              <w:left w:val="nil"/>
              <w:bottom w:val="single" w:sz="4" w:space="0" w:color="auto"/>
              <w:right w:val="single" w:sz="4" w:space="0" w:color="auto"/>
            </w:tcBorders>
            <w:noWrap/>
            <w:vAlign w:val="center"/>
            <w:hideMark/>
          </w:tcPr>
          <w:p w:rsidR="003F61F8" w:rsidRPr="00E01902" w:rsidRDefault="003F61F8" w:rsidP="003F61F8">
            <w:pPr>
              <w:spacing w:line="276" w:lineRule="auto"/>
              <w:jc w:val="center"/>
              <w:rPr>
                <w:rFonts w:eastAsia="Times New Roman" w:cs="Times New Roman"/>
                <w:color w:val="000000"/>
                <w:sz w:val="22"/>
              </w:rPr>
            </w:pPr>
            <w:r w:rsidRPr="00E01902">
              <w:rPr>
                <w:rFonts w:eastAsia="Times New Roman" w:cs="Times New Roman"/>
                <w:color w:val="000000"/>
                <w:sz w:val="22"/>
              </w:rPr>
              <w:t>10</w:t>
            </w:r>
          </w:p>
        </w:tc>
      </w:tr>
      <w:tr w:rsidR="003F61F8" w:rsidRPr="00E01902" w:rsidTr="003F61F8">
        <w:trPr>
          <w:trHeight w:val="1104"/>
        </w:trPr>
        <w:tc>
          <w:tcPr>
            <w:tcW w:w="714" w:type="dxa"/>
            <w:tcBorders>
              <w:top w:val="nil"/>
              <w:left w:val="single" w:sz="4" w:space="0" w:color="auto"/>
              <w:bottom w:val="single" w:sz="4" w:space="0" w:color="auto"/>
              <w:right w:val="single" w:sz="4" w:space="0" w:color="auto"/>
            </w:tcBorders>
            <w:noWrap/>
            <w:vAlign w:val="center"/>
          </w:tcPr>
          <w:p w:rsidR="003F61F8" w:rsidRPr="00E01902" w:rsidRDefault="003F61F8" w:rsidP="0045378F">
            <w:pPr>
              <w:pStyle w:val="Sarakstarindkopa"/>
              <w:numPr>
                <w:ilvl w:val="0"/>
                <w:numId w:val="25"/>
              </w:numPr>
              <w:spacing w:line="276" w:lineRule="auto"/>
              <w:jc w:val="center"/>
              <w:rPr>
                <w:rFonts w:eastAsia="Times New Roman" w:cs="Times New Roman"/>
                <w:color w:val="000000"/>
                <w:sz w:val="22"/>
              </w:rPr>
            </w:pPr>
          </w:p>
        </w:tc>
        <w:tc>
          <w:tcPr>
            <w:tcW w:w="1981" w:type="dxa"/>
            <w:tcBorders>
              <w:top w:val="nil"/>
              <w:left w:val="nil"/>
              <w:bottom w:val="single" w:sz="4" w:space="0" w:color="auto"/>
              <w:right w:val="single" w:sz="4" w:space="0" w:color="auto"/>
            </w:tcBorders>
            <w:shd w:val="clear" w:color="auto" w:fill="FFFFFF"/>
            <w:hideMark/>
          </w:tcPr>
          <w:p w:rsidR="003F61F8" w:rsidRPr="00E01902" w:rsidRDefault="003F61F8" w:rsidP="003F61F8">
            <w:pPr>
              <w:spacing w:line="276" w:lineRule="auto"/>
              <w:rPr>
                <w:rFonts w:eastAsia="Times New Roman" w:cs="Times New Roman"/>
                <w:sz w:val="22"/>
              </w:rPr>
            </w:pPr>
            <w:r w:rsidRPr="00E01902">
              <w:rPr>
                <w:rFonts w:eastAsia="Times New Roman" w:cs="Times New Roman"/>
                <w:sz w:val="22"/>
              </w:rPr>
              <w:t>Profesionālais divfāžu kondicionieris</w:t>
            </w:r>
          </w:p>
        </w:tc>
        <w:tc>
          <w:tcPr>
            <w:tcW w:w="4847" w:type="dxa"/>
            <w:tcBorders>
              <w:top w:val="nil"/>
              <w:left w:val="nil"/>
              <w:bottom w:val="single" w:sz="4" w:space="0" w:color="auto"/>
              <w:right w:val="single" w:sz="4" w:space="0" w:color="auto"/>
            </w:tcBorders>
            <w:hideMark/>
          </w:tcPr>
          <w:p w:rsidR="003F61F8" w:rsidRPr="00E01902" w:rsidRDefault="003F61F8" w:rsidP="003F61F8">
            <w:pPr>
              <w:spacing w:line="276" w:lineRule="auto"/>
              <w:rPr>
                <w:rFonts w:eastAsia="Times New Roman" w:cs="Times New Roman"/>
                <w:sz w:val="22"/>
              </w:rPr>
            </w:pPr>
            <w:r w:rsidRPr="00E01902">
              <w:rPr>
                <w:rFonts w:eastAsia="Times New Roman" w:cs="Times New Roman"/>
                <w:sz w:val="22"/>
              </w:rPr>
              <w:t xml:space="preserve">Divfāžu kondicionieris bagātināts ar </w:t>
            </w:r>
            <w:proofErr w:type="spellStart"/>
            <w:r w:rsidRPr="00E01902">
              <w:rPr>
                <w:rFonts w:eastAsia="Times New Roman" w:cs="Times New Roman"/>
                <w:sz w:val="22"/>
              </w:rPr>
              <w:t>bio-sertificētu</w:t>
            </w:r>
            <w:proofErr w:type="spellEnd"/>
            <w:r w:rsidRPr="00E01902">
              <w:rPr>
                <w:rFonts w:eastAsia="Times New Roman" w:cs="Times New Roman"/>
                <w:sz w:val="22"/>
              </w:rPr>
              <w:t xml:space="preserve"> </w:t>
            </w:r>
            <w:proofErr w:type="spellStart"/>
            <w:r w:rsidRPr="00E01902">
              <w:rPr>
                <w:rFonts w:eastAsia="Times New Roman" w:cs="Times New Roman"/>
                <w:sz w:val="22"/>
              </w:rPr>
              <w:t>argāna</w:t>
            </w:r>
            <w:proofErr w:type="spellEnd"/>
            <w:r w:rsidRPr="00E01902">
              <w:rPr>
                <w:rFonts w:eastAsia="Times New Roman" w:cs="Times New Roman"/>
                <w:sz w:val="22"/>
              </w:rPr>
              <w:t xml:space="preserve"> eļļu, </w:t>
            </w:r>
            <w:proofErr w:type="spellStart"/>
            <w:r w:rsidRPr="00E01902">
              <w:rPr>
                <w:rFonts w:eastAsia="Times New Roman" w:cs="Times New Roman"/>
                <w:sz w:val="22"/>
              </w:rPr>
              <w:t>manoi</w:t>
            </w:r>
            <w:proofErr w:type="spellEnd"/>
            <w:r w:rsidRPr="00E01902">
              <w:rPr>
                <w:rFonts w:eastAsia="Times New Roman" w:cs="Times New Roman"/>
                <w:sz w:val="22"/>
              </w:rPr>
              <w:t xml:space="preserve"> pienu, </w:t>
            </w:r>
            <w:proofErr w:type="spellStart"/>
            <w:r w:rsidRPr="00E01902">
              <w:rPr>
                <w:rFonts w:eastAsia="Times New Roman" w:cs="Times New Roman"/>
                <w:sz w:val="22"/>
              </w:rPr>
              <w:t>acai</w:t>
            </w:r>
            <w:proofErr w:type="spellEnd"/>
            <w:r w:rsidRPr="00E01902">
              <w:rPr>
                <w:rFonts w:eastAsia="Times New Roman" w:cs="Times New Roman"/>
                <w:sz w:val="22"/>
              </w:rPr>
              <w:t xml:space="preserve"> ogām. Piešķir matiem mirdzumu, zīdainu gludumu un sniedz tūlītēju mitrināšanu. Palīdz atšķetināt matus. Piemērots lietošanai kā normāliem tā ķīmiski apstrādātiem-bojātiem matiem. Nepadara matus smagnējus. Neizskalojams. Tilpums 200 ml.  </w:t>
            </w:r>
          </w:p>
        </w:tc>
        <w:tc>
          <w:tcPr>
            <w:tcW w:w="1276" w:type="dxa"/>
            <w:tcBorders>
              <w:top w:val="nil"/>
              <w:left w:val="nil"/>
              <w:bottom w:val="single" w:sz="4" w:space="0" w:color="auto"/>
              <w:right w:val="single" w:sz="4" w:space="0" w:color="auto"/>
            </w:tcBorders>
            <w:noWrap/>
            <w:hideMark/>
          </w:tcPr>
          <w:p w:rsidR="003F61F8" w:rsidRPr="00E01902" w:rsidRDefault="003F61F8" w:rsidP="003F61F8">
            <w:pPr>
              <w:spacing w:line="276" w:lineRule="auto"/>
              <w:jc w:val="center"/>
              <w:rPr>
                <w:rFonts w:eastAsia="Times New Roman" w:cs="Times New Roman"/>
                <w:color w:val="000000"/>
                <w:sz w:val="22"/>
              </w:rPr>
            </w:pPr>
            <w:proofErr w:type="spellStart"/>
            <w:r w:rsidRPr="00E01902">
              <w:rPr>
                <w:rFonts w:eastAsia="Times New Roman" w:cs="Times New Roman"/>
                <w:color w:val="000000"/>
                <w:sz w:val="22"/>
              </w:rPr>
              <w:t>gab</w:t>
            </w:r>
            <w:proofErr w:type="spellEnd"/>
          </w:p>
        </w:tc>
        <w:tc>
          <w:tcPr>
            <w:tcW w:w="1214" w:type="dxa"/>
            <w:tcBorders>
              <w:top w:val="nil"/>
              <w:left w:val="nil"/>
              <w:bottom w:val="single" w:sz="4" w:space="0" w:color="auto"/>
              <w:right w:val="single" w:sz="4" w:space="0" w:color="auto"/>
            </w:tcBorders>
            <w:noWrap/>
            <w:vAlign w:val="center"/>
            <w:hideMark/>
          </w:tcPr>
          <w:p w:rsidR="003F61F8" w:rsidRPr="00E01902" w:rsidRDefault="003F61F8" w:rsidP="003F61F8">
            <w:pPr>
              <w:spacing w:line="276" w:lineRule="auto"/>
              <w:jc w:val="center"/>
              <w:rPr>
                <w:rFonts w:eastAsia="Times New Roman" w:cs="Times New Roman"/>
                <w:color w:val="000000"/>
                <w:sz w:val="22"/>
              </w:rPr>
            </w:pPr>
            <w:r w:rsidRPr="00E01902">
              <w:rPr>
                <w:rFonts w:eastAsia="Times New Roman" w:cs="Times New Roman"/>
                <w:color w:val="000000"/>
                <w:sz w:val="22"/>
              </w:rPr>
              <w:t>30</w:t>
            </w:r>
          </w:p>
        </w:tc>
      </w:tr>
      <w:tr w:rsidR="003F61F8" w:rsidRPr="00E01902" w:rsidTr="003F61F8">
        <w:trPr>
          <w:trHeight w:val="564"/>
        </w:trPr>
        <w:tc>
          <w:tcPr>
            <w:tcW w:w="714" w:type="dxa"/>
            <w:tcBorders>
              <w:top w:val="nil"/>
              <w:left w:val="single" w:sz="4" w:space="0" w:color="auto"/>
              <w:bottom w:val="single" w:sz="4" w:space="0" w:color="auto"/>
              <w:right w:val="single" w:sz="4" w:space="0" w:color="auto"/>
            </w:tcBorders>
            <w:noWrap/>
            <w:vAlign w:val="center"/>
          </w:tcPr>
          <w:p w:rsidR="003F61F8" w:rsidRPr="00E01902" w:rsidRDefault="003F61F8" w:rsidP="0045378F">
            <w:pPr>
              <w:pStyle w:val="Sarakstarindkopa"/>
              <w:numPr>
                <w:ilvl w:val="0"/>
                <w:numId w:val="25"/>
              </w:numPr>
              <w:spacing w:line="276" w:lineRule="auto"/>
              <w:jc w:val="center"/>
              <w:rPr>
                <w:rFonts w:eastAsia="Times New Roman" w:cs="Times New Roman"/>
                <w:color w:val="000000"/>
                <w:sz w:val="22"/>
              </w:rPr>
            </w:pPr>
          </w:p>
        </w:tc>
        <w:tc>
          <w:tcPr>
            <w:tcW w:w="1981" w:type="dxa"/>
            <w:tcBorders>
              <w:top w:val="nil"/>
              <w:left w:val="nil"/>
              <w:bottom w:val="single" w:sz="4" w:space="0" w:color="auto"/>
              <w:right w:val="single" w:sz="4" w:space="0" w:color="auto"/>
            </w:tcBorders>
            <w:shd w:val="clear" w:color="auto" w:fill="FFFFFF"/>
            <w:hideMark/>
          </w:tcPr>
          <w:p w:rsidR="003F61F8" w:rsidRPr="00E01902" w:rsidRDefault="003F61F8" w:rsidP="003F61F8">
            <w:pPr>
              <w:spacing w:line="276" w:lineRule="auto"/>
              <w:rPr>
                <w:rFonts w:eastAsia="Times New Roman" w:cs="Times New Roman"/>
                <w:sz w:val="22"/>
              </w:rPr>
            </w:pPr>
            <w:r w:rsidRPr="00E01902">
              <w:rPr>
                <w:rFonts w:eastAsia="Times New Roman" w:cs="Times New Roman"/>
                <w:sz w:val="22"/>
              </w:rPr>
              <w:t>Matu pulverveida balinātājs</w:t>
            </w:r>
          </w:p>
        </w:tc>
        <w:tc>
          <w:tcPr>
            <w:tcW w:w="4847" w:type="dxa"/>
            <w:tcBorders>
              <w:top w:val="nil"/>
              <w:left w:val="nil"/>
              <w:bottom w:val="single" w:sz="4" w:space="0" w:color="auto"/>
              <w:right w:val="single" w:sz="4" w:space="0" w:color="auto"/>
            </w:tcBorders>
            <w:hideMark/>
          </w:tcPr>
          <w:p w:rsidR="003F61F8" w:rsidRPr="00E01902" w:rsidRDefault="003F61F8" w:rsidP="003F61F8">
            <w:pPr>
              <w:spacing w:line="276" w:lineRule="auto"/>
              <w:rPr>
                <w:rFonts w:eastAsia="Times New Roman" w:cs="Times New Roman"/>
                <w:color w:val="000000"/>
                <w:sz w:val="22"/>
              </w:rPr>
            </w:pPr>
            <w:r w:rsidRPr="00E01902">
              <w:rPr>
                <w:rFonts w:eastAsia="Times New Roman" w:cs="Times New Roman"/>
                <w:color w:val="000000"/>
                <w:sz w:val="22"/>
              </w:rPr>
              <w:t>Kompaktais balinātājs matiem, pulverveida, zils. Neput. Balināšanas pakāpe - līdz pat 7 toņiem.  Novērš dzelteno pigmenta veidošanos, neitralizē to. Tilpums 500g.</w:t>
            </w:r>
          </w:p>
        </w:tc>
        <w:tc>
          <w:tcPr>
            <w:tcW w:w="1276" w:type="dxa"/>
            <w:tcBorders>
              <w:top w:val="nil"/>
              <w:left w:val="nil"/>
              <w:bottom w:val="single" w:sz="4" w:space="0" w:color="auto"/>
              <w:right w:val="single" w:sz="4" w:space="0" w:color="auto"/>
            </w:tcBorders>
            <w:noWrap/>
            <w:hideMark/>
          </w:tcPr>
          <w:p w:rsidR="003F61F8" w:rsidRPr="00E01902" w:rsidRDefault="003F61F8" w:rsidP="003F61F8">
            <w:pPr>
              <w:spacing w:line="276" w:lineRule="auto"/>
              <w:jc w:val="center"/>
              <w:rPr>
                <w:rFonts w:eastAsia="Times New Roman" w:cs="Times New Roman"/>
                <w:color w:val="000000"/>
                <w:sz w:val="22"/>
              </w:rPr>
            </w:pPr>
            <w:proofErr w:type="spellStart"/>
            <w:r w:rsidRPr="00E01902">
              <w:rPr>
                <w:rFonts w:eastAsia="Times New Roman" w:cs="Times New Roman"/>
                <w:color w:val="000000"/>
                <w:sz w:val="22"/>
              </w:rPr>
              <w:t>gab</w:t>
            </w:r>
            <w:proofErr w:type="spellEnd"/>
          </w:p>
        </w:tc>
        <w:tc>
          <w:tcPr>
            <w:tcW w:w="1214" w:type="dxa"/>
            <w:tcBorders>
              <w:top w:val="nil"/>
              <w:left w:val="nil"/>
              <w:bottom w:val="single" w:sz="4" w:space="0" w:color="auto"/>
              <w:right w:val="single" w:sz="4" w:space="0" w:color="auto"/>
            </w:tcBorders>
            <w:noWrap/>
            <w:vAlign w:val="center"/>
            <w:hideMark/>
          </w:tcPr>
          <w:p w:rsidR="003F61F8" w:rsidRPr="00E01902" w:rsidRDefault="003F61F8" w:rsidP="003F61F8">
            <w:pPr>
              <w:spacing w:line="276" w:lineRule="auto"/>
              <w:jc w:val="center"/>
              <w:rPr>
                <w:rFonts w:eastAsia="Times New Roman" w:cs="Times New Roman"/>
                <w:color w:val="000000"/>
                <w:sz w:val="22"/>
              </w:rPr>
            </w:pPr>
            <w:r w:rsidRPr="00E01902">
              <w:rPr>
                <w:rFonts w:eastAsia="Times New Roman" w:cs="Times New Roman"/>
                <w:color w:val="000000"/>
                <w:sz w:val="22"/>
              </w:rPr>
              <w:t>10</w:t>
            </w:r>
          </w:p>
        </w:tc>
      </w:tr>
      <w:tr w:rsidR="003F61F8" w:rsidRPr="00E01902" w:rsidTr="003F61F8">
        <w:trPr>
          <w:trHeight w:val="562"/>
        </w:trPr>
        <w:tc>
          <w:tcPr>
            <w:tcW w:w="714" w:type="dxa"/>
            <w:tcBorders>
              <w:top w:val="nil"/>
              <w:left w:val="single" w:sz="4" w:space="0" w:color="auto"/>
              <w:bottom w:val="single" w:sz="4" w:space="0" w:color="auto"/>
              <w:right w:val="single" w:sz="4" w:space="0" w:color="auto"/>
            </w:tcBorders>
            <w:noWrap/>
            <w:vAlign w:val="center"/>
          </w:tcPr>
          <w:p w:rsidR="003F61F8" w:rsidRPr="00E01902" w:rsidRDefault="003F61F8" w:rsidP="0045378F">
            <w:pPr>
              <w:pStyle w:val="Sarakstarindkopa"/>
              <w:numPr>
                <w:ilvl w:val="0"/>
                <w:numId w:val="25"/>
              </w:numPr>
              <w:spacing w:line="276" w:lineRule="auto"/>
              <w:jc w:val="center"/>
              <w:rPr>
                <w:rFonts w:eastAsia="Times New Roman" w:cs="Times New Roman"/>
                <w:color w:val="000000"/>
                <w:sz w:val="22"/>
              </w:rPr>
            </w:pPr>
          </w:p>
        </w:tc>
        <w:tc>
          <w:tcPr>
            <w:tcW w:w="1981" w:type="dxa"/>
            <w:tcBorders>
              <w:top w:val="nil"/>
              <w:left w:val="nil"/>
              <w:bottom w:val="single" w:sz="4" w:space="0" w:color="auto"/>
              <w:right w:val="single" w:sz="4" w:space="0" w:color="auto"/>
            </w:tcBorders>
            <w:shd w:val="clear" w:color="auto" w:fill="FFFFFF"/>
            <w:hideMark/>
          </w:tcPr>
          <w:p w:rsidR="003F61F8" w:rsidRPr="00E01902" w:rsidRDefault="003F61F8" w:rsidP="003F61F8">
            <w:pPr>
              <w:spacing w:line="276" w:lineRule="auto"/>
              <w:rPr>
                <w:rFonts w:eastAsia="Times New Roman" w:cs="Times New Roman"/>
                <w:sz w:val="22"/>
              </w:rPr>
            </w:pPr>
            <w:proofErr w:type="spellStart"/>
            <w:r w:rsidRPr="00E01902">
              <w:rPr>
                <w:rFonts w:eastAsia="Times New Roman" w:cs="Times New Roman"/>
                <w:sz w:val="22"/>
              </w:rPr>
              <w:t>Termo</w:t>
            </w:r>
            <w:proofErr w:type="spellEnd"/>
            <w:r w:rsidRPr="00E01902">
              <w:rPr>
                <w:rFonts w:eastAsia="Times New Roman" w:cs="Times New Roman"/>
                <w:sz w:val="22"/>
              </w:rPr>
              <w:t xml:space="preserve"> aizsarglīdzeklis</w:t>
            </w:r>
          </w:p>
        </w:tc>
        <w:tc>
          <w:tcPr>
            <w:tcW w:w="4847" w:type="dxa"/>
            <w:tcBorders>
              <w:top w:val="nil"/>
              <w:left w:val="nil"/>
              <w:bottom w:val="single" w:sz="4" w:space="0" w:color="auto"/>
              <w:right w:val="single" w:sz="4" w:space="0" w:color="auto"/>
            </w:tcBorders>
            <w:hideMark/>
          </w:tcPr>
          <w:p w:rsidR="003F61F8" w:rsidRPr="00E01902" w:rsidRDefault="003F61F8" w:rsidP="003F61F8">
            <w:pPr>
              <w:spacing w:line="276" w:lineRule="auto"/>
              <w:rPr>
                <w:rFonts w:eastAsia="Times New Roman" w:cs="Times New Roman"/>
                <w:sz w:val="22"/>
              </w:rPr>
            </w:pPr>
            <w:proofErr w:type="spellStart"/>
            <w:r w:rsidRPr="00E01902">
              <w:rPr>
                <w:rFonts w:eastAsia="Times New Roman" w:cs="Times New Roman"/>
                <w:sz w:val="22"/>
              </w:rPr>
              <w:t>Termo</w:t>
            </w:r>
            <w:proofErr w:type="spellEnd"/>
            <w:r w:rsidRPr="00E01902">
              <w:rPr>
                <w:rFonts w:eastAsia="Times New Roman" w:cs="Times New Roman"/>
                <w:sz w:val="22"/>
              </w:rPr>
              <w:t xml:space="preserve"> aizsarglīdzeklis – daudzpusējas iedarbības koncentrēta maska-</w:t>
            </w:r>
            <w:proofErr w:type="spellStart"/>
            <w:r w:rsidRPr="00E01902">
              <w:rPr>
                <w:rFonts w:eastAsia="Times New Roman" w:cs="Times New Roman"/>
                <w:sz w:val="22"/>
              </w:rPr>
              <w:t>sprejs</w:t>
            </w:r>
            <w:proofErr w:type="spellEnd"/>
            <w:r w:rsidRPr="00E01902">
              <w:rPr>
                <w:rFonts w:eastAsia="Times New Roman" w:cs="Times New Roman"/>
                <w:sz w:val="22"/>
              </w:rPr>
              <w:t xml:space="preserve"> matiem. Neizskalojams. Ar </w:t>
            </w:r>
            <w:r w:rsidRPr="00E01902">
              <w:rPr>
                <w:rFonts w:eastAsia="Times New Roman" w:cs="Times New Roman"/>
                <w:sz w:val="22"/>
              </w:rPr>
              <w:lastRenderedPageBreak/>
              <w:t xml:space="preserve">UV filtru. Satur aktīvās sastāvdaļas: </w:t>
            </w:r>
            <w:proofErr w:type="spellStart"/>
            <w:r w:rsidRPr="00E01902">
              <w:rPr>
                <w:rFonts w:eastAsia="Times New Roman" w:cs="Times New Roman"/>
                <w:sz w:val="22"/>
              </w:rPr>
              <w:t>keratīns</w:t>
            </w:r>
            <w:proofErr w:type="spellEnd"/>
            <w:r w:rsidRPr="00E01902">
              <w:rPr>
                <w:rFonts w:eastAsia="Times New Roman" w:cs="Times New Roman"/>
                <w:sz w:val="22"/>
              </w:rPr>
              <w:t xml:space="preserve">, </w:t>
            </w:r>
            <w:proofErr w:type="spellStart"/>
            <w:r w:rsidRPr="00E01902">
              <w:rPr>
                <w:rFonts w:eastAsia="Times New Roman" w:cs="Times New Roman"/>
                <w:sz w:val="22"/>
              </w:rPr>
              <w:t>bio-sertificēta</w:t>
            </w:r>
            <w:proofErr w:type="spellEnd"/>
            <w:r w:rsidRPr="00E01902">
              <w:rPr>
                <w:rFonts w:eastAsia="Times New Roman" w:cs="Times New Roman"/>
                <w:sz w:val="22"/>
              </w:rPr>
              <w:t xml:space="preserve"> </w:t>
            </w:r>
            <w:proofErr w:type="spellStart"/>
            <w:r w:rsidRPr="00E01902">
              <w:rPr>
                <w:rFonts w:eastAsia="Times New Roman" w:cs="Times New Roman"/>
                <w:sz w:val="22"/>
              </w:rPr>
              <w:t>argāna</w:t>
            </w:r>
            <w:proofErr w:type="spellEnd"/>
            <w:r w:rsidRPr="00E01902">
              <w:rPr>
                <w:rFonts w:eastAsia="Times New Roman" w:cs="Times New Roman"/>
                <w:sz w:val="22"/>
              </w:rPr>
              <w:t xml:space="preserve"> eļļa. Aizsargā no karstuma negatīvās iedarbības. Baro un mitrina sausus krāsotus matus matiem, atšķetina, nepadara matus smagnējus, novērš matu pūkošanos, nogludina, uzlabo un aizsargā matu krāsas toni, atjauno matus un piešķir apjomu, aizsargā mata kutikulu, novērš matu šķelšanos, paātrina matu žāvēšanas laiku, novērš mata novecošanos. Tilpums 250ml</w:t>
            </w:r>
          </w:p>
        </w:tc>
        <w:tc>
          <w:tcPr>
            <w:tcW w:w="1276" w:type="dxa"/>
            <w:tcBorders>
              <w:top w:val="nil"/>
              <w:left w:val="nil"/>
              <w:bottom w:val="single" w:sz="4" w:space="0" w:color="auto"/>
              <w:right w:val="single" w:sz="4" w:space="0" w:color="auto"/>
            </w:tcBorders>
            <w:noWrap/>
            <w:hideMark/>
          </w:tcPr>
          <w:p w:rsidR="003F61F8" w:rsidRPr="00E01902" w:rsidRDefault="003F61F8" w:rsidP="003F61F8">
            <w:pPr>
              <w:spacing w:line="276" w:lineRule="auto"/>
              <w:jc w:val="center"/>
              <w:rPr>
                <w:rFonts w:eastAsia="Times New Roman" w:cs="Times New Roman"/>
                <w:color w:val="000000"/>
                <w:sz w:val="22"/>
              </w:rPr>
            </w:pPr>
            <w:proofErr w:type="spellStart"/>
            <w:r w:rsidRPr="00E01902">
              <w:rPr>
                <w:rFonts w:eastAsia="Times New Roman" w:cs="Times New Roman"/>
                <w:color w:val="000000"/>
                <w:sz w:val="22"/>
              </w:rPr>
              <w:lastRenderedPageBreak/>
              <w:t>gab</w:t>
            </w:r>
            <w:proofErr w:type="spellEnd"/>
          </w:p>
        </w:tc>
        <w:tc>
          <w:tcPr>
            <w:tcW w:w="1214" w:type="dxa"/>
            <w:tcBorders>
              <w:top w:val="nil"/>
              <w:left w:val="nil"/>
              <w:bottom w:val="single" w:sz="4" w:space="0" w:color="auto"/>
              <w:right w:val="single" w:sz="4" w:space="0" w:color="auto"/>
            </w:tcBorders>
            <w:noWrap/>
            <w:vAlign w:val="center"/>
            <w:hideMark/>
          </w:tcPr>
          <w:p w:rsidR="003F61F8" w:rsidRPr="00E01902" w:rsidRDefault="003F61F8" w:rsidP="003F61F8">
            <w:pPr>
              <w:spacing w:line="276" w:lineRule="auto"/>
              <w:jc w:val="center"/>
              <w:rPr>
                <w:rFonts w:eastAsia="Times New Roman" w:cs="Times New Roman"/>
                <w:color w:val="000000"/>
                <w:sz w:val="22"/>
              </w:rPr>
            </w:pPr>
            <w:r w:rsidRPr="00E01902">
              <w:rPr>
                <w:rFonts w:eastAsia="Times New Roman" w:cs="Times New Roman"/>
                <w:color w:val="000000"/>
                <w:sz w:val="22"/>
              </w:rPr>
              <w:t>20</w:t>
            </w:r>
          </w:p>
        </w:tc>
      </w:tr>
      <w:tr w:rsidR="003F61F8" w:rsidRPr="00E01902" w:rsidTr="003F61F8">
        <w:trPr>
          <w:trHeight w:val="840"/>
        </w:trPr>
        <w:tc>
          <w:tcPr>
            <w:tcW w:w="714" w:type="dxa"/>
            <w:tcBorders>
              <w:top w:val="nil"/>
              <w:left w:val="single" w:sz="4" w:space="0" w:color="auto"/>
              <w:bottom w:val="single" w:sz="4" w:space="0" w:color="auto"/>
              <w:right w:val="single" w:sz="4" w:space="0" w:color="auto"/>
            </w:tcBorders>
            <w:noWrap/>
            <w:vAlign w:val="center"/>
          </w:tcPr>
          <w:p w:rsidR="003F61F8" w:rsidRPr="00E01902" w:rsidRDefault="003F61F8" w:rsidP="0045378F">
            <w:pPr>
              <w:pStyle w:val="Sarakstarindkopa"/>
              <w:numPr>
                <w:ilvl w:val="0"/>
                <w:numId w:val="25"/>
              </w:numPr>
              <w:spacing w:line="276" w:lineRule="auto"/>
              <w:jc w:val="center"/>
              <w:rPr>
                <w:rFonts w:eastAsia="Times New Roman" w:cs="Times New Roman"/>
                <w:color w:val="000000"/>
                <w:sz w:val="22"/>
              </w:rPr>
            </w:pPr>
          </w:p>
        </w:tc>
        <w:tc>
          <w:tcPr>
            <w:tcW w:w="1981" w:type="dxa"/>
            <w:tcBorders>
              <w:top w:val="nil"/>
              <w:left w:val="nil"/>
              <w:bottom w:val="single" w:sz="4" w:space="0" w:color="auto"/>
              <w:right w:val="single" w:sz="4" w:space="0" w:color="auto"/>
            </w:tcBorders>
            <w:shd w:val="clear" w:color="auto" w:fill="FFFFFF"/>
            <w:hideMark/>
          </w:tcPr>
          <w:p w:rsidR="003F61F8" w:rsidRPr="00E01902" w:rsidRDefault="003F61F8" w:rsidP="003F61F8">
            <w:pPr>
              <w:spacing w:line="276" w:lineRule="auto"/>
              <w:rPr>
                <w:rFonts w:eastAsia="Times New Roman" w:cs="Times New Roman"/>
                <w:sz w:val="22"/>
              </w:rPr>
            </w:pPr>
            <w:r w:rsidRPr="00E01902">
              <w:rPr>
                <w:rFonts w:eastAsia="Times New Roman" w:cs="Times New Roman"/>
                <w:sz w:val="22"/>
              </w:rPr>
              <w:t>Matu želeja</w:t>
            </w:r>
          </w:p>
        </w:tc>
        <w:tc>
          <w:tcPr>
            <w:tcW w:w="4847" w:type="dxa"/>
            <w:tcBorders>
              <w:top w:val="nil"/>
              <w:left w:val="nil"/>
              <w:bottom w:val="single" w:sz="4" w:space="0" w:color="auto"/>
              <w:right w:val="single" w:sz="4" w:space="0" w:color="auto"/>
            </w:tcBorders>
            <w:hideMark/>
          </w:tcPr>
          <w:p w:rsidR="003F61F8" w:rsidRPr="00E01902" w:rsidRDefault="003F61F8" w:rsidP="003F61F8">
            <w:pPr>
              <w:spacing w:line="276" w:lineRule="auto"/>
              <w:rPr>
                <w:rFonts w:eastAsia="Times New Roman" w:cs="Times New Roman"/>
                <w:color w:val="000000"/>
                <w:sz w:val="22"/>
              </w:rPr>
            </w:pPr>
            <w:r w:rsidRPr="00E01902">
              <w:rPr>
                <w:rFonts w:eastAsia="Times New Roman" w:cs="Times New Roman"/>
                <w:color w:val="000000"/>
                <w:sz w:val="22"/>
              </w:rPr>
              <w:t xml:space="preserve">Želeja matu veidošanai, stipras fiksācijas,  mitruma efekts. Piešķir formu, fiksē. Lieliski piemērota radošu matu sakārtojumu veidošanai un nepaklausīgiem matiem. Ātri nožūst, veido </w:t>
            </w:r>
            <w:proofErr w:type="spellStart"/>
            <w:r w:rsidRPr="00E01902">
              <w:rPr>
                <w:rFonts w:eastAsia="Times New Roman" w:cs="Times New Roman"/>
                <w:color w:val="000000"/>
                <w:sz w:val="22"/>
              </w:rPr>
              <w:t>aizsargslāni</w:t>
            </w:r>
            <w:proofErr w:type="spellEnd"/>
            <w:r w:rsidRPr="00E01902">
              <w:rPr>
                <w:rFonts w:eastAsia="Times New Roman" w:cs="Times New Roman"/>
                <w:color w:val="000000"/>
                <w:sz w:val="22"/>
              </w:rPr>
              <w:t xml:space="preserve">, kas pasargā no karstuma. </w:t>
            </w:r>
            <w:proofErr w:type="spellStart"/>
            <w:r w:rsidRPr="00E01902">
              <w:rPr>
                <w:rFonts w:eastAsia="Times New Roman" w:cs="Times New Roman"/>
                <w:color w:val="000000"/>
                <w:sz w:val="22"/>
              </w:rPr>
              <w:t>Ilgnoturīgs</w:t>
            </w:r>
            <w:proofErr w:type="spellEnd"/>
            <w:r w:rsidRPr="00E01902">
              <w:rPr>
                <w:rFonts w:eastAsia="Times New Roman" w:cs="Times New Roman"/>
                <w:color w:val="000000"/>
                <w:sz w:val="22"/>
              </w:rPr>
              <w:t xml:space="preserve"> efekts. Tilpums 150ml</w:t>
            </w:r>
          </w:p>
        </w:tc>
        <w:tc>
          <w:tcPr>
            <w:tcW w:w="1276" w:type="dxa"/>
            <w:tcBorders>
              <w:top w:val="nil"/>
              <w:left w:val="nil"/>
              <w:bottom w:val="single" w:sz="4" w:space="0" w:color="auto"/>
              <w:right w:val="single" w:sz="4" w:space="0" w:color="auto"/>
            </w:tcBorders>
            <w:noWrap/>
            <w:hideMark/>
          </w:tcPr>
          <w:p w:rsidR="003F61F8" w:rsidRPr="00E01902" w:rsidRDefault="003F61F8" w:rsidP="003F61F8">
            <w:pPr>
              <w:spacing w:line="276" w:lineRule="auto"/>
              <w:jc w:val="center"/>
              <w:rPr>
                <w:rFonts w:eastAsia="Times New Roman" w:cs="Times New Roman"/>
                <w:color w:val="000000"/>
                <w:sz w:val="22"/>
              </w:rPr>
            </w:pPr>
            <w:proofErr w:type="spellStart"/>
            <w:r w:rsidRPr="00E01902">
              <w:rPr>
                <w:rFonts w:eastAsia="Times New Roman" w:cs="Times New Roman"/>
                <w:color w:val="000000"/>
                <w:sz w:val="22"/>
              </w:rPr>
              <w:t>gab</w:t>
            </w:r>
            <w:proofErr w:type="spellEnd"/>
          </w:p>
        </w:tc>
        <w:tc>
          <w:tcPr>
            <w:tcW w:w="1214" w:type="dxa"/>
            <w:tcBorders>
              <w:top w:val="nil"/>
              <w:left w:val="nil"/>
              <w:bottom w:val="single" w:sz="4" w:space="0" w:color="auto"/>
              <w:right w:val="single" w:sz="4" w:space="0" w:color="auto"/>
            </w:tcBorders>
            <w:noWrap/>
            <w:vAlign w:val="center"/>
            <w:hideMark/>
          </w:tcPr>
          <w:p w:rsidR="003F61F8" w:rsidRPr="00E01902" w:rsidRDefault="003F61F8" w:rsidP="003F61F8">
            <w:pPr>
              <w:spacing w:line="276" w:lineRule="auto"/>
              <w:jc w:val="center"/>
              <w:rPr>
                <w:rFonts w:eastAsia="Times New Roman" w:cs="Times New Roman"/>
                <w:color w:val="000000"/>
                <w:sz w:val="22"/>
              </w:rPr>
            </w:pPr>
            <w:r w:rsidRPr="00E01902">
              <w:rPr>
                <w:rFonts w:eastAsia="Times New Roman" w:cs="Times New Roman"/>
                <w:color w:val="000000"/>
                <w:sz w:val="22"/>
              </w:rPr>
              <w:t>10</w:t>
            </w:r>
          </w:p>
        </w:tc>
      </w:tr>
      <w:tr w:rsidR="003F61F8" w:rsidRPr="00E01902" w:rsidTr="003F61F8">
        <w:trPr>
          <w:trHeight w:val="804"/>
        </w:trPr>
        <w:tc>
          <w:tcPr>
            <w:tcW w:w="714" w:type="dxa"/>
            <w:tcBorders>
              <w:top w:val="single" w:sz="4" w:space="0" w:color="auto"/>
              <w:left w:val="single" w:sz="4" w:space="0" w:color="auto"/>
              <w:bottom w:val="single" w:sz="4" w:space="0" w:color="auto"/>
              <w:right w:val="single" w:sz="4" w:space="0" w:color="auto"/>
            </w:tcBorders>
            <w:noWrap/>
            <w:vAlign w:val="center"/>
          </w:tcPr>
          <w:p w:rsidR="003F61F8" w:rsidRPr="00E01902" w:rsidRDefault="003F61F8" w:rsidP="0045378F">
            <w:pPr>
              <w:pStyle w:val="Sarakstarindkopa"/>
              <w:numPr>
                <w:ilvl w:val="0"/>
                <w:numId w:val="25"/>
              </w:numPr>
              <w:spacing w:line="276" w:lineRule="auto"/>
              <w:jc w:val="center"/>
              <w:rPr>
                <w:rFonts w:eastAsia="Times New Roman" w:cs="Times New Roman"/>
                <w:color w:val="000000"/>
                <w:sz w:val="22"/>
              </w:rPr>
            </w:pPr>
          </w:p>
        </w:tc>
        <w:tc>
          <w:tcPr>
            <w:tcW w:w="1981" w:type="dxa"/>
            <w:tcBorders>
              <w:top w:val="single" w:sz="4" w:space="0" w:color="auto"/>
              <w:left w:val="single" w:sz="4" w:space="0" w:color="auto"/>
              <w:bottom w:val="single" w:sz="4" w:space="0" w:color="auto"/>
              <w:right w:val="single" w:sz="4" w:space="0" w:color="auto"/>
            </w:tcBorders>
            <w:shd w:val="clear" w:color="auto" w:fill="FFFFFF"/>
            <w:hideMark/>
          </w:tcPr>
          <w:p w:rsidR="003F61F8" w:rsidRPr="00E01902" w:rsidRDefault="003F61F8" w:rsidP="003F61F8">
            <w:pPr>
              <w:spacing w:line="276" w:lineRule="auto"/>
              <w:rPr>
                <w:rFonts w:eastAsia="Times New Roman" w:cs="Times New Roman"/>
                <w:sz w:val="22"/>
              </w:rPr>
            </w:pPr>
            <w:r w:rsidRPr="00E01902">
              <w:rPr>
                <w:rFonts w:eastAsia="Times New Roman" w:cs="Times New Roman"/>
                <w:sz w:val="22"/>
              </w:rPr>
              <w:t>Losjons matu ieveidošanai</w:t>
            </w:r>
            <w:r w:rsidRPr="00E01902">
              <w:rPr>
                <w:rFonts w:eastAsia="Times New Roman" w:cs="Times New Roman"/>
                <w:b/>
                <w:bCs/>
                <w:sz w:val="22"/>
                <w:u w:val="single"/>
              </w:rPr>
              <w:t xml:space="preserve"> </w:t>
            </w:r>
          </w:p>
        </w:tc>
        <w:tc>
          <w:tcPr>
            <w:tcW w:w="4847" w:type="dxa"/>
            <w:tcBorders>
              <w:top w:val="single" w:sz="4" w:space="0" w:color="auto"/>
              <w:left w:val="single" w:sz="4" w:space="0" w:color="auto"/>
              <w:bottom w:val="single" w:sz="4" w:space="0" w:color="auto"/>
              <w:right w:val="single" w:sz="4" w:space="0" w:color="auto"/>
            </w:tcBorders>
            <w:hideMark/>
          </w:tcPr>
          <w:p w:rsidR="003F61F8" w:rsidRPr="00E01902" w:rsidRDefault="003F61F8" w:rsidP="003F61F8">
            <w:pPr>
              <w:spacing w:line="276" w:lineRule="auto"/>
              <w:rPr>
                <w:rFonts w:eastAsia="Times New Roman" w:cs="Times New Roman"/>
                <w:sz w:val="22"/>
              </w:rPr>
            </w:pPr>
            <w:r w:rsidRPr="00E01902">
              <w:rPr>
                <w:rFonts w:eastAsia="Times New Roman" w:cs="Times New Roman"/>
                <w:sz w:val="22"/>
              </w:rPr>
              <w:t>Losjons matu veidošanai. Nodrošina matu fiksāciju, saglabājot tos mīkstus un paklausīgus. Nodrošina dabisku spīdumu matiem. Piemērota lietošanai pirms žāvēšanas ar fēnu. Tilpums 1000ml</w:t>
            </w:r>
          </w:p>
        </w:tc>
        <w:tc>
          <w:tcPr>
            <w:tcW w:w="1276" w:type="dxa"/>
            <w:tcBorders>
              <w:top w:val="single" w:sz="4" w:space="0" w:color="auto"/>
              <w:left w:val="single" w:sz="4" w:space="0" w:color="auto"/>
              <w:bottom w:val="single" w:sz="4" w:space="0" w:color="auto"/>
              <w:right w:val="single" w:sz="4" w:space="0" w:color="auto"/>
            </w:tcBorders>
            <w:noWrap/>
            <w:hideMark/>
          </w:tcPr>
          <w:p w:rsidR="003F61F8" w:rsidRPr="00E01902" w:rsidRDefault="003F61F8" w:rsidP="003F61F8">
            <w:pPr>
              <w:spacing w:line="276" w:lineRule="auto"/>
              <w:jc w:val="center"/>
              <w:rPr>
                <w:rFonts w:eastAsia="Times New Roman" w:cs="Times New Roman"/>
                <w:color w:val="000000"/>
                <w:sz w:val="22"/>
              </w:rPr>
            </w:pPr>
            <w:proofErr w:type="spellStart"/>
            <w:r w:rsidRPr="00E01902">
              <w:rPr>
                <w:rFonts w:eastAsia="Times New Roman" w:cs="Times New Roman"/>
                <w:color w:val="000000"/>
                <w:sz w:val="22"/>
              </w:rPr>
              <w:t>gab</w:t>
            </w:r>
            <w:proofErr w:type="spellEnd"/>
          </w:p>
        </w:tc>
        <w:tc>
          <w:tcPr>
            <w:tcW w:w="1214" w:type="dxa"/>
            <w:tcBorders>
              <w:top w:val="single" w:sz="4" w:space="0" w:color="auto"/>
              <w:left w:val="single" w:sz="4" w:space="0" w:color="auto"/>
              <w:bottom w:val="single" w:sz="4" w:space="0" w:color="auto"/>
              <w:right w:val="single" w:sz="4" w:space="0" w:color="auto"/>
            </w:tcBorders>
            <w:noWrap/>
            <w:vAlign w:val="center"/>
            <w:hideMark/>
          </w:tcPr>
          <w:p w:rsidR="003F61F8" w:rsidRPr="00E01902" w:rsidRDefault="003F61F8" w:rsidP="003F61F8">
            <w:pPr>
              <w:spacing w:line="276" w:lineRule="auto"/>
              <w:jc w:val="center"/>
              <w:rPr>
                <w:rFonts w:eastAsia="Times New Roman" w:cs="Times New Roman"/>
                <w:color w:val="000000"/>
                <w:sz w:val="22"/>
              </w:rPr>
            </w:pPr>
            <w:r w:rsidRPr="00E01902">
              <w:rPr>
                <w:rFonts w:eastAsia="Times New Roman" w:cs="Times New Roman"/>
                <w:color w:val="000000"/>
                <w:sz w:val="22"/>
              </w:rPr>
              <w:t>6</w:t>
            </w:r>
          </w:p>
        </w:tc>
      </w:tr>
      <w:tr w:rsidR="003F61F8" w:rsidRPr="00E01902" w:rsidTr="003F61F8">
        <w:trPr>
          <w:trHeight w:val="528"/>
        </w:trPr>
        <w:tc>
          <w:tcPr>
            <w:tcW w:w="714" w:type="dxa"/>
            <w:tcBorders>
              <w:top w:val="single" w:sz="4" w:space="0" w:color="auto"/>
              <w:left w:val="single" w:sz="4" w:space="0" w:color="auto"/>
              <w:bottom w:val="single" w:sz="4" w:space="0" w:color="auto"/>
              <w:right w:val="single" w:sz="4" w:space="0" w:color="auto"/>
            </w:tcBorders>
            <w:noWrap/>
            <w:vAlign w:val="center"/>
          </w:tcPr>
          <w:p w:rsidR="003F61F8" w:rsidRPr="00E01902" w:rsidRDefault="003F61F8" w:rsidP="0045378F">
            <w:pPr>
              <w:pStyle w:val="Sarakstarindkopa"/>
              <w:numPr>
                <w:ilvl w:val="0"/>
                <w:numId w:val="25"/>
              </w:numPr>
              <w:spacing w:line="276" w:lineRule="auto"/>
              <w:jc w:val="center"/>
              <w:rPr>
                <w:rFonts w:eastAsia="Times New Roman" w:cs="Times New Roman"/>
                <w:color w:val="000000"/>
                <w:sz w:val="22"/>
              </w:rPr>
            </w:pPr>
          </w:p>
        </w:tc>
        <w:tc>
          <w:tcPr>
            <w:tcW w:w="1981" w:type="dxa"/>
            <w:tcBorders>
              <w:top w:val="single" w:sz="4" w:space="0" w:color="auto"/>
              <w:left w:val="nil"/>
              <w:bottom w:val="single" w:sz="4" w:space="0" w:color="auto"/>
              <w:right w:val="single" w:sz="4" w:space="0" w:color="auto"/>
            </w:tcBorders>
            <w:shd w:val="clear" w:color="auto" w:fill="FFFFFF"/>
            <w:hideMark/>
          </w:tcPr>
          <w:p w:rsidR="003F61F8" w:rsidRPr="00E01902" w:rsidRDefault="003F61F8" w:rsidP="003F61F8">
            <w:pPr>
              <w:spacing w:line="276" w:lineRule="auto"/>
              <w:rPr>
                <w:rFonts w:eastAsia="Times New Roman" w:cs="Times New Roman"/>
                <w:sz w:val="22"/>
              </w:rPr>
            </w:pPr>
            <w:proofErr w:type="spellStart"/>
            <w:r w:rsidRPr="00E01902">
              <w:rPr>
                <w:rFonts w:eastAsia="Times New Roman" w:cs="Times New Roman"/>
                <w:sz w:val="22"/>
              </w:rPr>
              <w:t>Sparklers</w:t>
            </w:r>
            <w:proofErr w:type="spellEnd"/>
          </w:p>
        </w:tc>
        <w:tc>
          <w:tcPr>
            <w:tcW w:w="4847" w:type="dxa"/>
            <w:tcBorders>
              <w:top w:val="single" w:sz="4" w:space="0" w:color="auto"/>
              <w:left w:val="nil"/>
              <w:bottom w:val="single" w:sz="4" w:space="0" w:color="auto"/>
              <w:right w:val="single" w:sz="4" w:space="0" w:color="auto"/>
            </w:tcBorders>
            <w:hideMark/>
          </w:tcPr>
          <w:p w:rsidR="003F61F8" w:rsidRPr="00E01902" w:rsidRDefault="003F61F8" w:rsidP="003F61F8">
            <w:pPr>
              <w:spacing w:line="276" w:lineRule="auto"/>
              <w:rPr>
                <w:rFonts w:eastAsia="Times New Roman" w:cs="Times New Roman"/>
                <w:color w:val="000000"/>
                <w:sz w:val="22"/>
              </w:rPr>
            </w:pPr>
            <w:r w:rsidRPr="00E01902">
              <w:rPr>
                <w:rFonts w:eastAsia="Times New Roman" w:cs="Times New Roman"/>
                <w:color w:val="000000"/>
                <w:sz w:val="22"/>
              </w:rPr>
              <w:t>Izsmidzināms līdzeklis matu spīdumam. Novērš matu pūkošanos. Nogludina mata virskārtu. Tilpums 300ml</w:t>
            </w:r>
          </w:p>
        </w:tc>
        <w:tc>
          <w:tcPr>
            <w:tcW w:w="1276" w:type="dxa"/>
            <w:tcBorders>
              <w:top w:val="single" w:sz="4" w:space="0" w:color="auto"/>
              <w:left w:val="nil"/>
              <w:bottom w:val="single" w:sz="4" w:space="0" w:color="auto"/>
              <w:right w:val="single" w:sz="4" w:space="0" w:color="auto"/>
            </w:tcBorders>
            <w:noWrap/>
            <w:hideMark/>
          </w:tcPr>
          <w:p w:rsidR="003F61F8" w:rsidRPr="00E01902" w:rsidRDefault="003F61F8" w:rsidP="003F61F8">
            <w:pPr>
              <w:spacing w:line="276" w:lineRule="auto"/>
              <w:jc w:val="center"/>
              <w:rPr>
                <w:rFonts w:eastAsia="Times New Roman" w:cs="Times New Roman"/>
                <w:color w:val="000000"/>
                <w:sz w:val="22"/>
              </w:rPr>
            </w:pPr>
            <w:proofErr w:type="spellStart"/>
            <w:r w:rsidRPr="00E01902">
              <w:rPr>
                <w:rFonts w:eastAsia="Times New Roman" w:cs="Times New Roman"/>
                <w:color w:val="000000"/>
                <w:sz w:val="22"/>
              </w:rPr>
              <w:t>gab</w:t>
            </w:r>
            <w:proofErr w:type="spellEnd"/>
          </w:p>
        </w:tc>
        <w:tc>
          <w:tcPr>
            <w:tcW w:w="1214" w:type="dxa"/>
            <w:tcBorders>
              <w:top w:val="single" w:sz="4" w:space="0" w:color="auto"/>
              <w:left w:val="nil"/>
              <w:bottom w:val="single" w:sz="4" w:space="0" w:color="auto"/>
              <w:right w:val="single" w:sz="4" w:space="0" w:color="auto"/>
            </w:tcBorders>
            <w:noWrap/>
            <w:vAlign w:val="center"/>
            <w:hideMark/>
          </w:tcPr>
          <w:p w:rsidR="003F61F8" w:rsidRPr="00E01902" w:rsidRDefault="003F61F8" w:rsidP="003F61F8">
            <w:pPr>
              <w:spacing w:line="276" w:lineRule="auto"/>
              <w:jc w:val="center"/>
              <w:rPr>
                <w:rFonts w:eastAsia="Times New Roman" w:cs="Times New Roman"/>
                <w:color w:val="000000"/>
                <w:sz w:val="22"/>
              </w:rPr>
            </w:pPr>
            <w:r w:rsidRPr="00E01902">
              <w:rPr>
                <w:rFonts w:eastAsia="Times New Roman" w:cs="Times New Roman"/>
                <w:color w:val="000000"/>
                <w:sz w:val="22"/>
              </w:rPr>
              <w:t>10</w:t>
            </w:r>
          </w:p>
        </w:tc>
      </w:tr>
      <w:tr w:rsidR="003F61F8" w:rsidRPr="00E01902" w:rsidTr="003F61F8">
        <w:trPr>
          <w:trHeight w:val="576"/>
        </w:trPr>
        <w:tc>
          <w:tcPr>
            <w:tcW w:w="714" w:type="dxa"/>
            <w:tcBorders>
              <w:top w:val="nil"/>
              <w:left w:val="single" w:sz="4" w:space="0" w:color="auto"/>
              <w:bottom w:val="single" w:sz="4" w:space="0" w:color="auto"/>
              <w:right w:val="single" w:sz="4" w:space="0" w:color="auto"/>
            </w:tcBorders>
            <w:noWrap/>
            <w:vAlign w:val="center"/>
          </w:tcPr>
          <w:p w:rsidR="003F61F8" w:rsidRPr="00E01902" w:rsidRDefault="003F61F8" w:rsidP="0045378F">
            <w:pPr>
              <w:pStyle w:val="Sarakstarindkopa"/>
              <w:numPr>
                <w:ilvl w:val="0"/>
                <w:numId w:val="25"/>
              </w:numPr>
              <w:spacing w:line="276" w:lineRule="auto"/>
              <w:jc w:val="center"/>
              <w:rPr>
                <w:rFonts w:eastAsia="Times New Roman" w:cs="Times New Roman"/>
                <w:color w:val="000000"/>
                <w:sz w:val="22"/>
              </w:rPr>
            </w:pPr>
          </w:p>
        </w:tc>
        <w:tc>
          <w:tcPr>
            <w:tcW w:w="1981" w:type="dxa"/>
            <w:tcBorders>
              <w:top w:val="nil"/>
              <w:left w:val="nil"/>
              <w:bottom w:val="single" w:sz="4" w:space="0" w:color="auto"/>
              <w:right w:val="single" w:sz="4" w:space="0" w:color="auto"/>
            </w:tcBorders>
            <w:shd w:val="clear" w:color="auto" w:fill="FFFFFF"/>
            <w:hideMark/>
          </w:tcPr>
          <w:p w:rsidR="003F61F8" w:rsidRPr="00E01902" w:rsidRDefault="003F61F8" w:rsidP="003F61F8">
            <w:pPr>
              <w:spacing w:line="276" w:lineRule="auto"/>
              <w:rPr>
                <w:rFonts w:eastAsia="Times New Roman" w:cs="Times New Roman"/>
                <w:sz w:val="22"/>
              </w:rPr>
            </w:pPr>
            <w:r w:rsidRPr="00E01902">
              <w:rPr>
                <w:rFonts w:eastAsia="Times New Roman" w:cs="Times New Roman"/>
                <w:sz w:val="22"/>
              </w:rPr>
              <w:t>Profesionālā matu laka</w:t>
            </w:r>
            <w:r w:rsidRPr="00E01902">
              <w:rPr>
                <w:rFonts w:eastAsia="Times New Roman" w:cs="Times New Roman"/>
                <w:b/>
                <w:bCs/>
                <w:sz w:val="22"/>
              </w:rPr>
              <w:t xml:space="preserve"> </w:t>
            </w:r>
          </w:p>
        </w:tc>
        <w:tc>
          <w:tcPr>
            <w:tcW w:w="4847" w:type="dxa"/>
            <w:tcBorders>
              <w:top w:val="nil"/>
              <w:left w:val="nil"/>
              <w:bottom w:val="single" w:sz="4" w:space="0" w:color="auto"/>
              <w:right w:val="single" w:sz="4" w:space="0" w:color="auto"/>
            </w:tcBorders>
            <w:hideMark/>
          </w:tcPr>
          <w:p w:rsidR="003F61F8" w:rsidRPr="00E01902" w:rsidRDefault="003F61F8" w:rsidP="003F61F8">
            <w:pPr>
              <w:spacing w:line="276" w:lineRule="auto"/>
              <w:rPr>
                <w:rFonts w:eastAsia="Times New Roman" w:cs="Times New Roman"/>
                <w:color w:val="000000"/>
                <w:sz w:val="22"/>
              </w:rPr>
            </w:pPr>
            <w:r w:rsidRPr="00E01902">
              <w:rPr>
                <w:rFonts w:eastAsia="Times New Roman" w:cs="Times New Roman"/>
                <w:color w:val="000000"/>
                <w:sz w:val="22"/>
              </w:rPr>
              <w:t xml:space="preserve">Profesionāla matu laka ļoti stirpai fiksācijai. Viegli izķemmējama. Ilgstošai noturībai. Piešķir dabisku mirdzumu, ātri žūstoša. Piemērots gan īsiem, gan gariem matiem. Tilpums 500ml. </w:t>
            </w:r>
          </w:p>
        </w:tc>
        <w:tc>
          <w:tcPr>
            <w:tcW w:w="1276" w:type="dxa"/>
            <w:tcBorders>
              <w:top w:val="nil"/>
              <w:left w:val="nil"/>
              <w:bottom w:val="single" w:sz="4" w:space="0" w:color="auto"/>
              <w:right w:val="single" w:sz="4" w:space="0" w:color="auto"/>
            </w:tcBorders>
            <w:noWrap/>
            <w:hideMark/>
          </w:tcPr>
          <w:p w:rsidR="003F61F8" w:rsidRPr="00E01902" w:rsidRDefault="003F61F8" w:rsidP="003F61F8">
            <w:pPr>
              <w:spacing w:line="276" w:lineRule="auto"/>
              <w:jc w:val="center"/>
              <w:rPr>
                <w:rFonts w:eastAsia="Times New Roman" w:cs="Times New Roman"/>
                <w:color w:val="000000"/>
                <w:sz w:val="22"/>
              </w:rPr>
            </w:pPr>
            <w:proofErr w:type="spellStart"/>
            <w:r w:rsidRPr="00E01902">
              <w:rPr>
                <w:rFonts w:eastAsia="Times New Roman" w:cs="Times New Roman"/>
                <w:color w:val="000000"/>
                <w:sz w:val="22"/>
              </w:rPr>
              <w:t>gab</w:t>
            </w:r>
            <w:proofErr w:type="spellEnd"/>
          </w:p>
        </w:tc>
        <w:tc>
          <w:tcPr>
            <w:tcW w:w="1214" w:type="dxa"/>
            <w:tcBorders>
              <w:top w:val="nil"/>
              <w:left w:val="nil"/>
              <w:bottom w:val="single" w:sz="4" w:space="0" w:color="auto"/>
              <w:right w:val="single" w:sz="4" w:space="0" w:color="auto"/>
            </w:tcBorders>
            <w:noWrap/>
            <w:vAlign w:val="center"/>
            <w:hideMark/>
          </w:tcPr>
          <w:p w:rsidR="003F61F8" w:rsidRPr="00E01902" w:rsidRDefault="003F61F8" w:rsidP="003F61F8">
            <w:pPr>
              <w:spacing w:line="276" w:lineRule="auto"/>
              <w:jc w:val="center"/>
              <w:rPr>
                <w:rFonts w:eastAsia="Times New Roman" w:cs="Times New Roman"/>
                <w:color w:val="000000"/>
                <w:sz w:val="22"/>
              </w:rPr>
            </w:pPr>
            <w:r w:rsidRPr="00E01902">
              <w:rPr>
                <w:rFonts w:eastAsia="Times New Roman" w:cs="Times New Roman"/>
                <w:color w:val="000000"/>
                <w:sz w:val="22"/>
              </w:rPr>
              <w:t>50</w:t>
            </w:r>
          </w:p>
        </w:tc>
      </w:tr>
      <w:tr w:rsidR="003F61F8" w:rsidRPr="00E01902" w:rsidTr="003F61F8">
        <w:trPr>
          <w:trHeight w:val="576"/>
        </w:trPr>
        <w:tc>
          <w:tcPr>
            <w:tcW w:w="714" w:type="dxa"/>
            <w:tcBorders>
              <w:top w:val="nil"/>
              <w:left w:val="single" w:sz="4" w:space="0" w:color="auto"/>
              <w:bottom w:val="single" w:sz="4" w:space="0" w:color="auto"/>
              <w:right w:val="single" w:sz="4" w:space="0" w:color="auto"/>
            </w:tcBorders>
            <w:noWrap/>
            <w:vAlign w:val="center"/>
          </w:tcPr>
          <w:p w:rsidR="003F61F8" w:rsidRPr="00E01902" w:rsidRDefault="003F61F8" w:rsidP="0045378F">
            <w:pPr>
              <w:pStyle w:val="Sarakstarindkopa"/>
              <w:numPr>
                <w:ilvl w:val="0"/>
                <w:numId w:val="25"/>
              </w:numPr>
              <w:spacing w:line="276" w:lineRule="auto"/>
              <w:jc w:val="center"/>
              <w:rPr>
                <w:rFonts w:eastAsia="Times New Roman" w:cs="Times New Roman"/>
                <w:color w:val="000000"/>
                <w:sz w:val="22"/>
              </w:rPr>
            </w:pPr>
          </w:p>
        </w:tc>
        <w:tc>
          <w:tcPr>
            <w:tcW w:w="1981" w:type="dxa"/>
            <w:tcBorders>
              <w:top w:val="nil"/>
              <w:left w:val="nil"/>
              <w:bottom w:val="single" w:sz="4" w:space="0" w:color="auto"/>
              <w:right w:val="single" w:sz="4" w:space="0" w:color="auto"/>
            </w:tcBorders>
            <w:shd w:val="clear" w:color="auto" w:fill="FFFFFF"/>
            <w:hideMark/>
          </w:tcPr>
          <w:p w:rsidR="003F61F8" w:rsidRPr="00E01902" w:rsidRDefault="003F61F8" w:rsidP="003F61F8">
            <w:pPr>
              <w:spacing w:line="276" w:lineRule="auto"/>
              <w:rPr>
                <w:rFonts w:eastAsia="Times New Roman" w:cs="Times New Roman"/>
                <w:sz w:val="22"/>
              </w:rPr>
            </w:pPr>
            <w:r w:rsidRPr="00E01902">
              <w:rPr>
                <w:rFonts w:eastAsia="Times New Roman" w:cs="Times New Roman"/>
                <w:sz w:val="22"/>
              </w:rPr>
              <w:t xml:space="preserve">Profesionālās matu putas </w:t>
            </w:r>
          </w:p>
        </w:tc>
        <w:tc>
          <w:tcPr>
            <w:tcW w:w="4847" w:type="dxa"/>
            <w:tcBorders>
              <w:top w:val="nil"/>
              <w:left w:val="nil"/>
              <w:bottom w:val="single" w:sz="4" w:space="0" w:color="auto"/>
              <w:right w:val="single" w:sz="4" w:space="0" w:color="auto"/>
            </w:tcBorders>
            <w:hideMark/>
          </w:tcPr>
          <w:p w:rsidR="003F61F8" w:rsidRPr="00E01902" w:rsidRDefault="003F61F8" w:rsidP="003F61F8">
            <w:pPr>
              <w:spacing w:line="276" w:lineRule="auto"/>
              <w:rPr>
                <w:rFonts w:eastAsia="Times New Roman" w:cs="Times New Roman"/>
                <w:color w:val="000000"/>
                <w:sz w:val="22"/>
              </w:rPr>
            </w:pPr>
            <w:r w:rsidRPr="00E01902">
              <w:rPr>
                <w:rFonts w:eastAsia="Times New Roman" w:cs="Times New Roman"/>
                <w:color w:val="000000"/>
                <w:sz w:val="22"/>
              </w:rPr>
              <w:t>Profesionālas matu putas stiprai fiksācijai. Piemērotas visa veida frizūru veidošanai. Nesalipina matus. Piešķir dabisku mirdzumu. Viegli izķemmējami. Tilpums 500ml</w:t>
            </w:r>
          </w:p>
        </w:tc>
        <w:tc>
          <w:tcPr>
            <w:tcW w:w="1276" w:type="dxa"/>
            <w:tcBorders>
              <w:top w:val="nil"/>
              <w:left w:val="nil"/>
              <w:bottom w:val="single" w:sz="4" w:space="0" w:color="auto"/>
              <w:right w:val="single" w:sz="4" w:space="0" w:color="auto"/>
            </w:tcBorders>
            <w:noWrap/>
            <w:hideMark/>
          </w:tcPr>
          <w:p w:rsidR="003F61F8" w:rsidRPr="00E01902" w:rsidRDefault="003F61F8" w:rsidP="003F61F8">
            <w:pPr>
              <w:spacing w:line="276" w:lineRule="auto"/>
              <w:jc w:val="center"/>
              <w:rPr>
                <w:rFonts w:eastAsia="Times New Roman" w:cs="Times New Roman"/>
                <w:color w:val="000000"/>
                <w:sz w:val="22"/>
              </w:rPr>
            </w:pPr>
            <w:proofErr w:type="spellStart"/>
            <w:r w:rsidRPr="00E01902">
              <w:rPr>
                <w:rFonts w:eastAsia="Times New Roman" w:cs="Times New Roman"/>
                <w:color w:val="000000"/>
                <w:sz w:val="22"/>
              </w:rPr>
              <w:t>gab</w:t>
            </w:r>
            <w:proofErr w:type="spellEnd"/>
          </w:p>
        </w:tc>
        <w:tc>
          <w:tcPr>
            <w:tcW w:w="1214" w:type="dxa"/>
            <w:tcBorders>
              <w:top w:val="nil"/>
              <w:left w:val="nil"/>
              <w:bottom w:val="single" w:sz="4" w:space="0" w:color="auto"/>
              <w:right w:val="single" w:sz="4" w:space="0" w:color="auto"/>
            </w:tcBorders>
            <w:noWrap/>
            <w:vAlign w:val="center"/>
            <w:hideMark/>
          </w:tcPr>
          <w:p w:rsidR="003F61F8" w:rsidRPr="00E01902" w:rsidRDefault="003F61F8" w:rsidP="003F61F8">
            <w:pPr>
              <w:spacing w:line="276" w:lineRule="auto"/>
              <w:jc w:val="center"/>
              <w:rPr>
                <w:rFonts w:eastAsia="Times New Roman" w:cs="Times New Roman"/>
                <w:color w:val="000000"/>
                <w:sz w:val="22"/>
              </w:rPr>
            </w:pPr>
            <w:r w:rsidRPr="00E01902">
              <w:rPr>
                <w:rFonts w:eastAsia="Times New Roman" w:cs="Times New Roman"/>
                <w:color w:val="000000"/>
                <w:sz w:val="22"/>
              </w:rPr>
              <w:t>50</w:t>
            </w:r>
          </w:p>
        </w:tc>
      </w:tr>
      <w:tr w:rsidR="003F61F8" w:rsidRPr="00E01902" w:rsidTr="003F61F8">
        <w:trPr>
          <w:trHeight w:val="540"/>
        </w:trPr>
        <w:tc>
          <w:tcPr>
            <w:tcW w:w="714" w:type="dxa"/>
            <w:tcBorders>
              <w:top w:val="nil"/>
              <w:left w:val="single" w:sz="4" w:space="0" w:color="auto"/>
              <w:bottom w:val="single" w:sz="4" w:space="0" w:color="auto"/>
              <w:right w:val="single" w:sz="4" w:space="0" w:color="auto"/>
            </w:tcBorders>
            <w:noWrap/>
            <w:vAlign w:val="center"/>
          </w:tcPr>
          <w:p w:rsidR="003F61F8" w:rsidRPr="00E01902" w:rsidRDefault="003F61F8" w:rsidP="0045378F">
            <w:pPr>
              <w:pStyle w:val="Sarakstarindkopa"/>
              <w:numPr>
                <w:ilvl w:val="0"/>
                <w:numId w:val="25"/>
              </w:numPr>
              <w:spacing w:line="276" w:lineRule="auto"/>
              <w:jc w:val="center"/>
              <w:rPr>
                <w:rFonts w:eastAsia="Times New Roman" w:cs="Times New Roman"/>
                <w:color w:val="000000"/>
                <w:sz w:val="22"/>
              </w:rPr>
            </w:pPr>
          </w:p>
        </w:tc>
        <w:tc>
          <w:tcPr>
            <w:tcW w:w="1981" w:type="dxa"/>
            <w:tcBorders>
              <w:top w:val="nil"/>
              <w:left w:val="nil"/>
              <w:bottom w:val="single" w:sz="4" w:space="0" w:color="auto"/>
              <w:right w:val="single" w:sz="4" w:space="0" w:color="auto"/>
            </w:tcBorders>
            <w:shd w:val="clear" w:color="auto" w:fill="FFFFFF"/>
            <w:hideMark/>
          </w:tcPr>
          <w:p w:rsidR="003F61F8" w:rsidRPr="00E01902" w:rsidRDefault="003F61F8" w:rsidP="003F61F8">
            <w:pPr>
              <w:spacing w:line="276" w:lineRule="auto"/>
              <w:rPr>
                <w:rFonts w:eastAsia="Times New Roman" w:cs="Times New Roman"/>
                <w:sz w:val="22"/>
              </w:rPr>
            </w:pPr>
            <w:r w:rsidRPr="00E01902">
              <w:rPr>
                <w:rFonts w:eastAsia="Times New Roman" w:cs="Times New Roman"/>
                <w:sz w:val="22"/>
              </w:rPr>
              <w:t xml:space="preserve">Profesionālā matu laka </w:t>
            </w:r>
          </w:p>
        </w:tc>
        <w:tc>
          <w:tcPr>
            <w:tcW w:w="4847" w:type="dxa"/>
            <w:tcBorders>
              <w:top w:val="nil"/>
              <w:left w:val="nil"/>
              <w:bottom w:val="single" w:sz="4" w:space="0" w:color="auto"/>
              <w:right w:val="single" w:sz="4" w:space="0" w:color="auto"/>
            </w:tcBorders>
            <w:hideMark/>
          </w:tcPr>
          <w:p w:rsidR="003F61F8" w:rsidRPr="00E01902" w:rsidRDefault="003F61F8" w:rsidP="003F61F8">
            <w:pPr>
              <w:spacing w:line="276" w:lineRule="auto"/>
              <w:rPr>
                <w:rFonts w:eastAsia="Times New Roman" w:cs="Times New Roman"/>
                <w:color w:val="000000"/>
                <w:sz w:val="22"/>
              </w:rPr>
            </w:pPr>
            <w:r w:rsidRPr="00E01902">
              <w:rPr>
                <w:rFonts w:eastAsia="Times New Roman" w:cs="Times New Roman"/>
                <w:color w:val="000000"/>
                <w:sz w:val="22"/>
              </w:rPr>
              <w:t xml:space="preserve">Šķidrā matu laka īpaši stiprai fiksācijai. Nodrošina īpaši spēcīgu fiksāciju jebkuram matu sakārtojumam, piešķir dabisku spīdumu. Ātri žūstoša. Viegli izķemmējama. Tilpums 1000ml </w:t>
            </w:r>
          </w:p>
        </w:tc>
        <w:tc>
          <w:tcPr>
            <w:tcW w:w="1276" w:type="dxa"/>
            <w:tcBorders>
              <w:top w:val="nil"/>
              <w:left w:val="nil"/>
              <w:bottom w:val="single" w:sz="4" w:space="0" w:color="auto"/>
              <w:right w:val="single" w:sz="4" w:space="0" w:color="auto"/>
            </w:tcBorders>
            <w:noWrap/>
            <w:hideMark/>
          </w:tcPr>
          <w:p w:rsidR="003F61F8" w:rsidRPr="00E01902" w:rsidRDefault="003F61F8" w:rsidP="003F61F8">
            <w:pPr>
              <w:spacing w:line="276" w:lineRule="auto"/>
              <w:jc w:val="center"/>
              <w:rPr>
                <w:rFonts w:eastAsia="Times New Roman" w:cs="Times New Roman"/>
                <w:color w:val="000000"/>
                <w:sz w:val="22"/>
              </w:rPr>
            </w:pPr>
            <w:proofErr w:type="spellStart"/>
            <w:r w:rsidRPr="00E01902">
              <w:rPr>
                <w:rFonts w:eastAsia="Times New Roman" w:cs="Times New Roman"/>
                <w:color w:val="000000"/>
                <w:sz w:val="22"/>
              </w:rPr>
              <w:t>gab</w:t>
            </w:r>
            <w:proofErr w:type="spellEnd"/>
          </w:p>
        </w:tc>
        <w:tc>
          <w:tcPr>
            <w:tcW w:w="1214" w:type="dxa"/>
            <w:tcBorders>
              <w:top w:val="nil"/>
              <w:left w:val="nil"/>
              <w:bottom w:val="single" w:sz="4" w:space="0" w:color="auto"/>
              <w:right w:val="single" w:sz="4" w:space="0" w:color="auto"/>
            </w:tcBorders>
            <w:noWrap/>
            <w:vAlign w:val="center"/>
            <w:hideMark/>
          </w:tcPr>
          <w:p w:rsidR="003F61F8" w:rsidRPr="00E01902" w:rsidRDefault="003F61F8" w:rsidP="003F61F8">
            <w:pPr>
              <w:spacing w:line="276" w:lineRule="auto"/>
              <w:jc w:val="center"/>
              <w:rPr>
                <w:rFonts w:eastAsia="Times New Roman" w:cs="Times New Roman"/>
                <w:color w:val="000000"/>
                <w:sz w:val="22"/>
              </w:rPr>
            </w:pPr>
            <w:r w:rsidRPr="00E01902">
              <w:rPr>
                <w:rFonts w:eastAsia="Times New Roman" w:cs="Times New Roman"/>
                <w:color w:val="000000"/>
                <w:sz w:val="22"/>
              </w:rPr>
              <w:t>10</w:t>
            </w:r>
          </w:p>
        </w:tc>
      </w:tr>
      <w:tr w:rsidR="003F61F8" w:rsidRPr="00E01902" w:rsidTr="003F61F8">
        <w:trPr>
          <w:trHeight w:val="564"/>
        </w:trPr>
        <w:tc>
          <w:tcPr>
            <w:tcW w:w="714" w:type="dxa"/>
            <w:tcBorders>
              <w:top w:val="nil"/>
              <w:left w:val="single" w:sz="4" w:space="0" w:color="auto"/>
              <w:bottom w:val="single" w:sz="4" w:space="0" w:color="auto"/>
              <w:right w:val="single" w:sz="4" w:space="0" w:color="auto"/>
            </w:tcBorders>
            <w:noWrap/>
            <w:vAlign w:val="center"/>
          </w:tcPr>
          <w:p w:rsidR="003F61F8" w:rsidRPr="00E01902" w:rsidRDefault="003F61F8" w:rsidP="0045378F">
            <w:pPr>
              <w:pStyle w:val="Sarakstarindkopa"/>
              <w:numPr>
                <w:ilvl w:val="0"/>
                <w:numId w:val="25"/>
              </w:numPr>
              <w:spacing w:line="276" w:lineRule="auto"/>
              <w:jc w:val="center"/>
              <w:rPr>
                <w:rFonts w:eastAsia="Times New Roman" w:cs="Times New Roman"/>
                <w:color w:val="000000"/>
                <w:sz w:val="22"/>
              </w:rPr>
            </w:pPr>
          </w:p>
        </w:tc>
        <w:tc>
          <w:tcPr>
            <w:tcW w:w="1981" w:type="dxa"/>
            <w:tcBorders>
              <w:top w:val="nil"/>
              <w:left w:val="nil"/>
              <w:bottom w:val="single" w:sz="4" w:space="0" w:color="auto"/>
              <w:right w:val="single" w:sz="4" w:space="0" w:color="auto"/>
            </w:tcBorders>
            <w:shd w:val="clear" w:color="auto" w:fill="FFFFFF"/>
            <w:hideMark/>
          </w:tcPr>
          <w:p w:rsidR="003F61F8" w:rsidRPr="00E01902" w:rsidRDefault="003F61F8" w:rsidP="003F61F8">
            <w:pPr>
              <w:spacing w:line="276" w:lineRule="auto"/>
              <w:rPr>
                <w:rFonts w:eastAsia="Times New Roman" w:cs="Times New Roman"/>
                <w:sz w:val="22"/>
              </w:rPr>
            </w:pPr>
            <w:proofErr w:type="spellStart"/>
            <w:r w:rsidRPr="00E01902">
              <w:rPr>
                <w:rFonts w:eastAsia="Times New Roman" w:cs="Times New Roman"/>
                <w:sz w:val="22"/>
              </w:rPr>
              <w:t>Krēmveida</w:t>
            </w:r>
            <w:proofErr w:type="spellEnd"/>
            <w:r w:rsidRPr="00E01902">
              <w:rPr>
                <w:rFonts w:eastAsia="Times New Roman" w:cs="Times New Roman"/>
                <w:sz w:val="22"/>
              </w:rPr>
              <w:t xml:space="preserve"> </w:t>
            </w:r>
            <w:proofErr w:type="spellStart"/>
            <w:r w:rsidRPr="00E01902">
              <w:rPr>
                <w:rFonts w:eastAsia="Times New Roman" w:cs="Times New Roman"/>
                <w:sz w:val="22"/>
              </w:rPr>
              <w:t>oksidants</w:t>
            </w:r>
            <w:proofErr w:type="spellEnd"/>
            <w:r w:rsidRPr="00E01902">
              <w:rPr>
                <w:rFonts w:eastAsia="Times New Roman" w:cs="Times New Roman"/>
                <w:sz w:val="22"/>
              </w:rPr>
              <w:t xml:space="preserve"> 6%</w:t>
            </w:r>
          </w:p>
        </w:tc>
        <w:tc>
          <w:tcPr>
            <w:tcW w:w="4847" w:type="dxa"/>
            <w:tcBorders>
              <w:top w:val="nil"/>
              <w:left w:val="nil"/>
              <w:bottom w:val="single" w:sz="4" w:space="0" w:color="auto"/>
              <w:right w:val="single" w:sz="4" w:space="0" w:color="auto"/>
            </w:tcBorders>
            <w:hideMark/>
          </w:tcPr>
          <w:p w:rsidR="003F61F8" w:rsidRPr="00E01902" w:rsidRDefault="003F61F8" w:rsidP="003F61F8">
            <w:pPr>
              <w:spacing w:line="276" w:lineRule="auto"/>
              <w:rPr>
                <w:rFonts w:eastAsia="Times New Roman" w:cs="Times New Roman"/>
                <w:color w:val="000000"/>
                <w:sz w:val="22"/>
              </w:rPr>
            </w:pPr>
            <w:proofErr w:type="spellStart"/>
            <w:r w:rsidRPr="00E01902">
              <w:rPr>
                <w:rFonts w:eastAsia="Times New Roman" w:cs="Times New Roman"/>
                <w:color w:val="000000"/>
                <w:sz w:val="22"/>
              </w:rPr>
              <w:t>Krēmveida</w:t>
            </w:r>
            <w:proofErr w:type="spellEnd"/>
            <w:r w:rsidRPr="00E01902">
              <w:rPr>
                <w:rFonts w:eastAsia="Times New Roman" w:cs="Times New Roman"/>
                <w:color w:val="000000"/>
                <w:sz w:val="22"/>
              </w:rPr>
              <w:t xml:space="preserve"> emulsija krāsas attīstīšanai. Satur ūdeņraža pārskābi. Tilpums 1000ml</w:t>
            </w:r>
          </w:p>
        </w:tc>
        <w:tc>
          <w:tcPr>
            <w:tcW w:w="1276" w:type="dxa"/>
            <w:tcBorders>
              <w:top w:val="nil"/>
              <w:left w:val="nil"/>
              <w:bottom w:val="single" w:sz="4" w:space="0" w:color="auto"/>
              <w:right w:val="single" w:sz="4" w:space="0" w:color="auto"/>
            </w:tcBorders>
            <w:noWrap/>
            <w:hideMark/>
          </w:tcPr>
          <w:p w:rsidR="003F61F8" w:rsidRPr="00E01902" w:rsidRDefault="003F61F8" w:rsidP="003F61F8">
            <w:pPr>
              <w:spacing w:line="276" w:lineRule="auto"/>
              <w:jc w:val="center"/>
              <w:rPr>
                <w:rFonts w:eastAsia="Times New Roman" w:cs="Times New Roman"/>
                <w:color w:val="000000"/>
                <w:sz w:val="22"/>
              </w:rPr>
            </w:pPr>
            <w:proofErr w:type="spellStart"/>
            <w:r w:rsidRPr="00E01902">
              <w:rPr>
                <w:rFonts w:eastAsia="Times New Roman" w:cs="Times New Roman"/>
                <w:color w:val="000000"/>
                <w:sz w:val="22"/>
              </w:rPr>
              <w:t>gab</w:t>
            </w:r>
            <w:proofErr w:type="spellEnd"/>
          </w:p>
        </w:tc>
        <w:tc>
          <w:tcPr>
            <w:tcW w:w="1214" w:type="dxa"/>
            <w:tcBorders>
              <w:top w:val="nil"/>
              <w:left w:val="nil"/>
              <w:bottom w:val="single" w:sz="4" w:space="0" w:color="auto"/>
              <w:right w:val="single" w:sz="4" w:space="0" w:color="auto"/>
            </w:tcBorders>
            <w:noWrap/>
            <w:vAlign w:val="center"/>
            <w:hideMark/>
          </w:tcPr>
          <w:p w:rsidR="003F61F8" w:rsidRPr="00E01902" w:rsidRDefault="003F61F8" w:rsidP="003F61F8">
            <w:pPr>
              <w:spacing w:line="276" w:lineRule="auto"/>
              <w:jc w:val="center"/>
              <w:rPr>
                <w:rFonts w:eastAsia="Times New Roman" w:cs="Times New Roman"/>
                <w:color w:val="000000"/>
                <w:sz w:val="22"/>
              </w:rPr>
            </w:pPr>
            <w:r w:rsidRPr="00E01902">
              <w:rPr>
                <w:rFonts w:eastAsia="Times New Roman" w:cs="Times New Roman"/>
                <w:color w:val="000000"/>
                <w:sz w:val="22"/>
              </w:rPr>
              <w:t>15</w:t>
            </w:r>
          </w:p>
        </w:tc>
      </w:tr>
      <w:tr w:rsidR="003F61F8" w:rsidRPr="00E01902" w:rsidTr="003F61F8">
        <w:trPr>
          <w:trHeight w:val="552"/>
        </w:trPr>
        <w:tc>
          <w:tcPr>
            <w:tcW w:w="714" w:type="dxa"/>
            <w:tcBorders>
              <w:top w:val="nil"/>
              <w:left w:val="single" w:sz="4" w:space="0" w:color="auto"/>
              <w:bottom w:val="single" w:sz="4" w:space="0" w:color="auto"/>
              <w:right w:val="single" w:sz="4" w:space="0" w:color="auto"/>
            </w:tcBorders>
            <w:noWrap/>
            <w:vAlign w:val="center"/>
          </w:tcPr>
          <w:p w:rsidR="003F61F8" w:rsidRPr="00E01902" w:rsidRDefault="003F61F8" w:rsidP="0045378F">
            <w:pPr>
              <w:pStyle w:val="Sarakstarindkopa"/>
              <w:numPr>
                <w:ilvl w:val="0"/>
                <w:numId w:val="25"/>
              </w:numPr>
              <w:spacing w:line="276" w:lineRule="auto"/>
              <w:jc w:val="center"/>
              <w:rPr>
                <w:rFonts w:eastAsia="Times New Roman" w:cs="Times New Roman"/>
                <w:color w:val="000000"/>
                <w:sz w:val="22"/>
              </w:rPr>
            </w:pPr>
          </w:p>
        </w:tc>
        <w:tc>
          <w:tcPr>
            <w:tcW w:w="1981" w:type="dxa"/>
            <w:tcBorders>
              <w:top w:val="nil"/>
              <w:left w:val="nil"/>
              <w:bottom w:val="single" w:sz="4" w:space="0" w:color="auto"/>
              <w:right w:val="single" w:sz="4" w:space="0" w:color="auto"/>
            </w:tcBorders>
            <w:shd w:val="clear" w:color="auto" w:fill="FFFFFF"/>
            <w:hideMark/>
          </w:tcPr>
          <w:p w:rsidR="003F61F8" w:rsidRPr="00E01902" w:rsidRDefault="003F61F8" w:rsidP="003F61F8">
            <w:pPr>
              <w:spacing w:line="276" w:lineRule="auto"/>
              <w:rPr>
                <w:rFonts w:eastAsia="Times New Roman" w:cs="Times New Roman"/>
                <w:sz w:val="22"/>
              </w:rPr>
            </w:pPr>
            <w:proofErr w:type="spellStart"/>
            <w:r w:rsidRPr="00E01902">
              <w:rPr>
                <w:rFonts w:eastAsia="Times New Roman" w:cs="Times New Roman"/>
                <w:sz w:val="22"/>
              </w:rPr>
              <w:t>Krēmveida</w:t>
            </w:r>
            <w:proofErr w:type="spellEnd"/>
            <w:r w:rsidRPr="00E01902">
              <w:rPr>
                <w:rFonts w:eastAsia="Times New Roman" w:cs="Times New Roman"/>
                <w:sz w:val="22"/>
              </w:rPr>
              <w:t xml:space="preserve"> </w:t>
            </w:r>
            <w:proofErr w:type="spellStart"/>
            <w:r w:rsidRPr="00E01902">
              <w:rPr>
                <w:rFonts w:eastAsia="Times New Roman" w:cs="Times New Roman"/>
                <w:sz w:val="22"/>
              </w:rPr>
              <w:t>oksidants</w:t>
            </w:r>
            <w:proofErr w:type="spellEnd"/>
            <w:r w:rsidRPr="00E01902">
              <w:rPr>
                <w:rFonts w:eastAsia="Times New Roman" w:cs="Times New Roman"/>
                <w:sz w:val="22"/>
              </w:rPr>
              <w:t xml:space="preserve"> 9%</w:t>
            </w:r>
          </w:p>
        </w:tc>
        <w:tc>
          <w:tcPr>
            <w:tcW w:w="4847" w:type="dxa"/>
            <w:tcBorders>
              <w:top w:val="nil"/>
              <w:left w:val="nil"/>
              <w:bottom w:val="single" w:sz="4" w:space="0" w:color="auto"/>
              <w:right w:val="single" w:sz="4" w:space="0" w:color="auto"/>
            </w:tcBorders>
            <w:hideMark/>
          </w:tcPr>
          <w:p w:rsidR="003F61F8" w:rsidRPr="00E01902" w:rsidRDefault="003F61F8" w:rsidP="003F61F8">
            <w:pPr>
              <w:spacing w:line="276" w:lineRule="auto"/>
              <w:rPr>
                <w:rFonts w:eastAsia="Times New Roman" w:cs="Times New Roman"/>
                <w:color w:val="000000"/>
                <w:sz w:val="22"/>
              </w:rPr>
            </w:pPr>
            <w:proofErr w:type="spellStart"/>
            <w:r w:rsidRPr="00E01902">
              <w:rPr>
                <w:rFonts w:eastAsia="Times New Roman" w:cs="Times New Roman"/>
                <w:color w:val="000000"/>
                <w:sz w:val="22"/>
              </w:rPr>
              <w:t>Krēmveida</w:t>
            </w:r>
            <w:proofErr w:type="spellEnd"/>
            <w:r w:rsidRPr="00E01902">
              <w:rPr>
                <w:rFonts w:eastAsia="Times New Roman" w:cs="Times New Roman"/>
                <w:color w:val="000000"/>
                <w:sz w:val="22"/>
              </w:rPr>
              <w:t xml:space="preserve"> emulsija krāsas attīstīšanai. Satur ūdeņraža pārskābi. Tilpums 1000ml</w:t>
            </w:r>
          </w:p>
        </w:tc>
        <w:tc>
          <w:tcPr>
            <w:tcW w:w="1276" w:type="dxa"/>
            <w:tcBorders>
              <w:top w:val="nil"/>
              <w:left w:val="nil"/>
              <w:bottom w:val="single" w:sz="4" w:space="0" w:color="auto"/>
              <w:right w:val="single" w:sz="4" w:space="0" w:color="auto"/>
            </w:tcBorders>
            <w:noWrap/>
            <w:hideMark/>
          </w:tcPr>
          <w:p w:rsidR="003F61F8" w:rsidRPr="00E01902" w:rsidRDefault="003F61F8" w:rsidP="003F61F8">
            <w:pPr>
              <w:spacing w:line="276" w:lineRule="auto"/>
              <w:jc w:val="center"/>
              <w:rPr>
                <w:rFonts w:eastAsia="Times New Roman" w:cs="Times New Roman"/>
                <w:color w:val="000000"/>
                <w:sz w:val="22"/>
              </w:rPr>
            </w:pPr>
            <w:proofErr w:type="spellStart"/>
            <w:r w:rsidRPr="00E01902">
              <w:rPr>
                <w:rFonts w:eastAsia="Times New Roman" w:cs="Times New Roman"/>
                <w:color w:val="000000"/>
                <w:sz w:val="22"/>
              </w:rPr>
              <w:t>gab</w:t>
            </w:r>
            <w:proofErr w:type="spellEnd"/>
          </w:p>
        </w:tc>
        <w:tc>
          <w:tcPr>
            <w:tcW w:w="1214" w:type="dxa"/>
            <w:tcBorders>
              <w:top w:val="nil"/>
              <w:left w:val="nil"/>
              <w:bottom w:val="single" w:sz="4" w:space="0" w:color="auto"/>
              <w:right w:val="single" w:sz="4" w:space="0" w:color="auto"/>
            </w:tcBorders>
            <w:noWrap/>
            <w:vAlign w:val="center"/>
            <w:hideMark/>
          </w:tcPr>
          <w:p w:rsidR="003F61F8" w:rsidRPr="00E01902" w:rsidRDefault="003F61F8" w:rsidP="003F61F8">
            <w:pPr>
              <w:spacing w:line="276" w:lineRule="auto"/>
              <w:jc w:val="center"/>
              <w:rPr>
                <w:rFonts w:eastAsia="Times New Roman" w:cs="Times New Roman"/>
                <w:color w:val="000000"/>
                <w:sz w:val="22"/>
              </w:rPr>
            </w:pPr>
            <w:r w:rsidRPr="00E01902">
              <w:rPr>
                <w:rFonts w:eastAsia="Times New Roman" w:cs="Times New Roman"/>
                <w:color w:val="000000"/>
                <w:sz w:val="22"/>
              </w:rPr>
              <w:t>15</w:t>
            </w:r>
          </w:p>
        </w:tc>
      </w:tr>
      <w:tr w:rsidR="003F61F8" w:rsidRPr="00E01902" w:rsidTr="003F61F8">
        <w:trPr>
          <w:trHeight w:val="1620"/>
        </w:trPr>
        <w:tc>
          <w:tcPr>
            <w:tcW w:w="714" w:type="dxa"/>
            <w:tcBorders>
              <w:top w:val="nil"/>
              <w:left w:val="single" w:sz="4" w:space="0" w:color="auto"/>
              <w:bottom w:val="single" w:sz="4" w:space="0" w:color="auto"/>
              <w:right w:val="single" w:sz="4" w:space="0" w:color="auto"/>
            </w:tcBorders>
            <w:noWrap/>
            <w:vAlign w:val="center"/>
          </w:tcPr>
          <w:p w:rsidR="003F61F8" w:rsidRPr="00E01902" w:rsidRDefault="003F61F8" w:rsidP="0045378F">
            <w:pPr>
              <w:pStyle w:val="Sarakstarindkopa"/>
              <w:numPr>
                <w:ilvl w:val="0"/>
                <w:numId w:val="25"/>
              </w:numPr>
              <w:spacing w:line="276" w:lineRule="auto"/>
              <w:jc w:val="center"/>
              <w:rPr>
                <w:rFonts w:eastAsia="Times New Roman" w:cs="Times New Roman"/>
                <w:color w:val="000000"/>
                <w:sz w:val="22"/>
              </w:rPr>
            </w:pPr>
          </w:p>
        </w:tc>
        <w:tc>
          <w:tcPr>
            <w:tcW w:w="1981" w:type="dxa"/>
            <w:tcBorders>
              <w:top w:val="nil"/>
              <w:left w:val="nil"/>
              <w:bottom w:val="single" w:sz="4" w:space="0" w:color="auto"/>
              <w:right w:val="single" w:sz="4" w:space="0" w:color="auto"/>
            </w:tcBorders>
            <w:shd w:val="clear" w:color="auto" w:fill="FFFFFF"/>
            <w:hideMark/>
          </w:tcPr>
          <w:p w:rsidR="003F61F8" w:rsidRPr="00E01902" w:rsidRDefault="003F61F8" w:rsidP="003F61F8">
            <w:pPr>
              <w:spacing w:line="276" w:lineRule="auto"/>
              <w:rPr>
                <w:rFonts w:eastAsia="Times New Roman" w:cs="Times New Roman"/>
                <w:sz w:val="22"/>
              </w:rPr>
            </w:pPr>
            <w:r w:rsidRPr="00E01902">
              <w:rPr>
                <w:rFonts w:eastAsia="Times New Roman" w:cs="Times New Roman"/>
                <w:sz w:val="22"/>
              </w:rPr>
              <w:t xml:space="preserve">Maska matu un galvas ādas kopšanai                                       </w:t>
            </w:r>
          </w:p>
        </w:tc>
        <w:tc>
          <w:tcPr>
            <w:tcW w:w="4847" w:type="dxa"/>
            <w:tcBorders>
              <w:top w:val="nil"/>
              <w:left w:val="nil"/>
              <w:bottom w:val="single" w:sz="4" w:space="0" w:color="auto"/>
              <w:right w:val="single" w:sz="4" w:space="0" w:color="auto"/>
            </w:tcBorders>
            <w:hideMark/>
          </w:tcPr>
          <w:p w:rsidR="003F61F8" w:rsidRPr="00E01902" w:rsidRDefault="003F61F8" w:rsidP="003F61F8">
            <w:pPr>
              <w:spacing w:line="276" w:lineRule="auto"/>
              <w:rPr>
                <w:rFonts w:eastAsia="Times New Roman" w:cs="Times New Roman"/>
                <w:color w:val="000000"/>
                <w:sz w:val="22"/>
              </w:rPr>
            </w:pPr>
            <w:r w:rsidRPr="00E01902">
              <w:rPr>
                <w:rFonts w:eastAsia="Times New Roman" w:cs="Times New Roman"/>
                <w:color w:val="000000"/>
                <w:sz w:val="22"/>
              </w:rPr>
              <w:t xml:space="preserve">Maska matiem un galvas ādai barojoša, atjaunojoša. Nepadara matus smagnējus. Piemērota lietošanai kā normāliem tā ķīmiski apstrādātiem-bojātiem matiem. Maigi attīra, intensīvi mitrina un piešķir mirdzumu matiem. Nesatur </w:t>
            </w:r>
            <w:proofErr w:type="spellStart"/>
            <w:r w:rsidRPr="00E01902">
              <w:rPr>
                <w:rFonts w:eastAsia="Times New Roman" w:cs="Times New Roman"/>
                <w:color w:val="000000"/>
                <w:sz w:val="22"/>
              </w:rPr>
              <w:t>parabēnus</w:t>
            </w:r>
            <w:proofErr w:type="spellEnd"/>
            <w:r w:rsidRPr="00E01902">
              <w:rPr>
                <w:rFonts w:eastAsia="Times New Roman" w:cs="Times New Roman"/>
                <w:color w:val="000000"/>
                <w:sz w:val="22"/>
              </w:rPr>
              <w:t xml:space="preserve">, SLES, SLS, niķeli, hromu, kobaltu. Piemērots lietošanai pat ļoti jūtīgai galvas ādai un matiem. Sastāvā: </w:t>
            </w:r>
            <w:proofErr w:type="spellStart"/>
            <w:r w:rsidRPr="00E01902">
              <w:rPr>
                <w:rFonts w:eastAsia="Times New Roman" w:cs="Times New Roman"/>
                <w:color w:val="000000"/>
                <w:sz w:val="22"/>
              </w:rPr>
              <w:t>bio-sertificēta</w:t>
            </w:r>
            <w:proofErr w:type="spellEnd"/>
            <w:r w:rsidRPr="00E01902">
              <w:rPr>
                <w:rFonts w:eastAsia="Times New Roman" w:cs="Times New Roman"/>
                <w:color w:val="000000"/>
                <w:sz w:val="22"/>
              </w:rPr>
              <w:t xml:space="preserve"> </w:t>
            </w:r>
            <w:proofErr w:type="spellStart"/>
            <w:r w:rsidRPr="00E01902">
              <w:rPr>
                <w:rFonts w:eastAsia="Times New Roman" w:cs="Times New Roman"/>
                <w:color w:val="000000"/>
                <w:sz w:val="22"/>
              </w:rPr>
              <w:t>argāna</w:t>
            </w:r>
            <w:proofErr w:type="spellEnd"/>
            <w:r w:rsidRPr="00E01902">
              <w:rPr>
                <w:rFonts w:eastAsia="Times New Roman" w:cs="Times New Roman"/>
                <w:color w:val="000000"/>
                <w:sz w:val="22"/>
              </w:rPr>
              <w:t xml:space="preserve"> eļļa, </w:t>
            </w:r>
            <w:proofErr w:type="spellStart"/>
            <w:r w:rsidRPr="00E01902">
              <w:rPr>
                <w:rFonts w:eastAsia="Times New Roman" w:cs="Times New Roman"/>
                <w:color w:val="000000"/>
                <w:sz w:val="22"/>
              </w:rPr>
              <w:t>makadāmijas</w:t>
            </w:r>
            <w:proofErr w:type="spellEnd"/>
            <w:r w:rsidRPr="00E01902">
              <w:rPr>
                <w:rFonts w:eastAsia="Times New Roman" w:cs="Times New Roman"/>
                <w:color w:val="000000"/>
                <w:sz w:val="22"/>
              </w:rPr>
              <w:t xml:space="preserve"> eļļa, </w:t>
            </w:r>
            <w:proofErr w:type="spellStart"/>
            <w:r w:rsidRPr="00E01902">
              <w:rPr>
                <w:rFonts w:eastAsia="Times New Roman" w:cs="Times New Roman"/>
                <w:color w:val="000000"/>
                <w:sz w:val="22"/>
              </w:rPr>
              <w:t>keratīns</w:t>
            </w:r>
            <w:proofErr w:type="spellEnd"/>
            <w:r w:rsidRPr="00E01902">
              <w:rPr>
                <w:rFonts w:eastAsia="Times New Roman" w:cs="Times New Roman"/>
                <w:color w:val="000000"/>
                <w:sz w:val="22"/>
              </w:rPr>
              <w:t>. Iepakots plastmasas konteinerī ar iestrādātu maskas dozatoru. 5000ml</w:t>
            </w:r>
          </w:p>
        </w:tc>
        <w:tc>
          <w:tcPr>
            <w:tcW w:w="1276" w:type="dxa"/>
            <w:tcBorders>
              <w:top w:val="nil"/>
              <w:left w:val="nil"/>
              <w:bottom w:val="single" w:sz="4" w:space="0" w:color="auto"/>
              <w:right w:val="single" w:sz="4" w:space="0" w:color="auto"/>
            </w:tcBorders>
            <w:noWrap/>
            <w:hideMark/>
          </w:tcPr>
          <w:p w:rsidR="003F61F8" w:rsidRPr="00E01902" w:rsidRDefault="003F61F8" w:rsidP="003F61F8">
            <w:pPr>
              <w:spacing w:line="276" w:lineRule="auto"/>
              <w:jc w:val="center"/>
              <w:rPr>
                <w:rFonts w:eastAsia="Times New Roman" w:cs="Times New Roman"/>
                <w:color w:val="000000"/>
                <w:sz w:val="22"/>
              </w:rPr>
            </w:pPr>
            <w:proofErr w:type="spellStart"/>
            <w:r w:rsidRPr="00E01902">
              <w:rPr>
                <w:rFonts w:eastAsia="Times New Roman" w:cs="Times New Roman"/>
                <w:color w:val="000000"/>
                <w:sz w:val="22"/>
              </w:rPr>
              <w:t>gab</w:t>
            </w:r>
            <w:proofErr w:type="spellEnd"/>
          </w:p>
        </w:tc>
        <w:tc>
          <w:tcPr>
            <w:tcW w:w="1214" w:type="dxa"/>
            <w:tcBorders>
              <w:top w:val="nil"/>
              <w:left w:val="nil"/>
              <w:bottom w:val="single" w:sz="4" w:space="0" w:color="auto"/>
              <w:right w:val="single" w:sz="4" w:space="0" w:color="auto"/>
            </w:tcBorders>
            <w:noWrap/>
            <w:vAlign w:val="center"/>
            <w:hideMark/>
          </w:tcPr>
          <w:p w:rsidR="003F61F8" w:rsidRPr="00E01902" w:rsidRDefault="003F61F8" w:rsidP="003F61F8">
            <w:pPr>
              <w:spacing w:line="276" w:lineRule="auto"/>
              <w:jc w:val="center"/>
              <w:rPr>
                <w:rFonts w:eastAsia="Times New Roman" w:cs="Times New Roman"/>
                <w:color w:val="000000"/>
                <w:sz w:val="22"/>
              </w:rPr>
            </w:pPr>
            <w:r w:rsidRPr="00E01902">
              <w:rPr>
                <w:rFonts w:eastAsia="Times New Roman" w:cs="Times New Roman"/>
                <w:color w:val="000000"/>
                <w:sz w:val="22"/>
              </w:rPr>
              <w:t>10</w:t>
            </w:r>
          </w:p>
        </w:tc>
      </w:tr>
      <w:tr w:rsidR="003F61F8" w:rsidRPr="00E01902" w:rsidTr="003F61F8">
        <w:trPr>
          <w:trHeight w:val="1128"/>
        </w:trPr>
        <w:tc>
          <w:tcPr>
            <w:tcW w:w="714" w:type="dxa"/>
            <w:tcBorders>
              <w:top w:val="nil"/>
              <w:left w:val="single" w:sz="4" w:space="0" w:color="auto"/>
              <w:bottom w:val="single" w:sz="4" w:space="0" w:color="auto"/>
              <w:right w:val="single" w:sz="4" w:space="0" w:color="auto"/>
            </w:tcBorders>
            <w:noWrap/>
            <w:vAlign w:val="center"/>
          </w:tcPr>
          <w:p w:rsidR="003F61F8" w:rsidRPr="00E01902" w:rsidRDefault="003F61F8" w:rsidP="0045378F">
            <w:pPr>
              <w:pStyle w:val="Sarakstarindkopa"/>
              <w:numPr>
                <w:ilvl w:val="0"/>
                <w:numId w:val="25"/>
              </w:numPr>
              <w:spacing w:line="276" w:lineRule="auto"/>
              <w:jc w:val="center"/>
              <w:rPr>
                <w:rFonts w:eastAsia="Times New Roman" w:cs="Times New Roman"/>
                <w:color w:val="000000"/>
                <w:sz w:val="22"/>
              </w:rPr>
            </w:pPr>
          </w:p>
        </w:tc>
        <w:tc>
          <w:tcPr>
            <w:tcW w:w="1981" w:type="dxa"/>
            <w:tcBorders>
              <w:top w:val="nil"/>
              <w:left w:val="nil"/>
              <w:bottom w:val="single" w:sz="4" w:space="0" w:color="auto"/>
              <w:right w:val="single" w:sz="4" w:space="0" w:color="auto"/>
            </w:tcBorders>
            <w:shd w:val="clear" w:color="auto" w:fill="FFFFFF"/>
            <w:hideMark/>
          </w:tcPr>
          <w:p w:rsidR="003F61F8" w:rsidRPr="00E01902" w:rsidRDefault="003F61F8" w:rsidP="003F61F8">
            <w:pPr>
              <w:spacing w:line="276" w:lineRule="auto"/>
              <w:rPr>
                <w:rFonts w:eastAsia="Times New Roman" w:cs="Times New Roman"/>
                <w:sz w:val="22"/>
              </w:rPr>
            </w:pPr>
            <w:r w:rsidRPr="00E01902">
              <w:rPr>
                <w:rFonts w:eastAsia="Times New Roman" w:cs="Times New Roman"/>
                <w:sz w:val="22"/>
              </w:rPr>
              <w:t xml:space="preserve">Šampūns matu un galvas ādas kopšanai </w:t>
            </w:r>
          </w:p>
        </w:tc>
        <w:tc>
          <w:tcPr>
            <w:tcW w:w="4847" w:type="dxa"/>
            <w:tcBorders>
              <w:top w:val="nil"/>
              <w:left w:val="nil"/>
              <w:bottom w:val="single" w:sz="4" w:space="0" w:color="auto"/>
              <w:right w:val="single" w:sz="4" w:space="0" w:color="auto"/>
            </w:tcBorders>
            <w:hideMark/>
          </w:tcPr>
          <w:p w:rsidR="003F61F8" w:rsidRPr="00E01902" w:rsidRDefault="003F61F8" w:rsidP="003F61F8">
            <w:pPr>
              <w:spacing w:line="276" w:lineRule="auto"/>
              <w:rPr>
                <w:rFonts w:eastAsia="Times New Roman" w:cs="Times New Roman"/>
                <w:color w:val="000000"/>
                <w:sz w:val="22"/>
              </w:rPr>
            </w:pPr>
            <w:r w:rsidRPr="00E01902">
              <w:rPr>
                <w:rFonts w:eastAsia="Times New Roman" w:cs="Times New Roman"/>
                <w:color w:val="000000"/>
                <w:sz w:val="22"/>
              </w:rPr>
              <w:t xml:space="preserve">Šampūns matu un galvas ādas kopšanai barojošs, atjaunojošs. Maigi attīra, intensīvi mitrina un piešķir mirdzumu matiem. Nesatur </w:t>
            </w:r>
            <w:proofErr w:type="spellStart"/>
            <w:r w:rsidRPr="00E01902">
              <w:rPr>
                <w:rFonts w:eastAsia="Times New Roman" w:cs="Times New Roman"/>
                <w:color w:val="000000"/>
                <w:sz w:val="22"/>
              </w:rPr>
              <w:t>parabēnus</w:t>
            </w:r>
            <w:proofErr w:type="spellEnd"/>
            <w:r w:rsidRPr="00E01902">
              <w:rPr>
                <w:rFonts w:eastAsia="Times New Roman" w:cs="Times New Roman"/>
                <w:color w:val="000000"/>
                <w:sz w:val="22"/>
              </w:rPr>
              <w:t xml:space="preserve">, SLES, SLS, niķeli, hromu, kobaltu. Piemērots lietošanai pat ļoti </w:t>
            </w:r>
            <w:r w:rsidRPr="00E01902">
              <w:rPr>
                <w:rFonts w:eastAsia="Times New Roman" w:cs="Times New Roman"/>
                <w:color w:val="000000"/>
                <w:sz w:val="22"/>
              </w:rPr>
              <w:lastRenderedPageBreak/>
              <w:t xml:space="preserve">jūtīgai galvas ādai un matiem. Sastāvā: </w:t>
            </w:r>
            <w:proofErr w:type="spellStart"/>
            <w:r w:rsidRPr="00E01902">
              <w:rPr>
                <w:rFonts w:eastAsia="Times New Roman" w:cs="Times New Roman"/>
                <w:color w:val="000000"/>
                <w:sz w:val="22"/>
              </w:rPr>
              <w:t>bio-sertificēta</w:t>
            </w:r>
            <w:proofErr w:type="spellEnd"/>
            <w:r w:rsidRPr="00E01902">
              <w:rPr>
                <w:rFonts w:eastAsia="Times New Roman" w:cs="Times New Roman"/>
                <w:color w:val="000000"/>
                <w:sz w:val="22"/>
              </w:rPr>
              <w:t xml:space="preserve"> </w:t>
            </w:r>
            <w:proofErr w:type="spellStart"/>
            <w:r w:rsidRPr="00E01902">
              <w:rPr>
                <w:rFonts w:eastAsia="Times New Roman" w:cs="Times New Roman"/>
                <w:color w:val="000000"/>
                <w:sz w:val="22"/>
              </w:rPr>
              <w:t>argāna</w:t>
            </w:r>
            <w:proofErr w:type="spellEnd"/>
            <w:r w:rsidRPr="00E01902">
              <w:rPr>
                <w:rFonts w:eastAsia="Times New Roman" w:cs="Times New Roman"/>
                <w:color w:val="000000"/>
                <w:sz w:val="22"/>
              </w:rPr>
              <w:t xml:space="preserve"> eļļa, </w:t>
            </w:r>
            <w:proofErr w:type="spellStart"/>
            <w:r w:rsidRPr="00E01902">
              <w:rPr>
                <w:rFonts w:eastAsia="Times New Roman" w:cs="Times New Roman"/>
                <w:color w:val="000000"/>
                <w:sz w:val="22"/>
              </w:rPr>
              <w:t>makadāmijas</w:t>
            </w:r>
            <w:proofErr w:type="spellEnd"/>
            <w:r w:rsidRPr="00E01902">
              <w:rPr>
                <w:rFonts w:eastAsia="Times New Roman" w:cs="Times New Roman"/>
                <w:color w:val="000000"/>
                <w:sz w:val="22"/>
              </w:rPr>
              <w:t xml:space="preserve"> eļļa, </w:t>
            </w:r>
            <w:proofErr w:type="spellStart"/>
            <w:r w:rsidRPr="00E01902">
              <w:rPr>
                <w:rFonts w:eastAsia="Times New Roman" w:cs="Times New Roman"/>
                <w:color w:val="000000"/>
                <w:sz w:val="22"/>
              </w:rPr>
              <w:t>keratīns</w:t>
            </w:r>
            <w:proofErr w:type="spellEnd"/>
            <w:r w:rsidRPr="00E01902">
              <w:rPr>
                <w:rFonts w:eastAsia="Times New Roman" w:cs="Times New Roman"/>
                <w:color w:val="000000"/>
                <w:sz w:val="22"/>
              </w:rPr>
              <w:t xml:space="preserve">. Iepakots plastmasas konteinerī ar iestrādātu šampūna dozatoru.5000ml. </w:t>
            </w:r>
          </w:p>
        </w:tc>
        <w:tc>
          <w:tcPr>
            <w:tcW w:w="1276" w:type="dxa"/>
            <w:tcBorders>
              <w:top w:val="nil"/>
              <w:left w:val="nil"/>
              <w:bottom w:val="single" w:sz="4" w:space="0" w:color="auto"/>
              <w:right w:val="single" w:sz="4" w:space="0" w:color="auto"/>
            </w:tcBorders>
            <w:noWrap/>
            <w:vAlign w:val="center"/>
            <w:hideMark/>
          </w:tcPr>
          <w:p w:rsidR="003F61F8" w:rsidRPr="00E01902" w:rsidRDefault="003F61F8" w:rsidP="003F61F8">
            <w:pPr>
              <w:spacing w:line="276" w:lineRule="auto"/>
              <w:jc w:val="center"/>
              <w:rPr>
                <w:rFonts w:eastAsia="Times New Roman" w:cs="Times New Roman"/>
                <w:color w:val="000000"/>
                <w:sz w:val="22"/>
              </w:rPr>
            </w:pPr>
            <w:proofErr w:type="spellStart"/>
            <w:r w:rsidRPr="00E01902">
              <w:rPr>
                <w:rFonts w:eastAsia="Times New Roman" w:cs="Times New Roman"/>
                <w:color w:val="000000"/>
                <w:sz w:val="22"/>
              </w:rPr>
              <w:lastRenderedPageBreak/>
              <w:t>gab</w:t>
            </w:r>
            <w:proofErr w:type="spellEnd"/>
          </w:p>
        </w:tc>
        <w:tc>
          <w:tcPr>
            <w:tcW w:w="1214" w:type="dxa"/>
            <w:tcBorders>
              <w:top w:val="nil"/>
              <w:left w:val="nil"/>
              <w:bottom w:val="single" w:sz="4" w:space="0" w:color="auto"/>
              <w:right w:val="single" w:sz="4" w:space="0" w:color="auto"/>
            </w:tcBorders>
            <w:noWrap/>
            <w:vAlign w:val="center"/>
            <w:hideMark/>
          </w:tcPr>
          <w:p w:rsidR="003F61F8" w:rsidRPr="00E01902" w:rsidRDefault="003F61F8" w:rsidP="003F61F8">
            <w:pPr>
              <w:spacing w:line="276" w:lineRule="auto"/>
              <w:jc w:val="center"/>
              <w:rPr>
                <w:rFonts w:eastAsia="Times New Roman" w:cs="Times New Roman"/>
                <w:color w:val="000000"/>
                <w:sz w:val="22"/>
              </w:rPr>
            </w:pPr>
            <w:r w:rsidRPr="00E01902">
              <w:rPr>
                <w:rFonts w:eastAsia="Times New Roman" w:cs="Times New Roman"/>
                <w:color w:val="000000"/>
                <w:sz w:val="22"/>
              </w:rPr>
              <w:t>10</w:t>
            </w:r>
          </w:p>
        </w:tc>
      </w:tr>
      <w:tr w:rsidR="003F61F8" w:rsidRPr="00E01902" w:rsidTr="003F61F8">
        <w:trPr>
          <w:trHeight w:val="816"/>
        </w:trPr>
        <w:tc>
          <w:tcPr>
            <w:tcW w:w="714" w:type="dxa"/>
            <w:tcBorders>
              <w:top w:val="nil"/>
              <w:left w:val="single" w:sz="4" w:space="0" w:color="auto"/>
              <w:bottom w:val="single" w:sz="4" w:space="0" w:color="auto"/>
              <w:right w:val="single" w:sz="4" w:space="0" w:color="auto"/>
            </w:tcBorders>
            <w:noWrap/>
            <w:vAlign w:val="center"/>
          </w:tcPr>
          <w:p w:rsidR="003F61F8" w:rsidRPr="00E01902" w:rsidRDefault="003F61F8" w:rsidP="0045378F">
            <w:pPr>
              <w:pStyle w:val="Sarakstarindkopa"/>
              <w:numPr>
                <w:ilvl w:val="0"/>
                <w:numId w:val="25"/>
              </w:numPr>
              <w:spacing w:line="276" w:lineRule="auto"/>
              <w:jc w:val="center"/>
              <w:rPr>
                <w:rFonts w:eastAsia="Times New Roman" w:cs="Times New Roman"/>
                <w:color w:val="000000"/>
                <w:sz w:val="22"/>
              </w:rPr>
            </w:pPr>
          </w:p>
        </w:tc>
        <w:tc>
          <w:tcPr>
            <w:tcW w:w="1981" w:type="dxa"/>
            <w:tcBorders>
              <w:top w:val="nil"/>
              <w:left w:val="nil"/>
              <w:bottom w:val="single" w:sz="4" w:space="0" w:color="auto"/>
              <w:right w:val="single" w:sz="4" w:space="0" w:color="auto"/>
            </w:tcBorders>
            <w:shd w:val="clear" w:color="auto" w:fill="FFFFFF"/>
            <w:hideMark/>
          </w:tcPr>
          <w:p w:rsidR="003F61F8" w:rsidRPr="00E01902" w:rsidRDefault="003F61F8" w:rsidP="003F61F8">
            <w:pPr>
              <w:spacing w:line="276" w:lineRule="auto"/>
              <w:rPr>
                <w:rFonts w:eastAsia="Times New Roman" w:cs="Times New Roman"/>
                <w:sz w:val="22"/>
              </w:rPr>
            </w:pPr>
            <w:r w:rsidRPr="00E01902">
              <w:rPr>
                <w:rFonts w:eastAsia="Times New Roman" w:cs="Times New Roman"/>
                <w:sz w:val="22"/>
              </w:rPr>
              <w:t>Profesionāla spilgti violeta matu krāsa</w:t>
            </w:r>
          </w:p>
        </w:tc>
        <w:tc>
          <w:tcPr>
            <w:tcW w:w="4847" w:type="dxa"/>
            <w:tcBorders>
              <w:top w:val="nil"/>
              <w:left w:val="nil"/>
              <w:bottom w:val="single" w:sz="4" w:space="0" w:color="auto"/>
              <w:right w:val="single" w:sz="4" w:space="0" w:color="auto"/>
            </w:tcBorders>
            <w:hideMark/>
          </w:tcPr>
          <w:p w:rsidR="003F61F8" w:rsidRPr="00E01902" w:rsidRDefault="003F61F8" w:rsidP="003F61F8">
            <w:pPr>
              <w:spacing w:line="276" w:lineRule="auto"/>
              <w:rPr>
                <w:rFonts w:eastAsia="Times New Roman" w:cs="Times New Roman"/>
                <w:color w:val="000000"/>
                <w:sz w:val="22"/>
              </w:rPr>
            </w:pPr>
            <w:r w:rsidRPr="00E01902">
              <w:rPr>
                <w:rFonts w:eastAsia="Times New Roman" w:cs="Times New Roman"/>
                <w:color w:val="000000"/>
                <w:sz w:val="22"/>
              </w:rPr>
              <w:t xml:space="preserve">Matu krāsa, intensīva, nodrošina 100% sirmo matu noklājumu. Krāsas sastāvā ir alveja un </w:t>
            </w:r>
            <w:proofErr w:type="spellStart"/>
            <w:r w:rsidRPr="00E01902">
              <w:rPr>
                <w:rFonts w:eastAsia="Times New Roman" w:cs="Times New Roman"/>
                <w:color w:val="000000"/>
                <w:sz w:val="22"/>
              </w:rPr>
              <w:t>monoi</w:t>
            </w:r>
            <w:proofErr w:type="spellEnd"/>
            <w:r w:rsidRPr="00E01902">
              <w:rPr>
                <w:rFonts w:eastAsia="Times New Roman" w:cs="Times New Roman"/>
                <w:color w:val="000000"/>
                <w:sz w:val="22"/>
              </w:rPr>
              <w:t xml:space="preserve"> eļļa, aizsargā matus un atjauno tos. Padara matus spīdīgus un zīdainus. Jaukšanas attiecība 1:1,5. Tonis - Violets. Tilpums 100ml</w:t>
            </w:r>
          </w:p>
        </w:tc>
        <w:tc>
          <w:tcPr>
            <w:tcW w:w="1276" w:type="dxa"/>
            <w:tcBorders>
              <w:top w:val="nil"/>
              <w:left w:val="nil"/>
              <w:bottom w:val="single" w:sz="4" w:space="0" w:color="auto"/>
              <w:right w:val="single" w:sz="4" w:space="0" w:color="auto"/>
            </w:tcBorders>
            <w:noWrap/>
            <w:hideMark/>
          </w:tcPr>
          <w:p w:rsidR="003F61F8" w:rsidRPr="00E01902" w:rsidRDefault="003F61F8" w:rsidP="003F61F8">
            <w:pPr>
              <w:spacing w:line="276" w:lineRule="auto"/>
              <w:jc w:val="center"/>
              <w:rPr>
                <w:rFonts w:eastAsia="Times New Roman" w:cs="Times New Roman"/>
                <w:color w:val="000000"/>
                <w:sz w:val="22"/>
              </w:rPr>
            </w:pPr>
            <w:proofErr w:type="spellStart"/>
            <w:r w:rsidRPr="00E01902">
              <w:rPr>
                <w:rFonts w:eastAsia="Times New Roman" w:cs="Times New Roman"/>
                <w:color w:val="000000"/>
                <w:sz w:val="22"/>
              </w:rPr>
              <w:t>gab</w:t>
            </w:r>
            <w:proofErr w:type="spellEnd"/>
          </w:p>
        </w:tc>
        <w:tc>
          <w:tcPr>
            <w:tcW w:w="1214" w:type="dxa"/>
            <w:tcBorders>
              <w:top w:val="nil"/>
              <w:left w:val="nil"/>
              <w:bottom w:val="single" w:sz="4" w:space="0" w:color="auto"/>
              <w:right w:val="single" w:sz="4" w:space="0" w:color="auto"/>
            </w:tcBorders>
            <w:noWrap/>
            <w:vAlign w:val="center"/>
            <w:hideMark/>
          </w:tcPr>
          <w:p w:rsidR="003F61F8" w:rsidRPr="00E01902" w:rsidRDefault="003F61F8" w:rsidP="003F61F8">
            <w:pPr>
              <w:spacing w:line="276" w:lineRule="auto"/>
              <w:jc w:val="center"/>
              <w:rPr>
                <w:rFonts w:eastAsia="Times New Roman" w:cs="Times New Roman"/>
                <w:color w:val="000000"/>
                <w:sz w:val="22"/>
              </w:rPr>
            </w:pPr>
            <w:r w:rsidRPr="00E01902">
              <w:rPr>
                <w:rFonts w:eastAsia="Times New Roman" w:cs="Times New Roman"/>
                <w:color w:val="000000"/>
                <w:sz w:val="22"/>
              </w:rPr>
              <w:t>5</w:t>
            </w:r>
          </w:p>
        </w:tc>
      </w:tr>
      <w:tr w:rsidR="003F61F8" w:rsidRPr="00E01902" w:rsidTr="003F61F8">
        <w:trPr>
          <w:trHeight w:val="804"/>
        </w:trPr>
        <w:tc>
          <w:tcPr>
            <w:tcW w:w="714" w:type="dxa"/>
            <w:tcBorders>
              <w:top w:val="nil"/>
              <w:left w:val="single" w:sz="4" w:space="0" w:color="auto"/>
              <w:bottom w:val="single" w:sz="4" w:space="0" w:color="auto"/>
              <w:right w:val="single" w:sz="4" w:space="0" w:color="auto"/>
            </w:tcBorders>
            <w:noWrap/>
            <w:vAlign w:val="center"/>
          </w:tcPr>
          <w:p w:rsidR="003F61F8" w:rsidRPr="00E01902" w:rsidRDefault="003F61F8" w:rsidP="0045378F">
            <w:pPr>
              <w:pStyle w:val="Sarakstarindkopa"/>
              <w:numPr>
                <w:ilvl w:val="0"/>
                <w:numId w:val="25"/>
              </w:numPr>
              <w:spacing w:line="276" w:lineRule="auto"/>
              <w:jc w:val="center"/>
              <w:rPr>
                <w:rFonts w:eastAsia="Times New Roman" w:cs="Times New Roman"/>
                <w:color w:val="000000"/>
                <w:sz w:val="22"/>
              </w:rPr>
            </w:pPr>
          </w:p>
        </w:tc>
        <w:tc>
          <w:tcPr>
            <w:tcW w:w="1981" w:type="dxa"/>
            <w:tcBorders>
              <w:top w:val="nil"/>
              <w:left w:val="nil"/>
              <w:bottom w:val="single" w:sz="4" w:space="0" w:color="auto"/>
              <w:right w:val="single" w:sz="4" w:space="0" w:color="auto"/>
            </w:tcBorders>
            <w:shd w:val="clear" w:color="auto" w:fill="FFFFFF"/>
            <w:hideMark/>
          </w:tcPr>
          <w:p w:rsidR="003F61F8" w:rsidRPr="00E01902" w:rsidRDefault="003F61F8" w:rsidP="003F61F8">
            <w:pPr>
              <w:spacing w:line="276" w:lineRule="auto"/>
              <w:rPr>
                <w:rFonts w:eastAsia="Times New Roman" w:cs="Times New Roman"/>
                <w:sz w:val="22"/>
              </w:rPr>
            </w:pPr>
            <w:r w:rsidRPr="00E01902">
              <w:rPr>
                <w:rFonts w:eastAsia="Times New Roman" w:cs="Times New Roman"/>
                <w:sz w:val="22"/>
              </w:rPr>
              <w:t xml:space="preserve">Profesionāla </w:t>
            </w:r>
            <w:proofErr w:type="spellStart"/>
            <w:r w:rsidRPr="00E01902">
              <w:rPr>
                <w:rFonts w:eastAsia="Times New Roman" w:cs="Times New Roman"/>
                <w:sz w:val="22"/>
              </w:rPr>
              <w:t>mokka</w:t>
            </w:r>
            <w:proofErr w:type="spellEnd"/>
            <w:r w:rsidRPr="00E01902">
              <w:rPr>
                <w:rFonts w:eastAsia="Times New Roman" w:cs="Times New Roman"/>
                <w:sz w:val="22"/>
              </w:rPr>
              <w:t xml:space="preserve"> </w:t>
            </w:r>
            <w:proofErr w:type="spellStart"/>
            <w:r w:rsidRPr="00E01902">
              <w:rPr>
                <w:rFonts w:eastAsia="Times New Roman" w:cs="Times New Roman"/>
                <w:sz w:val="22"/>
              </w:rPr>
              <w:t>brown</w:t>
            </w:r>
            <w:proofErr w:type="spellEnd"/>
            <w:r w:rsidRPr="00E01902">
              <w:rPr>
                <w:rFonts w:eastAsia="Times New Roman" w:cs="Times New Roman"/>
                <w:sz w:val="22"/>
              </w:rPr>
              <w:t xml:space="preserve"> matu krāsa</w:t>
            </w:r>
          </w:p>
        </w:tc>
        <w:tc>
          <w:tcPr>
            <w:tcW w:w="4847" w:type="dxa"/>
            <w:tcBorders>
              <w:top w:val="nil"/>
              <w:left w:val="nil"/>
              <w:bottom w:val="single" w:sz="4" w:space="0" w:color="auto"/>
              <w:right w:val="single" w:sz="4" w:space="0" w:color="auto"/>
            </w:tcBorders>
            <w:hideMark/>
          </w:tcPr>
          <w:p w:rsidR="003F61F8" w:rsidRPr="00E01902" w:rsidRDefault="003F61F8" w:rsidP="003F61F8">
            <w:pPr>
              <w:spacing w:line="276" w:lineRule="auto"/>
              <w:rPr>
                <w:rFonts w:eastAsia="Times New Roman" w:cs="Times New Roman"/>
                <w:color w:val="000000"/>
                <w:sz w:val="22"/>
              </w:rPr>
            </w:pPr>
            <w:r w:rsidRPr="00E01902">
              <w:rPr>
                <w:rFonts w:eastAsia="Times New Roman" w:cs="Times New Roman"/>
                <w:color w:val="000000"/>
                <w:sz w:val="22"/>
              </w:rPr>
              <w:t xml:space="preserve">Matu krāsa, intensīva, nodrošina 100% sirmo matu noklājumu. Krāsas sastāvā ir alveja un </w:t>
            </w:r>
            <w:proofErr w:type="spellStart"/>
            <w:r w:rsidRPr="00E01902">
              <w:rPr>
                <w:rFonts w:eastAsia="Times New Roman" w:cs="Times New Roman"/>
                <w:color w:val="000000"/>
                <w:sz w:val="22"/>
              </w:rPr>
              <w:t>monoi</w:t>
            </w:r>
            <w:proofErr w:type="spellEnd"/>
            <w:r w:rsidRPr="00E01902">
              <w:rPr>
                <w:rFonts w:eastAsia="Times New Roman" w:cs="Times New Roman"/>
                <w:color w:val="000000"/>
                <w:sz w:val="22"/>
              </w:rPr>
              <w:t xml:space="preserve"> eļļa, aizsargā matus un atjauno tos. Padara matus spīdīgus un zīdainus. Jaukšanas attiecība 1:1,5. Tonis - brūns. Tilpums 100ml</w:t>
            </w:r>
          </w:p>
        </w:tc>
        <w:tc>
          <w:tcPr>
            <w:tcW w:w="1276" w:type="dxa"/>
            <w:tcBorders>
              <w:top w:val="nil"/>
              <w:left w:val="nil"/>
              <w:bottom w:val="single" w:sz="4" w:space="0" w:color="auto"/>
              <w:right w:val="single" w:sz="4" w:space="0" w:color="auto"/>
            </w:tcBorders>
            <w:noWrap/>
            <w:hideMark/>
          </w:tcPr>
          <w:p w:rsidR="003F61F8" w:rsidRPr="00E01902" w:rsidRDefault="003F61F8" w:rsidP="003F61F8">
            <w:pPr>
              <w:spacing w:line="276" w:lineRule="auto"/>
              <w:jc w:val="center"/>
              <w:rPr>
                <w:rFonts w:eastAsia="Times New Roman" w:cs="Times New Roman"/>
                <w:color w:val="000000"/>
                <w:sz w:val="22"/>
              </w:rPr>
            </w:pPr>
            <w:proofErr w:type="spellStart"/>
            <w:r w:rsidRPr="00E01902">
              <w:rPr>
                <w:rFonts w:eastAsia="Times New Roman" w:cs="Times New Roman"/>
                <w:color w:val="000000"/>
                <w:sz w:val="22"/>
              </w:rPr>
              <w:t>gab</w:t>
            </w:r>
            <w:proofErr w:type="spellEnd"/>
          </w:p>
        </w:tc>
        <w:tc>
          <w:tcPr>
            <w:tcW w:w="1214" w:type="dxa"/>
            <w:tcBorders>
              <w:top w:val="nil"/>
              <w:left w:val="nil"/>
              <w:bottom w:val="single" w:sz="4" w:space="0" w:color="auto"/>
              <w:right w:val="single" w:sz="4" w:space="0" w:color="auto"/>
            </w:tcBorders>
            <w:noWrap/>
            <w:vAlign w:val="center"/>
            <w:hideMark/>
          </w:tcPr>
          <w:p w:rsidR="003F61F8" w:rsidRPr="00E01902" w:rsidRDefault="003F61F8" w:rsidP="003F61F8">
            <w:pPr>
              <w:spacing w:line="276" w:lineRule="auto"/>
              <w:jc w:val="center"/>
              <w:rPr>
                <w:rFonts w:eastAsia="Times New Roman" w:cs="Times New Roman"/>
                <w:color w:val="000000"/>
                <w:sz w:val="22"/>
              </w:rPr>
            </w:pPr>
            <w:r w:rsidRPr="00E01902">
              <w:rPr>
                <w:rFonts w:eastAsia="Times New Roman" w:cs="Times New Roman"/>
                <w:color w:val="000000"/>
                <w:sz w:val="22"/>
              </w:rPr>
              <w:t>5</w:t>
            </w:r>
          </w:p>
        </w:tc>
      </w:tr>
      <w:tr w:rsidR="003F61F8" w:rsidRPr="00E01902" w:rsidTr="003F61F8">
        <w:trPr>
          <w:trHeight w:val="828"/>
        </w:trPr>
        <w:tc>
          <w:tcPr>
            <w:tcW w:w="714" w:type="dxa"/>
            <w:tcBorders>
              <w:top w:val="single" w:sz="4" w:space="0" w:color="auto"/>
              <w:left w:val="single" w:sz="4" w:space="0" w:color="auto"/>
              <w:bottom w:val="single" w:sz="4" w:space="0" w:color="auto"/>
              <w:right w:val="single" w:sz="4" w:space="0" w:color="auto"/>
            </w:tcBorders>
            <w:noWrap/>
            <w:vAlign w:val="center"/>
          </w:tcPr>
          <w:p w:rsidR="003F61F8" w:rsidRPr="00E01902" w:rsidRDefault="003F61F8" w:rsidP="0045378F">
            <w:pPr>
              <w:pStyle w:val="Sarakstarindkopa"/>
              <w:numPr>
                <w:ilvl w:val="0"/>
                <w:numId w:val="25"/>
              </w:numPr>
              <w:spacing w:line="276" w:lineRule="auto"/>
              <w:jc w:val="center"/>
              <w:rPr>
                <w:rFonts w:eastAsia="Times New Roman" w:cs="Times New Roman"/>
                <w:color w:val="000000"/>
                <w:sz w:val="22"/>
              </w:rPr>
            </w:pPr>
          </w:p>
        </w:tc>
        <w:tc>
          <w:tcPr>
            <w:tcW w:w="1981" w:type="dxa"/>
            <w:tcBorders>
              <w:top w:val="single" w:sz="4" w:space="0" w:color="auto"/>
              <w:left w:val="single" w:sz="4" w:space="0" w:color="auto"/>
              <w:bottom w:val="single" w:sz="4" w:space="0" w:color="auto"/>
              <w:right w:val="single" w:sz="4" w:space="0" w:color="auto"/>
            </w:tcBorders>
            <w:shd w:val="clear" w:color="auto" w:fill="FFFFFF"/>
            <w:hideMark/>
          </w:tcPr>
          <w:p w:rsidR="003F61F8" w:rsidRPr="00E01902" w:rsidRDefault="003F61F8" w:rsidP="003F61F8">
            <w:pPr>
              <w:spacing w:line="276" w:lineRule="auto"/>
              <w:rPr>
                <w:rFonts w:eastAsia="Times New Roman" w:cs="Times New Roman"/>
                <w:sz w:val="22"/>
              </w:rPr>
            </w:pPr>
            <w:r w:rsidRPr="00E01902">
              <w:rPr>
                <w:rFonts w:eastAsia="Times New Roman" w:cs="Times New Roman"/>
                <w:sz w:val="22"/>
              </w:rPr>
              <w:t>Profesionāla spilgti sarkana matu krāsa</w:t>
            </w:r>
          </w:p>
        </w:tc>
        <w:tc>
          <w:tcPr>
            <w:tcW w:w="4847" w:type="dxa"/>
            <w:tcBorders>
              <w:top w:val="single" w:sz="4" w:space="0" w:color="auto"/>
              <w:left w:val="single" w:sz="4" w:space="0" w:color="auto"/>
              <w:bottom w:val="single" w:sz="4" w:space="0" w:color="auto"/>
              <w:right w:val="single" w:sz="4" w:space="0" w:color="auto"/>
            </w:tcBorders>
            <w:hideMark/>
          </w:tcPr>
          <w:p w:rsidR="003F61F8" w:rsidRPr="00E01902" w:rsidRDefault="003F61F8" w:rsidP="003F61F8">
            <w:pPr>
              <w:spacing w:line="276" w:lineRule="auto"/>
              <w:rPr>
                <w:rFonts w:eastAsia="Times New Roman" w:cs="Times New Roman"/>
                <w:color w:val="000000"/>
                <w:sz w:val="22"/>
              </w:rPr>
            </w:pPr>
            <w:r w:rsidRPr="00E01902">
              <w:rPr>
                <w:rFonts w:eastAsia="Times New Roman" w:cs="Times New Roman"/>
                <w:color w:val="000000"/>
                <w:sz w:val="22"/>
              </w:rPr>
              <w:t xml:space="preserve">Matu krāsa, intensīva, nodrošina 100% sirmo matu noklājumu. Krāsas sastāvā ir alveja un </w:t>
            </w:r>
            <w:proofErr w:type="spellStart"/>
            <w:r w:rsidRPr="00E01902">
              <w:rPr>
                <w:rFonts w:eastAsia="Times New Roman" w:cs="Times New Roman"/>
                <w:color w:val="000000"/>
                <w:sz w:val="22"/>
              </w:rPr>
              <w:t>monoi</w:t>
            </w:r>
            <w:proofErr w:type="spellEnd"/>
            <w:r w:rsidRPr="00E01902">
              <w:rPr>
                <w:rFonts w:eastAsia="Times New Roman" w:cs="Times New Roman"/>
                <w:color w:val="000000"/>
                <w:sz w:val="22"/>
              </w:rPr>
              <w:t xml:space="preserve"> eļļa, aizsargā matus un atjauno tos. Padara matus spīdīgus un zīdainus. Jaukšanas attiecība 1:1,5. Tonis - sarkans. Tilpums 100ml</w:t>
            </w:r>
          </w:p>
        </w:tc>
        <w:tc>
          <w:tcPr>
            <w:tcW w:w="1276" w:type="dxa"/>
            <w:tcBorders>
              <w:top w:val="single" w:sz="4" w:space="0" w:color="auto"/>
              <w:left w:val="single" w:sz="4" w:space="0" w:color="auto"/>
              <w:bottom w:val="single" w:sz="4" w:space="0" w:color="auto"/>
              <w:right w:val="single" w:sz="4" w:space="0" w:color="auto"/>
            </w:tcBorders>
            <w:noWrap/>
            <w:hideMark/>
          </w:tcPr>
          <w:p w:rsidR="003F61F8" w:rsidRPr="00E01902" w:rsidRDefault="003F61F8" w:rsidP="003F61F8">
            <w:pPr>
              <w:spacing w:line="276" w:lineRule="auto"/>
              <w:jc w:val="center"/>
              <w:rPr>
                <w:rFonts w:eastAsia="Times New Roman" w:cs="Times New Roman"/>
                <w:color w:val="000000"/>
                <w:sz w:val="22"/>
              </w:rPr>
            </w:pPr>
            <w:proofErr w:type="spellStart"/>
            <w:r w:rsidRPr="00E01902">
              <w:rPr>
                <w:rFonts w:eastAsia="Times New Roman" w:cs="Times New Roman"/>
                <w:color w:val="000000"/>
                <w:sz w:val="22"/>
              </w:rPr>
              <w:t>gab</w:t>
            </w:r>
            <w:proofErr w:type="spellEnd"/>
          </w:p>
        </w:tc>
        <w:tc>
          <w:tcPr>
            <w:tcW w:w="1214" w:type="dxa"/>
            <w:tcBorders>
              <w:top w:val="single" w:sz="4" w:space="0" w:color="auto"/>
              <w:left w:val="single" w:sz="4" w:space="0" w:color="auto"/>
              <w:bottom w:val="single" w:sz="4" w:space="0" w:color="auto"/>
              <w:right w:val="single" w:sz="4" w:space="0" w:color="auto"/>
            </w:tcBorders>
            <w:noWrap/>
            <w:vAlign w:val="center"/>
            <w:hideMark/>
          </w:tcPr>
          <w:p w:rsidR="003F61F8" w:rsidRPr="00E01902" w:rsidRDefault="003F61F8" w:rsidP="003F61F8">
            <w:pPr>
              <w:spacing w:line="276" w:lineRule="auto"/>
              <w:jc w:val="center"/>
              <w:rPr>
                <w:rFonts w:eastAsia="Times New Roman" w:cs="Times New Roman"/>
                <w:color w:val="000000"/>
                <w:sz w:val="22"/>
              </w:rPr>
            </w:pPr>
            <w:r w:rsidRPr="00E01902">
              <w:rPr>
                <w:rFonts w:eastAsia="Times New Roman" w:cs="Times New Roman"/>
                <w:color w:val="000000"/>
                <w:sz w:val="22"/>
              </w:rPr>
              <w:t>5</w:t>
            </w:r>
          </w:p>
        </w:tc>
      </w:tr>
      <w:tr w:rsidR="003F61F8" w:rsidRPr="00E01902" w:rsidTr="003F61F8">
        <w:trPr>
          <w:trHeight w:val="816"/>
        </w:trPr>
        <w:tc>
          <w:tcPr>
            <w:tcW w:w="714" w:type="dxa"/>
            <w:tcBorders>
              <w:top w:val="single" w:sz="4" w:space="0" w:color="auto"/>
              <w:left w:val="single" w:sz="4" w:space="0" w:color="auto"/>
              <w:bottom w:val="single" w:sz="4" w:space="0" w:color="auto"/>
              <w:right w:val="single" w:sz="4" w:space="0" w:color="auto"/>
            </w:tcBorders>
            <w:noWrap/>
            <w:vAlign w:val="center"/>
          </w:tcPr>
          <w:p w:rsidR="003F61F8" w:rsidRPr="00E01902" w:rsidRDefault="003F61F8" w:rsidP="0045378F">
            <w:pPr>
              <w:pStyle w:val="Sarakstarindkopa"/>
              <w:numPr>
                <w:ilvl w:val="0"/>
                <w:numId w:val="25"/>
              </w:numPr>
              <w:spacing w:line="276" w:lineRule="auto"/>
              <w:jc w:val="center"/>
              <w:rPr>
                <w:rFonts w:eastAsia="Times New Roman" w:cs="Times New Roman"/>
                <w:color w:val="000000"/>
                <w:sz w:val="22"/>
              </w:rPr>
            </w:pPr>
          </w:p>
        </w:tc>
        <w:tc>
          <w:tcPr>
            <w:tcW w:w="1981" w:type="dxa"/>
            <w:tcBorders>
              <w:top w:val="single" w:sz="4" w:space="0" w:color="auto"/>
              <w:left w:val="nil"/>
              <w:bottom w:val="single" w:sz="4" w:space="0" w:color="auto"/>
              <w:right w:val="single" w:sz="4" w:space="0" w:color="auto"/>
            </w:tcBorders>
            <w:shd w:val="clear" w:color="auto" w:fill="FFFFFF"/>
            <w:hideMark/>
          </w:tcPr>
          <w:p w:rsidR="003F61F8" w:rsidRPr="00E01902" w:rsidRDefault="003F61F8" w:rsidP="003F61F8">
            <w:pPr>
              <w:spacing w:line="276" w:lineRule="auto"/>
              <w:rPr>
                <w:rFonts w:eastAsia="Times New Roman" w:cs="Times New Roman"/>
                <w:sz w:val="22"/>
              </w:rPr>
            </w:pPr>
            <w:r w:rsidRPr="00E01902">
              <w:rPr>
                <w:rFonts w:eastAsia="Times New Roman" w:cs="Times New Roman"/>
                <w:sz w:val="22"/>
              </w:rPr>
              <w:t>Profesionāla spilgti oranža matu krāsa</w:t>
            </w:r>
          </w:p>
        </w:tc>
        <w:tc>
          <w:tcPr>
            <w:tcW w:w="4847" w:type="dxa"/>
            <w:tcBorders>
              <w:top w:val="single" w:sz="4" w:space="0" w:color="auto"/>
              <w:left w:val="nil"/>
              <w:bottom w:val="single" w:sz="4" w:space="0" w:color="auto"/>
              <w:right w:val="single" w:sz="4" w:space="0" w:color="auto"/>
            </w:tcBorders>
            <w:hideMark/>
          </w:tcPr>
          <w:p w:rsidR="003F61F8" w:rsidRPr="00E01902" w:rsidRDefault="003F61F8" w:rsidP="003F61F8">
            <w:pPr>
              <w:spacing w:line="276" w:lineRule="auto"/>
              <w:rPr>
                <w:rFonts w:eastAsia="Times New Roman" w:cs="Times New Roman"/>
                <w:color w:val="000000"/>
                <w:sz w:val="22"/>
              </w:rPr>
            </w:pPr>
            <w:r w:rsidRPr="00E01902">
              <w:rPr>
                <w:rFonts w:eastAsia="Times New Roman" w:cs="Times New Roman"/>
                <w:color w:val="000000"/>
                <w:sz w:val="22"/>
              </w:rPr>
              <w:t>Matu krāsa, īpaši noturīga, 100% sirmo matu pārklāšana. Sastāvā koraļļu aļģes, alveja un kakao ekstrakti. Jaukšanas attiecība 1:3. Tonis - oranžs. Tilpums 100ml</w:t>
            </w:r>
          </w:p>
        </w:tc>
        <w:tc>
          <w:tcPr>
            <w:tcW w:w="1276" w:type="dxa"/>
            <w:tcBorders>
              <w:top w:val="single" w:sz="4" w:space="0" w:color="auto"/>
              <w:left w:val="nil"/>
              <w:bottom w:val="single" w:sz="4" w:space="0" w:color="auto"/>
              <w:right w:val="single" w:sz="4" w:space="0" w:color="auto"/>
            </w:tcBorders>
            <w:noWrap/>
            <w:hideMark/>
          </w:tcPr>
          <w:p w:rsidR="003F61F8" w:rsidRPr="00E01902" w:rsidRDefault="003F61F8" w:rsidP="003F61F8">
            <w:pPr>
              <w:spacing w:line="276" w:lineRule="auto"/>
              <w:jc w:val="center"/>
              <w:rPr>
                <w:rFonts w:eastAsia="Times New Roman" w:cs="Times New Roman"/>
                <w:color w:val="000000"/>
                <w:sz w:val="22"/>
              </w:rPr>
            </w:pPr>
            <w:proofErr w:type="spellStart"/>
            <w:r w:rsidRPr="00E01902">
              <w:rPr>
                <w:rFonts w:eastAsia="Times New Roman" w:cs="Times New Roman"/>
                <w:color w:val="000000"/>
                <w:sz w:val="22"/>
              </w:rPr>
              <w:t>gab</w:t>
            </w:r>
            <w:proofErr w:type="spellEnd"/>
          </w:p>
        </w:tc>
        <w:tc>
          <w:tcPr>
            <w:tcW w:w="1214" w:type="dxa"/>
            <w:tcBorders>
              <w:top w:val="single" w:sz="4" w:space="0" w:color="auto"/>
              <w:left w:val="nil"/>
              <w:bottom w:val="single" w:sz="4" w:space="0" w:color="auto"/>
              <w:right w:val="single" w:sz="4" w:space="0" w:color="auto"/>
            </w:tcBorders>
            <w:noWrap/>
            <w:vAlign w:val="center"/>
            <w:hideMark/>
          </w:tcPr>
          <w:p w:rsidR="003F61F8" w:rsidRPr="00E01902" w:rsidRDefault="003F61F8" w:rsidP="003F61F8">
            <w:pPr>
              <w:spacing w:line="276" w:lineRule="auto"/>
              <w:jc w:val="center"/>
              <w:rPr>
                <w:rFonts w:eastAsia="Times New Roman" w:cs="Times New Roman"/>
                <w:color w:val="000000"/>
                <w:sz w:val="22"/>
              </w:rPr>
            </w:pPr>
            <w:r w:rsidRPr="00E01902">
              <w:rPr>
                <w:rFonts w:eastAsia="Times New Roman" w:cs="Times New Roman"/>
                <w:color w:val="000000"/>
                <w:sz w:val="22"/>
              </w:rPr>
              <w:t>5</w:t>
            </w:r>
          </w:p>
        </w:tc>
      </w:tr>
      <w:tr w:rsidR="003F61F8" w:rsidRPr="00E01902" w:rsidTr="003F61F8">
        <w:trPr>
          <w:trHeight w:val="804"/>
        </w:trPr>
        <w:tc>
          <w:tcPr>
            <w:tcW w:w="714" w:type="dxa"/>
            <w:tcBorders>
              <w:top w:val="nil"/>
              <w:left w:val="single" w:sz="4" w:space="0" w:color="auto"/>
              <w:bottom w:val="single" w:sz="4" w:space="0" w:color="auto"/>
              <w:right w:val="single" w:sz="4" w:space="0" w:color="auto"/>
            </w:tcBorders>
            <w:noWrap/>
            <w:vAlign w:val="center"/>
          </w:tcPr>
          <w:p w:rsidR="003F61F8" w:rsidRPr="00E01902" w:rsidRDefault="003F61F8" w:rsidP="0045378F">
            <w:pPr>
              <w:pStyle w:val="Sarakstarindkopa"/>
              <w:numPr>
                <w:ilvl w:val="0"/>
                <w:numId w:val="25"/>
              </w:numPr>
              <w:spacing w:line="276" w:lineRule="auto"/>
              <w:jc w:val="center"/>
              <w:rPr>
                <w:rFonts w:eastAsia="Times New Roman" w:cs="Times New Roman"/>
                <w:color w:val="000000"/>
                <w:sz w:val="22"/>
              </w:rPr>
            </w:pPr>
          </w:p>
        </w:tc>
        <w:tc>
          <w:tcPr>
            <w:tcW w:w="1981" w:type="dxa"/>
            <w:tcBorders>
              <w:top w:val="nil"/>
              <w:left w:val="nil"/>
              <w:bottom w:val="single" w:sz="4" w:space="0" w:color="auto"/>
              <w:right w:val="single" w:sz="4" w:space="0" w:color="auto"/>
            </w:tcBorders>
            <w:shd w:val="clear" w:color="auto" w:fill="FFFFFF"/>
            <w:hideMark/>
          </w:tcPr>
          <w:p w:rsidR="003F61F8" w:rsidRPr="00E01902" w:rsidRDefault="003F61F8" w:rsidP="003F61F8">
            <w:pPr>
              <w:spacing w:line="276" w:lineRule="auto"/>
              <w:rPr>
                <w:rFonts w:eastAsia="Times New Roman" w:cs="Times New Roman"/>
                <w:sz w:val="22"/>
              </w:rPr>
            </w:pPr>
            <w:r w:rsidRPr="00E01902">
              <w:rPr>
                <w:rFonts w:eastAsia="Times New Roman" w:cs="Times New Roman"/>
                <w:sz w:val="22"/>
              </w:rPr>
              <w:t>Profesionāla spilgti zila  matu krāsa</w:t>
            </w:r>
          </w:p>
        </w:tc>
        <w:tc>
          <w:tcPr>
            <w:tcW w:w="4847" w:type="dxa"/>
            <w:tcBorders>
              <w:top w:val="nil"/>
              <w:left w:val="nil"/>
              <w:bottom w:val="single" w:sz="4" w:space="0" w:color="auto"/>
              <w:right w:val="single" w:sz="4" w:space="0" w:color="auto"/>
            </w:tcBorders>
            <w:hideMark/>
          </w:tcPr>
          <w:p w:rsidR="003F61F8" w:rsidRPr="00E01902" w:rsidRDefault="003F61F8" w:rsidP="003F61F8">
            <w:pPr>
              <w:spacing w:line="276" w:lineRule="auto"/>
              <w:rPr>
                <w:rFonts w:eastAsia="Times New Roman" w:cs="Times New Roman"/>
                <w:color w:val="000000"/>
                <w:sz w:val="22"/>
              </w:rPr>
            </w:pPr>
            <w:r w:rsidRPr="00E01902">
              <w:rPr>
                <w:rFonts w:eastAsia="Times New Roman" w:cs="Times New Roman"/>
                <w:color w:val="000000"/>
                <w:sz w:val="22"/>
              </w:rPr>
              <w:t xml:space="preserve">Matu krāsa, intensīva, nodrošina 100% sirmo matu noklājumu. Krāsas sastāvā ir alveja un </w:t>
            </w:r>
            <w:proofErr w:type="spellStart"/>
            <w:r w:rsidRPr="00E01902">
              <w:rPr>
                <w:rFonts w:eastAsia="Times New Roman" w:cs="Times New Roman"/>
                <w:color w:val="000000"/>
                <w:sz w:val="22"/>
              </w:rPr>
              <w:t>monoi</w:t>
            </w:r>
            <w:proofErr w:type="spellEnd"/>
            <w:r w:rsidRPr="00E01902">
              <w:rPr>
                <w:rFonts w:eastAsia="Times New Roman" w:cs="Times New Roman"/>
                <w:color w:val="000000"/>
                <w:sz w:val="22"/>
              </w:rPr>
              <w:t xml:space="preserve"> eļļa, aizsargā matus un atjauno tos. Padara matus spīdīgus un zīdainus. Jaukšanas attiecība 1:1,5. Tonis - zils. Tilpums 100ml</w:t>
            </w:r>
          </w:p>
        </w:tc>
        <w:tc>
          <w:tcPr>
            <w:tcW w:w="1276" w:type="dxa"/>
            <w:tcBorders>
              <w:top w:val="nil"/>
              <w:left w:val="nil"/>
              <w:bottom w:val="single" w:sz="4" w:space="0" w:color="auto"/>
              <w:right w:val="single" w:sz="4" w:space="0" w:color="auto"/>
            </w:tcBorders>
            <w:noWrap/>
            <w:hideMark/>
          </w:tcPr>
          <w:p w:rsidR="003F61F8" w:rsidRPr="00E01902" w:rsidRDefault="003F61F8" w:rsidP="003F61F8">
            <w:pPr>
              <w:spacing w:line="276" w:lineRule="auto"/>
              <w:jc w:val="center"/>
              <w:rPr>
                <w:rFonts w:eastAsia="Times New Roman" w:cs="Times New Roman"/>
                <w:color w:val="000000"/>
                <w:sz w:val="22"/>
              </w:rPr>
            </w:pPr>
            <w:proofErr w:type="spellStart"/>
            <w:r w:rsidRPr="00E01902">
              <w:rPr>
                <w:rFonts w:eastAsia="Times New Roman" w:cs="Times New Roman"/>
                <w:color w:val="000000"/>
                <w:sz w:val="22"/>
              </w:rPr>
              <w:t>gab</w:t>
            </w:r>
            <w:proofErr w:type="spellEnd"/>
          </w:p>
        </w:tc>
        <w:tc>
          <w:tcPr>
            <w:tcW w:w="1214" w:type="dxa"/>
            <w:tcBorders>
              <w:top w:val="nil"/>
              <w:left w:val="nil"/>
              <w:bottom w:val="single" w:sz="4" w:space="0" w:color="auto"/>
              <w:right w:val="single" w:sz="4" w:space="0" w:color="auto"/>
            </w:tcBorders>
            <w:noWrap/>
            <w:vAlign w:val="center"/>
            <w:hideMark/>
          </w:tcPr>
          <w:p w:rsidR="003F61F8" w:rsidRPr="00E01902" w:rsidRDefault="003F61F8" w:rsidP="003F61F8">
            <w:pPr>
              <w:spacing w:line="276" w:lineRule="auto"/>
              <w:jc w:val="center"/>
              <w:rPr>
                <w:rFonts w:eastAsia="Times New Roman" w:cs="Times New Roman"/>
                <w:color w:val="000000"/>
                <w:sz w:val="22"/>
              </w:rPr>
            </w:pPr>
            <w:r w:rsidRPr="00E01902">
              <w:rPr>
                <w:rFonts w:eastAsia="Times New Roman" w:cs="Times New Roman"/>
                <w:color w:val="000000"/>
                <w:sz w:val="22"/>
              </w:rPr>
              <w:t>5</w:t>
            </w:r>
          </w:p>
        </w:tc>
      </w:tr>
      <w:tr w:rsidR="003F61F8" w:rsidRPr="00E01902" w:rsidTr="003F61F8">
        <w:trPr>
          <w:trHeight w:val="804"/>
        </w:trPr>
        <w:tc>
          <w:tcPr>
            <w:tcW w:w="714" w:type="dxa"/>
            <w:tcBorders>
              <w:top w:val="nil"/>
              <w:left w:val="single" w:sz="4" w:space="0" w:color="auto"/>
              <w:bottom w:val="single" w:sz="4" w:space="0" w:color="auto"/>
              <w:right w:val="single" w:sz="4" w:space="0" w:color="auto"/>
            </w:tcBorders>
            <w:noWrap/>
            <w:vAlign w:val="center"/>
          </w:tcPr>
          <w:p w:rsidR="003F61F8" w:rsidRPr="00E01902" w:rsidRDefault="003F61F8" w:rsidP="0045378F">
            <w:pPr>
              <w:pStyle w:val="Sarakstarindkopa"/>
              <w:numPr>
                <w:ilvl w:val="0"/>
                <w:numId w:val="25"/>
              </w:numPr>
              <w:spacing w:line="276" w:lineRule="auto"/>
              <w:jc w:val="center"/>
              <w:rPr>
                <w:rFonts w:eastAsia="Times New Roman" w:cs="Times New Roman"/>
                <w:color w:val="000000"/>
                <w:sz w:val="22"/>
              </w:rPr>
            </w:pPr>
          </w:p>
        </w:tc>
        <w:tc>
          <w:tcPr>
            <w:tcW w:w="1981" w:type="dxa"/>
            <w:tcBorders>
              <w:top w:val="nil"/>
              <w:left w:val="nil"/>
              <w:bottom w:val="single" w:sz="4" w:space="0" w:color="auto"/>
              <w:right w:val="single" w:sz="4" w:space="0" w:color="auto"/>
            </w:tcBorders>
            <w:shd w:val="clear" w:color="auto" w:fill="FFFFFF"/>
            <w:hideMark/>
          </w:tcPr>
          <w:p w:rsidR="003F61F8" w:rsidRPr="00E01902" w:rsidRDefault="003F61F8" w:rsidP="003F61F8">
            <w:pPr>
              <w:spacing w:line="276" w:lineRule="auto"/>
              <w:rPr>
                <w:rFonts w:eastAsia="Times New Roman" w:cs="Times New Roman"/>
                <w:sz w:val="22"/>
              </w:rPr>
            </w:pPr>
            <w:r w:rsidRPr="00E01902">
              <w:rPr>
                <w:rFonts w:eastAsia="Times New Roman" w:cs="Times New Roman"/>
                <w:sz w:val="22"/>
              </w:rPr>
              <w:t xml:space="preserve">Profesionāla spilgti </w:t>
            </w:r>
            <w:proofErr w:type="spellStart"/>
            <w:r w:rsidRPr="00E01902">
              <w:rPr>
                <w:rFonts w:eastAsia="Times New Roman" w:cs="Times New Roman"/>
                <w:sz w:val="22"/>
              </w:rPr>
              <w:t>rozā</w:t>
            </w:r>
            <w:proofErr w:type="spellEnd"/>
            <w:r w:rsidRPr="00E01902">
              <w:rPr>
                <w:rFonts w:eastAsia="Times New Roman" w:cs="Times New Roman"/>
                <w:sz w:val="22"/>
              </w:rPr>
              <w:t xml:space="preserve">  matu krāsa</w:t>
            </w:r>
          </w:p>
        </w:tc>
        <w:tc>
          <w:tcPr>
            <w:tcW w:w="4847" w:type="dxa"/>
            <w:tcBorders>
              <w:top w:val="nil"/>
              <w:left w:val="nil"/>
              <w:bottom w:val="single" w:sz="4" w:space="0" w:color="auto"/>
              <w:right w:val="single" w:sz="4" w:space="0" w:color="auto"/>
            </w:tcBorders>
            <w:hideMark/>
          </w:tcPr>
          <w:p w:rsidR="003F61F8" w:rsidRPr="00E01902" w:rsidRDefault="003F61F8" w:rsidP="003F61F8">
            <w:pPr>
              <w:spacing w:line="276" w:lineRule="auto"/>
              <w:rPr>
                <w:rFonts w:eastAsia="Times New Roman" w:cs="Times New Roman"/>
                <w:sz w:val="22"/>
              </w:rPr>
            </w:pPr>
            <w:r w:rsidRPr="00E01902">
              <w:rPr>
                <w:rFonts w:eastAsia="Times New Roman" w:cs="Times New Roman"/>
                <w:sz w:val="22"/>
              </w:rPr>
              <w:t xml:space="preserve">Matu krāsa, intensīva, nodrošina 100% sirmo matu noklājumu. Krāsas sastāvā ir alveja un </w:t>
            </w:r>
            <w:proofErr w:type="spellStart"/>
            <w:r w:rsidRPr="00E01902">
              <w:rPr>
                <w:rFonts w:eastAsia="Times New Roman" w:cs="Times New Roman"/>
                <w:sz w:val="22"/>
              </w:rPr>
              <w:t>monoi</w:t>
            </w:r>
            <w:proofErr w:type="spellEnd"/>
            <w:r w:rsidRPr="00E01902">
              <w:rPr>
                <w:rFonts w:eastAsia="Times New Roman" w:cs="Times New Roman"/>
                <w:sz w:val="22"/>
              </w:rPr>
              <w:t xml:space="preserve"> eļļa, aizsargā matus un atjauno tos. Padara matus spīdīgus un zīdainus. Jaukšanas attiecība 1:1,5. Tonis - </w:t>
            </w:r>
            <w:proofErr w:type="spellStart"/>
            <w:r w:rsidRPr="00E01902">
              <w:rPr>
                <w:rFonts w:eastAsia="Times New Roman" w:cs="Times New Roman"/>
                <w:sz w:val="22"/>
              </w:rPr>
              <w:t>rozā</w:t>
            </w:r>
            <w:proofErr w:type="spellEnd"/>
            <w:r w:rsidRPr="00E01902">
              <w:rPr>
                <w:rFonts w:eastAsia="Times New Roman" w:cs="Times New Roman"/>
                <w:sz w:val="22"/>
              </w:rPr>
              <w:t>. Matu k Tilpums 100ml</w:t>
            </w:r>
          </w:p>
        </w:tc>
        <w:tc>
          <w:tcPr>
            <w:tcW w:w="1276" w:type="dxa"/>
            <w:tcBorders>
              <w:top w:val="nil"/>
              <w:left w:val="nil"/>
              <w:bottom w:val="single" w:sz="4" w:space="0" w:color="auto"/>
              <w:right w:val="single" w:sz="4" w:space="0" w:color="auto"/>
            </w:tcBorders>
            <w:noWrap/>
            <w:hideMark/>
          </w:tcPr>
          <w:p w:rsidR="003F61F8" w:rsidRPr="00E01902" w:rsidRDefault="003F61F8" w:rsidP="003F61F8">
            <w:pPr>
              <w:spacing w:line="276" w:lineRule="auto"/>
              <w:jc w:val="center"/>
              <w:rPr>
                <w:rFonts w:eastAsia="Times New Roman" w:cs="Times New Roman"/>
                <w:color w:val="000000"/>
                <w:sz w:val="22"/>
              </w:rPr>
            </w:pPr>
            <w:proofErr w:type="spellStart"/>
            <w:r w:rsidRPr="00E01902">
              <w:rPr>
                <w:rFonts w:eastAsia="Times New Roman" w:cs="Times New Roman"/>
                <w:color w:val="000000"/>
                <w:sz w:val="22"/>
              </w:rPr>
              <w:t>gab</w:t>
            </w:r>
            <w:proofErr w:type="spellEnd"/>
          </w:p>
        </w:tc>
        <w:tc>
          <w:tcPr>
            <w:tcW w:w="1214" w:type="dxa"/>
            <w:tcBorders>
              <w:top w:val="nil"/>
              <w:left w:val="nil"/>
              <w:bottom w:val="single" w:sz="4" w:space="0" w:color="auto"/>
              <w:right w:val="single" w:sz="4" w:space="0" w:color="auto"/>
            </w:tcBorders>
            <w:noWrap/>
            <w:vAlign w:val="center"/>
            <w:hideMark/>
          </w:tcPr>
          <w:p w:rsidR="003F61F8" w:rsidRPr="00E01902" w:rsidRDefault="003F61F8" w:rsidP="003F61F8">
            <w:pPr>
              <w:spacing w:line="276" w:lineRule="auto"/>
              <w:jc w:val="center"/>
              <w:rPr>
                <w:rFonts w:eastAsia="Times New Roman" w:cs="Times New Roman"/>
                <w:color w:val="000000"/>
                <w:sz w:val="22"/>
              </w:rPr>
            </w:pPr>
            <w:r w:rsidRPr="00E01902">
              <w:rPr>
                <w:rFonts w:eastAsia="Times New Roman" w:cs="Times New Roman"/>
                <w:color w:val="000000"/>
                <w:sz w:val="22"/>
              </w:rPr>
              <w:t>5</w:t>
            </w:r>
          </w:p>
        </w:tc>
      </w:tr>
      <w:tr w:rsidR="003F61F8" w:rsidRPr="00E01902" w:rsidTr="003F61F8">
        <w:trPr>
          <w:trHeight w:val="562"/>
        </w:trPr>
        <w:tc>
          <w:tcPr>
            <w:tcW w:w="714" w:type="dxa"/>
            <w:tcBorders>
              <w:top w:val="nil"/>
              <w:left w:val="single" w:sz="4" w:space="0" w:color="auto"/>
              <w:bottom w:val="single" w:sz="4" w:space="0" w:color="auto"/>
              <w:right w:val="single" w:sz="4" w:space="0" w:color="auto"/>
            </w:tcBorders>
            <w:noWrap/>
            <w:vAlign w:val="center"/>
          </w:tcPr>
          <w:p w:rsidR="003F61F8" w:rsidRPr="00E01902" w:rsidRDefault="003F61F8" w:rsidP="0045378F">
            <w:pPr>
              <w:pStyle w:val="Sarakstarindkopa"/>
              <w:numPr>
                <w:ilvl w:val="0"/>
                <w:numId w:val="25"/>
              </w:numPr>
              <w:spacing w:line="276" w:lineRule="auto"/>
              <w:jc w:val="center"/>
              <w:rPr>
                <w:rFonts w:eastAsia="Times New Roman" w:cs="Times New Roman"/>
                <w:color w:val="000000"/>
                <w:sz w:val="22"/>
              </w:rPr>
            </w:pPr>
          </w:p>
        </w:tc>
        <w:tc>
          <w:tcPr>
            <w:tcW w:w="1981" w:type="dxa"/>
            <w:tcBorders>
              <w:top w:val="nil"/>
              <w:left w:val="nil"/>
              <w:bottom w:val="single" w:sz="4" w:space="0" w:color="auto"/>
              <w:right w:val="single" w:sz="4" w:space="0" w:color="auto"/>
            </w:tcBorders>
            <w:shd w:val="clear" w:color="auto" w:fill="FFFFFF"/>
            <w:hideMark/>
          </w:tcPr>
          <w:p w:rsidR="003F61F8" w:rsidRPr="00E01902" w:rsidRDefault="003F61F8" w:rsidP="003F61F8">
            <w:pPr>
              <w:spacing w:line="276" w:lineRule="auto"/>
              <w:rPr>
                <w:rFonts w:eastAsia="Times New Roman" w:cs="Times New Roman"/>
                <w:sz w:val="22"/>
              </w:rPr>
            </w:pPr>
            <w:r w:rsidRPr="00E01902">
              <w:rPr>
                <w:rFonts w:eastAsia="Times New Roman" w:cs="Times New Roman"/>
                <w:sz w:val="22"/>
              </w:rPr>
              <w:t>Profesionāla visgaišākais tonis matu krāsa</w:t>
            </w:r>
          </w:p>
        </w:tc>
        <w:tc>
          <w:tcPr>
            <w:tcW w:w="4847" w:type="dxa"/>
            <w:tcBorders>
              <w:top w:val="nil"/>
              <w:left w:val="nil"/>
              <w:bottom w:val="single" w:sz="4" w:space="0" w:color="auto"/>
              <w:right w:val="single" w:sz="4" w:space="0" w:color="auto"/>
            </w:tcBorders>
            <w:shd w:val="clear" w:color="auto" w:fill="FFFFFF"/>
            <w:hideMark/>
          </w:tcPr>
          <w:p w:rsidR="003F61F8" w:rsidRPr="00E01902" w:rsidRDefault="003F61F8" w:rsidP="003F61F8">
            <w:pPr>
              <w:spacing w:line="276" w:lineRule="auto"/>
              <w:rPr>
                <w:rFonts w:eastAsia="Times New Roman" w:cs="Times New Roman"/>
                <w:color w:val="000000"/>
                <w:sz w:val="22"/>
              </w:rPr>
            </w:pPr>
            <w:r w:rsidRPr="00E01902">
              <w:rPr>
                <w:rFonts w:eastAsia="Times New Roman" w:cs="Times New Roman"/>
                <w:color w:val="000000"/>
                <w:sz w:val="22"/>
              </w:rPr>
              <w:t xml:space="preserve">Permanentā matu krāsa ar vairākām spēcīgām un efektīvām iedarbībām vienlaicīgi: spēcīgi atjauno mata struktūru, aizsargā matus dažādu krāsošanas tehniku procesa laikā un ilgi noturīga vēlamā krāsas toņa iegūšana. 100% nokrāso sirmos matus. Pēc krāsošanas mati iegūst atjaunotu struktūru, dzīvību, mirdzumu, elastību un vēlamo ilgi noturīgu krāsas toni. Sastāvā aminoskābju, </w:t>
            </w:r>
            <w:proofErr w:type="spellStart"/>
            <w:r w:rsidRPr="00E01902">
              <w:rPr>
                <w:rFonts w:eastAsia="Times New Roman" w:cs="Times New Roman"/>
                <w:color w:val="000000"/>
                <w:sz w:val="22"/>
              </w:rPr>
              <w:t>keramīdu</w:t>
            </w:r>
            <w:proofErr w:type="spellEnd"/>
            <w:r w:rsidRPr="00E01902">
              <w:rPr>
                <w:rFonts w:eastAsia="Times New Roman" w:cs="Times New Roman"/>
                <w:color w:val="000000"/>
                <w:sz w:val="22"/>
              </w:rPr>
              <w:t xml:space="preserve">, šķidro kristālu, tīra krāsas pigmenta un citu vērtīgu atjaunojošu un aizsargājošu aktīvo sastāvdaļu sajaukums. Balina matus līdz 4 toņiem gaišākus. </w:t>
            </w:r>
          </w:p>
        </w:tc>
        <w:tc>
          <w:tcPr>
            <w:tcW w:w="1276" w:type="dxa"/>
            <w:tcBorders>
              <w:top w:val="nil"/>
              <w:left w:val="nil"/>
              <w:bottom w:val="single" w:sz="4" w:space="0" w:color="auto"/>
              <w:right w:val="single" w:sz="4" w:space="0" w:color="auto"/>
            </w:tcBorders>
            <w:shd w:val="clear" w:color="auto" w:fill="FFFFFF"/>
            <w:noWrap/>
            <w:hideMark/>
          </w:tcPr>
          <w:p w:rsidR="003F61F8" w:rsidRPr="00E01902" w:rsidRDefault="003F61F8" w:rsidP="003F61F8">
            <w:pPr>
              <w:spacing w:line="276" w:lineRule="auto"/>
              <w:jc w:val="center"/>
              <w:rPr>
                <w:rFonts w:eastAsia="Times New Roman" w:cs="Times New Roman"/>
                <w:color w:val="000000"/>
                <w:sz w:val="22"/>
              </w:rPr>
            </w:pPr>
            <w:proofErr w:type="spellStart"/>
            <w:r w:rsidRPr="00E01902">
              <w:rPr>
                <w:rFonts w:eastAsia="Times New Roman" w:cs="Times New Roman"/>
                <w:color w:val="000000"/>
                <w:sz w:val="22"/>
              </w:rPr>
              <w:t>gab</w:t>
            </w:r>
            <w:proofErr w:type="spellEnd"/>
          </w:p>
        </w:tc>
        <w:tc>
          <w:tcPr>
            <w:tcW w:w="1214" w:type="dxa"/>
            <w:tcBorders>
              <w:top w:val="nil"/>
              <w:left w:val="nil"/>
              <w:bottom w:val="single" w:sz="4" w:space="0" w:color="auto"/>
              <w:right w:val="single" w:sz="4" w:space="0" w:color="auto"/>
            </w:tcBorders>
            <w:shd w:val="clear" w:color="auto" w:fill="FFFFFF"/>
            <w:noWrap/>
            <w:vAlign w:val="center"/>
            <w:hideMark/>
          </w:tcPr>
          <w:p w:rsidR="003F61F8" w:rsidRPr="00E01902" w:rsidRDefault="003F61F8" w:rsidP="003F61F8">
            <w:pPr>
              <w:spacing w:line="276" w:lineRule="auto"/>
              <w:jc w:val="center"/>
              <w:rPr>
                <w:rFonts w:eastAsia="Times New Roman" w:cs="Times New Roman"/>
                <w:color w:val="000000"/>
                <w:sz w:val="22"/>
              </w:rPr>
            </w:pPr>
            <w:r w:rsidRPr="00E01902">
              <w:rPr>
                <w:rFonts w:eastAsia="Times New Roman" w:cs="Times New Roman"/>
                <w:color w:val="000000"/>
                <w:sz w:val="22"/>
              </w:rPr>
              <w:t>5</w:t>
            </w:r>
          </w:p>
        </w:tc>
      </w:tr>
      <w:tr w:rsidR="003F61F8" w:rsidRPr="00E01902" w:rsidTr="003F61F8">
        <w:trPr>
          <w:trHeight w:val="612"/>
        </w:trPr>
        <w:tc>
          <w:tcPr>
            <w:tcW w:w="714" w:type="dxa"/>
            <w:tcBorders>
              <w:top w:val="nil"/>
              <w:left w:val="single" w:sz="4" w:space="0" w:color="auto"/>
              <w:bottom w:val="single" w:sz="4" w:space="0" w:color="auto"/>
              <w:right w:val="single" w:sz="4" w:space="0" w:color="auto"/>
            </w:tcBorders>
            <w:noWrap/>
            <w:vAlign w:val="center"/>
          </w:tcPr>
          <w:p w:rsidR="003F61F8" w:rsidRPr="00E01902" w:rsidRDefault="003F61F8" w:rsidP="0045378F">
            <w:pPr>
              <w:pStyle w:val="Sarakstarindkopa"/>
              <w:numPr>
                <w:ilvl w:val="0"/>
                <w:numId w:val="25"/>
              </w:numPr>
              <w:spacing w:line="276" w:lineRule="auto"/>
              <w:jc w:val="center"/>
              <w:rPr>
                <w:rFonts w:eastAsia="Times New Roman" w:cs="Times New Roman"/>
                <w:color w:val="000000"/>
                <w:sz w:val="22"/>
              </w:rPr>
            </w:pPr>
          </w:p>
        </w:tc>
        <w:tc>
          <w:tcPr>
            <w:tcW w:w="1981" w:type="dxa"/>
            <w:tcBorders>
              <w:top w:val="nil"/>
              <w:left w:val="nil"/>
              <w:bottom w:val="single" w:sz="4" w:space="0" w:color="auto"/>
              <w:right w:val="single" w:sz="4" w:space="0" w:color="auto"/>
            </w:tcBorders>
            <w:shd w:val="clear" w:color="auto" w:fill="FFFFFF"/>
            <w:hideMark/>
          </w:tcPr>
          <w:p w:rsidR="003F61F8" w:rsidRPr="00E01902" w:rsidRDefault="003F61F8" w:rsidP="003F61F8">
            <w:pPr>
              <w:spacing w:line="276" w:lineRule="auto"/>
              <w:rPr>
                <w:rFonts w:eastAsia="Times New Roman" w:cs="Times New Roman"/>
                <w:sz w:val="22"/>
              </w:rPr>
            </w:pPr>
            <w:r w:rsidRPr="00E01902">
              <w:rPr>
                <w:rFonts w:eastAsia="Times New Roman" w:cs="Times New Roman"/>
                <w:sz w:val="22"/>
              </w:rPr>
              <w:t>Līdzekļi krāsas notīrīšanai</w:t>
            </w:r>
          </w:p>
        </w:tc>
        <w:tc>
          <w:tcPr>
            <w:tcW w:w="4847" w:type="dxa"/>
            <w:tcBorders>
              <w:top w:val="nil"/>
              <w:left w:val="nil"/>
              <w:bottom w:val="single" w:sz="4" w:space="0" w:color="auto"/>
              <w:right w:val="single" w:sz="4" w:space="0" w:color="auto"/>
            </w:tcBorders>
            <w:hideMark/>
          </w:tcPr>
          <w:p w:rsidR="003F61F8" w:rsidRPr="00E01902" w:rsidRDefault="003F61F8" w:rsidP="003F61F8">
            <w:pPr>
              <w:spacing w:line="276" w:lineRule="auto"/>
              <w:rPr>
                <w:rFonts w:eastAsia="Times New Roman" w:cs="Times New Roman"/>
                <w:sz w:val="22"/>
              </w:rPr>
            </w:pPr>
            <w:r w:rsidRPr="00E01902">
              <w:rPr>
                <w:rFonts w:eastAsia="Times New Roman" w:cs="Times New Roman"/>
                <w:sz w:val="22"/>
              </w:rPr>
              <w:t>Salvetes krāsu traipu noņemšanai no ādas. Salvetes. Iepakojumā 100gb.</w:t>
            </w:r>
          </w:p>
        </w:tc>
        <w:tc>
          <w:tcPr>
            <w:tcW w:w="1276" w:type="dxa"/>
            <w:tcBorders>
              <w:top w:val="nil"/>
              <w:left w:val="nil"/>
              <w:bottom w:val="single" w:sz="4" w:space="0" w:color="auto"/>
              <w:right w:val="single" w:sz="4" w:space="0" w:color="auto"/>
            </w:tcBorders>
            <w:hideMark/>
          </w:tcPr>
          <w:p w:rsidR="003F61F8" w:rsidRPr="00E01902" w:rsidRDefault="003F61F8" w:rsidP="003F61F8">
            <w:pPr>
              <w:spacing w:line="276" w:lineRule="auto"/>
              <w:jc w:val="center"/>
              <w:rPr>
                <w:rFonts w:eastAsia="Times New Roman" w:cs="Times New Roman"/>
                <w:sz w:val="22"/>
              </w:rPr>
            </w:pPr>
            <w:proofErr w:type="spellStart"/>
            <w:r w:rsidRPr="00E01902">
              <w:rPr>
                <w:rFonts w:eastAsia="Times New Roman" w:cs="Times New Roman"/>
                <w:sz w:val="22"/>
              </w:rPr>
              <w:t>iepak</w:t>
            </w:r>
            <w:proofErr w:type="spellEnd"/>
            <w:r w:rsidRPr="00E01902">
              <w:rPr>
                <w:rFonts w:eastAsia="Times New Roman" w:cs="Times New Roman"/>
                <w:sz w:val="22"/>
              </w:rPr>
              <w:t>.</w:t>
            </w:r>
          </w:p>
        </w:tc>
        <w:tc>
          <w:tcPr>
            <w:tcW w:w="1214" w:type="dxa"/>
            <w:tcBorders>
              <w:top w:val="nil"/>
              <w:left w:val="nil"/>
              <w:bottom w:val="single" w:sz="4" w:space="0" w:color="auto"/>
              <w:right w:val="single" w:sz="4" w:space="0" w:color="auto"/>
            </w:tcBorders>
            <w:vAlign w:val="center"/>
            <w:hideMark/>
          </w:tcPr>
          <w:p w:rsidR="003F61F8" w:rsidRPr="00E01902" w:rsidRDefault="003F61F8" w:rsidP="003F61F8">
            <w:pPr>
              <w:spacing w:line="276" w:lineRule="auto"/>
              <w:jc w:val="center"/>
              <w:rPr>
                <w:rFonts w:eastAsia="Times New Roman" w:cs="Times New Roman"/>
                <w:sz w:val="22"/>
              </w:rPr>
            </w:pPr>
            <w:r w:rsidRPr="00E01902">
              <w:rPr>
                <w:rFonts w:eastAsia="Times New Roman" w:cs="Times New Roman"/>
                <w:sz w:val="22"/>
              </w:rPr>
              <w:t>10</w:t>
            </w:r>
          </w:p>
        </w:tc>
      </w:tr>
      <w:tr w:rsidR="003F61F8" w:rsidRPr="00E01902" w:rsidTr="003F61F8">
        <w:trPr>
          <w:trHeight w:val="576"/>
        </w:trPr>
        <w:tc>
          <w:tcPr>
            <w:tcW w:w="714" w:type="dxa"/>
            <w:tcBorders>
              <w:top w:val="nil"/>
              <w:left w:val="single" w:sz="4" w:space="0" w:color="auto"/>
              <w:bottom w:val="single" w:sz="4" w:space="0" w:color="auto"/>
              <w:right w:val="single" w:sz="4" w:space="0" w:color="auto"/>
            </w:tcBorders>
            <w:noWrap/>
            <w:vAlign w:val="center"/>
          </w:tcPr>
          <w:p w:rsidR="003F61F8" w:rsidRPr="00E01902" w:rsidRDefault="003F61F8" w:rsidP="0045378F">
            <w:pPr>
              <w:pStyle w:val="Sarakstarindkopa"/>
              <w:numPr>
                <w:ilvl w:val="0"/>
                <w:numId w:val="25"/>
              </w:numPr>
              <w:spacing w:line="276" w:lineRule="auto"/>
              <w:jc w:val="center"/>
              <w:rPr>
                <w:rFonts w:eastAsia="Times New Roman" w:cs="Times New Roman"/>
                <w:color w:val="000000"/>
                <w:sz w:val="22"/>
              </w:rPr>
            </w:pPr>
          </w:p>
        </w:tc>
        <w:tc>
          <w:tcPr>
            <w:tcW w:w="1981" w:type="dxa"/>
            <w:tcBorders>
              <w:top w:val="nil"/>
              <w:left w:val="nil"/>
              <w:bottom w:val="single" w:sz="4" w:space="0" w:color="auto"/>
              <w:right w:val="single" w:sz="4" w:space="0" w:color="auto"/>
            </w:tcBorders>
            <w:shd w:val="clear" w:color="auto" w:fill="FFFFFF"/>
            <w:hideMark/>
          </w:tcPr>
          <w:p w:rsidR="003F61F8" w:rsidRPr="00E01902" w:rsidRDefault="003F61F8" w:rsidP="003F61F8">
            <w:pPr>
              <w:spacing w:line="276" w:lineRule="auto"/>
              <w:rPr>
                <w:rFonts w:eastAsia="Times New Roman" w:cs="Times New Roman"/>
                <w:color w:val="000000"/>
                <w:sz w:val="22"/>
              </w:rPr>
            </w:pPr>
            <w:r w:rsidRPr="00E01902">
              <w:rPr>
                <w:rFonts w:eastAsia="Times New Roman" w:cs="Times New Roman"/>
                <w:color w:val="000000"/>
                <w:sz w:val="22"/>
              </w:rPr>
              <w:t>Folija</w:t>
            </w:r>
          </w:p>
        </w:tc>
        <w:tc>
          <w:tcPr>
            <w:tcW w:w="4847" w:type="dxa"/>
            <w:tcBorders>
              <w:top w:val="nil"/>
              <w:left w:val="nil"/>
              <w:bottom w:val="single" w:sz="4" w:space="0" w:color="auto"/>
              <w:right w:val="single" w:sz="4" w:space="0" w:color="auto"/>
            </w:tcBorders>
            <w:hideMark/>
          </w:tcPr>
          <w:p w:rsidR="003F61F8" w:rsidRPr="00E01902" w:rsidRDefault="003F61F8" w:rsidP="003F61F8">
            <w:pPr>
              <w:spacing w:line="276" w:lineRule="auto"/>
              <w:rPr>
                <w:rFonts w:eastAsia="Times New Roman" w:cs="Times New Roman"/>
                <w:color w:val="000000"/>
                <w:sz w:val="22"/>
              </w:rPr>
            </w:pPr>
            <w:r w:rsidRPr="00E01902">
              <w:rPr>
                <w:rFonts w:eastAsia="Times New Roman" w:cs="Times New Roman"/>
                <w:color w:val="000000"/>
                <w:sz w:val="22"/>
              </w:rPr>
              <w:t>Folija profesionālām matu krāsošanas un balināšanas tehnikām. Vienā krāsā. Biezums 15mikroni. Izmēri 12cm*100m</w:t>
            </w:r>
          </w:p>
        </w:tc>
        <w:tc>
          <w:tcPr>
            <w:tcW w:w="1276" w:type="dxa"/>
            <w:tcBorders>
              <w:top w:val="nil"/>
              <w:left w:val="nil"/>
              <w:bottom w:val="single" w:sz="4" w:space="0" w:color="auto"/>
              <w:right w:val="single" w:sz="4" w:space="0" w:color="auto"/>
            </w:tcBorders>
            <w:noWrap/>
            <w:hideMark/>
          </w:tcPr>
          <w:p w:rsidR="003F61F8" w:rsidRPr="00E01902" w:rsidRDefault="003F61F8" w:rsidP="003F61F8">
            <w:pPr>
              <w:spacing w:line="276" w:lineRule="auto"/>
              <w:jc w:val="center"/>
              <w:rPr>
                <w:rFonts w:eastAsia="Times New Roman" w:cs="Times New Roman"/>
                <w:color w:val="000000"/>
                <w:sz w:val="22"/>
              </w:rPr>
            </w:pPr>
            <w:proofErr w:type="spellStart"/>
            <w:r w:rsidRPr="00E01902">
              <w:rPr>
                <w:rFonts w:eastAsia="Times New Roman" w:cs="Times New Roman"/>
                <w:color w:val="000000"/>
                <w:sz w:val="22"/>
              </w:rPr>
              <w:t>gab</w:t>
            </w:r>
            <w:proofErr w:type="spellEnd"/>
          </w:p>
        </w:tc>
        <w:tc>
          <w:tcPr>
            <w:tcW w:w="1214" w:type="dxa"/>
            <w:tcBorders>
              <w:top w:val="nil"/>
              <w:left w:val="nil"/>
              <w:bottom w:val="single" w:sz="4" w:space="0" w:color="auto"/>
              <w:right w:val="single" w:sz="4" w:space="0" w:color="auto"/>
            </w:tcBorders>
            <w:noWrap/>
            <w:vAlign w:val="center"/>
            <w:hideMark/>
          </w:tcPr>
          <w:p w:rsidR="003F61F8" w:rsidRPr="00E01902" w:rsidRDefault="003F61F8" w:rsidP="003F61F8">
            <w:pPr>
              <w:spacing w:line="276" w:lineRule="auto"/>
              <w:jc w:val="center"/>
              <w:rPr>
                <w:rFonts w:eastAsia="Times New Roman" w:cs="Times New Roman"/>
                <w:color w:val="000000"/>
                <w:sz w:val="22"/>
              </w:rPr>
            </w:pPr>
            <w:r w:rsidRPr="00E01902">
              <w:rPr>
                <w:rFonts w:eastAsia="Times New Roman" w:cs="Times New Roman"/>
                <w:color w:val="000000"/>
                <w:sz w:val="22"/>
              </w:rPr>
              <w:t>10</w:t>
            </w:r>
          </w:p>
        </w:tc>
      </w:tr>
      <w:tr w:rsidR="003F61F8" w:rsidRPr="00E01902" w:rsidTr="003F61F8">
        <w:trPr>
          <w:trHeight w:val="612"/>
        </w:trPr>
        <w:tc>
          <w:tcPr>
            <w:tcW w:w="714" w:type="dxa"/>
            <w:tcBorders>
              <w:top w:val="nil"/>
              <w:left w:val="single" w:sz="4" w:space="0" w:color="auto"/>
              <w:bottom w:val="single" w:sz="4" w:space="0" w:color="auto"/>
              <w:right w:val="single" w:sz="4" w:space="0" w:color="auto"/>
            </w:tcBorders>
            <w:noWrap/>
            <w:vAlign w:val="center"/>
          </w:tcPr>
          <w:p w:rsidR="003F61F8" w:rsidRPr="00E01902" w:rsidRDefault="003F61F8" w:rsidP="0045378F">
            <w:pPr>
              <w:pStyle w:val="Sarakstarindkopa"/>
              <w:numPr>
                <w:ilvl w:val="0"/>
                <w:numId w:val="25"/>
              </w:numPr>
              <w:spacing w:line="276" w:lineRule="auto"/>
              <w:jc w:val="center"/>
              <w:rPr>
                <w:rFonts w:eastAsia="Times New Roman" w:cs="Times New Roman"/>
                <w:color w:val="000000"/>
                <w:sz w:val="22"/>
              </w:rPr>
            </w:pPr>
          </w:p>
        </w:tc>
        <w:tc>
          <w:tcPr>
            <w:tcW w:w="1981" w:type="dxa"/>
            <w:tcBorders>
              <w:top w:val="nil"/>
              <w:left w:val="nil"/>
              <w:bottom w:val="single" w:sz="4" w:space="0" w:color="auto"/>
              <w:right w:val="single" w:sz="4" w:space="0" w:color="auto"/>
            </w:tcBorders>
            <w:shd w:val="clear" w:color="auto" w:fill="FFFFFF"/>
            <w:hideMark/>
          </w:tcPr>
          <w:p w:rsidR="003F61F8" w:rsidRPr="00E01902" w:rsidRDefault="003F61F8" w:rsidP="003F61F8">
            <w:pPr>
              <w:spacing w:line="276" w:lineRule="auto"/>
              <w:rPr>
                <w:rFonts w:eastAsia="Times New Roman" w:cs="Times New Roman"/>
                <w:color w:val="000000"/>
                <w:sz w:val="22"/>
              </w:rPr>
            </w:pPr>
            <w:r w:rsidRPr="00E01902">
              <w:rPr>
                <w:rFonts w:eastAsia="Times New Roman" w:cs="Times New Roman"/>
                <w:color w:val="000000"/>
                <w:sz w:val="22"/>
              </w:rPr>
              <w:t>Folija</w:t>
            </w:r>
          </w:p>
        </w:tc>
        <w:tc>
          <w:tcPr>
            <w:tcW w:w="4847" w:type="dxa"/>
            <w:tcBorders>
              <w:top w:val="nil"/>
              <w:left w:val="nil"/>
              <w:bottom w:val="single" w:sz="4" w:space="0" w:color="auto"/>
              <w:right w:val="single" w:sz="4" w:space="0" w:color="auto"/>
            </w:tcBorders>
            <w:hideMark/>
          </w:tcPr>
          <w:p w:rsidR="003F61F8" w:rsidRPr="00E01902" w:rsidRDefault="003F61F8" w:rsidP="003F61F8">
            <w:pPr>
              <w:spacing w:line="276" w:lineRule="auto"/>
              <w:rPr>
                <w:rFonts w:eastAsia="Times New Roman" w:cs="Times New Roman"/>
                <w:color w:val="000000"/>
                <w:sz w:val="22"/>
              </w:rPr>
            </w:pPr>
            <w:r w:rsidRPr="00E01902">
              <w:rPr>
                <w:rFonts w:eastAsia="Times New Roman" w:cs="Times New Roman"/>
                <w:color w:val="000000"/>
                <w:sz w:val="22"/>
              </w:rPr>
              <w:t xml:space="preserve">Folija profesionālām matu krāsošanas un balināšanas tehnikām. Dažādas krāsas (zaļa, sarkana, </w:t>
            </w:r>
            <w:proofErr w:type="spellStart"/>
            <w:r w:rsidRPr="00E01902">
              <w:rPr>
                <w:rFonts w:eastAsia="Times New Roman" w:cs="Times New Roman"/>
                <w:color w:val="000000"/>
                <w:sz w:val="22"/>
              </w:rPr>
              <w:t>rozā</w:t>
            </w:r>
            <w:proofErr w:type="spellEnd"/>
            <w:r w:rsidRPr="00E01902">
              <w:rPr>
                <w:rFonts w:eastAsia="Times New Roman" w:cs="Times New Roman"/>
                <w:color w:val="000000"/>
                <w:sz w:val="22"/>
              </w:rPr>
              <w:t>, dzeltena) Biezums 15mikroni. Izmēri 12cm*100m</w:t>
            </w:r>
          </w:p>
        </w:tc>
        <w:tc>
          <w:tcPr>
            <w:tcW w:w="1276" w:type="dxa"/>
            <w:tcBorders>
              <w:top w:val="nil"/>
              <w:left w:val="nil"/>
              <w:bottom w:val="single" w:sz="4" w:space="0" w:color="auto"/>
              <w:right w:val="single" w:sz="4" w:space="0" w:color="auto"/>
            </w:tcBorders>
            <w:hideMark/>
          </w:tcPr>
          <w:p w:rsidR="003F61F8" w:rsidRPr="00E01902" w:rsidRDefault="003F61F8" w:rsidP="003F61F8">
            <w:pPr>
              <w:spacing w:line="276" w:lineRule="auto"/>
              <w:jc w:val="center"/>
              <w:rPr>
                <w:rFonts w:eastAsia="Times New Roman" w:cs="Times New Roman"/>
                <w:color w:val="000000"/>
                <w:sz w:val="22"/>
              </w:rPr>
            </w:pPr>
            <w:proofErr w:type="spellStart"/>
            <w:r w:rsidRPr="00E01902">
              <w:rPr>
                <w:rFonts w:eastAsia="Times New Roman" w:cs="Times New Roman"/>
                <w:color w:val="000000"/>
                <w:sz w:val="22"/>
              </w:rPr>
              <w:t>gab</w:t>
            </w:r>
            <w:proofErr w:type="spellEnd"/>
          </w:p>
        </w:tc>
        <w:tc>
          <w:tcPr>
            <w:tcW w:w="1214" w:type="dxa"/>
            <w:tcBorders>
              <w:top w:val="nil"/>
              <w:left w:val="nil"/>
              <w:bottom w:val="single" w:sz="4" w:space="0" w:color="auto"/>
              <w:right w:val="single" w:sz="4" w:space="0" w:color="auto"/>
            </w:tcBorders>
            <w:vAlign w:val="center"/>
            <w:hideMark/>
          </w:tcPr>
          <w:p w:rsidR="003F61F8" w:rsidRPr="00E01902" w:rsidRDefault="003F61F8" w:rsidP="003F61F8">
            <w:pPr>
              <w:spacing w:line="276" w:lineRule="auto"/>
              <w:jc w:val="center"/>
              <w:rPr>
                <w:rFonts w:eastAsia="Times New Roman" w:cs="Times New Roman"/>
                <w:color w:val="000000"/>
                <w:sz w:val="22"/>
              </w:rPr>
            </w:pPr>
            <w:r w:rsidRPr="00E01902">
              <w:rPr>
                <w:rFonts w:eastAsia="Times New Roman" w:cs="Times New Roman"/>
                <w:color w:val="000000"/>
                <w:sz w:val="22"/>
              </w:rPr>
              <w:t>20</w:t>
            </w:r>
          </w:p>
        </w:tc>
      </w:tr>
      <w:tr w:rsidR="003F61F8" w:rsidRPr="00E01902" w:rsidTr="003F61F8">
        <w:trPr>
          <w:trHeight w:val="612"/>
        </w:trPr>
        <w:tc>
          <w:tcPr>
            <w:tcW w:w="714" w:type="dxa"/>
            <w:tcBorders>
              <w:top w:val="nil"/>
              <w:left w:val="single" w:sz="4" w:space="0" w:color="auto"/>
              <w:bottom w:val="single" w:sz="4" w:space="0" w:color="auto"/>
              <w:right w:val="single" w:sz="4" w:space="0" w:color="auto"/>
            </w:tcBorders>
            <w:noWrap/>
            <w:vAlign w:val="center"/>
          </w:tcPr>
          <w:p w:rsidR="003F61F8" w:rsidRPr="00E01902" w:rsidRDefault="003F61F8" w:rsidP="0045378F">
            <w:pPr>
              <w:pStyle w:val="Sarakstarindkopa"/>
              <w:numPr>
                <w:ilvl w:val="0"/>
                <w:numId w:val="25"/>
              </w:numPr>
              <w:spacing w:line="276" w:lineRule="auto"/>
              <w:jc w:val="center"/>
              <w:rPr>
                <w:rFonts w:eastAsia="Times New Roman" w:cs="Times New Roman"/>
                <w:color w:val="000000"/>
                <w:sz w:val="22"/>
              </w:rPr>
            </w:pPr>
          </w:p>
        </w:tc>
        <w:tc>
          <w:tcPr>
            <w:tcW w:w="1981" w:type="dxa"/>
            <w:tcBorders>
              <w:top w:val="nil"/>
              <w:left w:val="nil"/>
              <w:bottom w:val="single" w:sz="4" w:space="0" w:color="auto"/>
              <w:right w:val="single" w:sz="4" w:space="0" w:color="auto"/>
            </w:tcBorders>
            <w:shd w:val="clear" w:color="auto" w:fill="FFFFFF"/>
            <w:hideMark/>
          </w:tcPr>
          <w:p w:rsidR="003F61F8" w:rsidRPr="00E01902" w:rsidRDefault="003F61F8" w:rsidP="003F61F8">
            <w:pPr>
              <w:spacing w:line="276" w:lineRule="auto"/>
              <w:rPr>
                <w:rFonts w:eastAsia="Times New Roman" w:cs="Times New Roman"/>
                <w:color w:val="000000"/>
                <w:sz w:val="22"/>
              </w:rPr>
            </w:pPr>
            <w:r w:rsidRPr="00E01902">
              <w:rPr>
                <w:rFonts w:eastAsia="Times New Roman" w:cs="Times New Roman"/>
                <w:color w:val="000000"/>
                <w:sz w:val="22"/>
              </w:rPr>
              <w:t xml:space="preserve">Sloksnes matu krāsošanai </w:t>
            </w:r>
          </w:p>
        </w:tc>
        <w:tc>
          <w:tcPr>
            <w:tcW w:w="4847" w:type="dxa"/>
            <w:tcBorders>
              <w:top w:val="nil"/>
              <w:left w:val="nil"/>
              <w:bottom w:val="single" w:sz="4" w:space="0" w:color="auto"/>
              <w:right w:val="single" w:sz="4" w:space="0" w:color="auto"/>
            </w:tcBorders>
            <w:hideMark/>
          </w:tcPr>
          <w:p w:rsidR="003F61F8" w:rsidRPr="00E01902" w:rsidRDefault="003F61F8" w:rsidP="003F61F8">
            <w:pPr>
              <w:spacing w:line="276" w:lineRule="auto"/>
              <w:rPr>
                <w:rFonts w:eastAsia="Times New Roman" w:cs="Times New Roman"/>
                <w:color w:val="000000"/>
                <w:sz w:val="22"/>
              </w:rPr>
            </w:pPr>
            <w:r w:rsidRPr="00E01902">
              <w:rPr>
                <w:rFonts w:eastAsia="Times New Roman" w:cs="Times New Roman"/>
                <w:color w:val="000000"/>
                <w:sz w:val="22"/>
              </w:rPr>
              <w:t xml:space="preserve">Sloksnes matu krāsošanai no putu materiāla. Piemērotas matu krāsošanas un balināšanas tehnikām. </w:t>
            </w:r>
            <w:proofErr w:type="spellStart"/>
            <w:r w:rsidRPr="00E01902">
              <w:rPr>
                <w:rFonts w:eastAsia="Times New Roman" w:cs="Times New Roman"/>
                <w:color w:val="000000"/>
                <w:sz w:val="22"/>
              </w:rPr>
              <w:t>Pašsildošas</w:t>
            </w:r>
            <w:proofErr w:type="spellEnd"/>
            <w:r w:rsidRPr="00E01902">
              <w:rPr>
                <w:rFonts w:eastAsia="Times New Roman" w:cs="Times New Roman"/>
                <w:color w:val="000000"/>
                <w:sz w:val="22"/>
              </w:rPr>
              <w:t xml:space="preserve"> plēves pārklājums. Iepakojumā 9cm*100m</w:t>
            </w:r>
          </w:p>
        </w:tc>
        <w:tc>
          <w:tcPr>
            <w:tcW w:w="1276" w:type="dxa"/>
            <w:tcBorders>
              <w:top w:val="nil"/>
              <w:left w:val="nil"/>
              <w:bottom w:val="single" w:sz="4" w:space="0" w:color="auto"/>
              <w:right w:val="single" w:sz="4" w:space="0" w:color="auto"/>
            </w:tcBorders>
            <w:hideMark/>
          </w:tcPr>
          <w:p w:rsidR="003F61F8" w:rsidRPr="00E01902" w:rsidRDefault="003F61F8" w:rsidP="003F61F8">
            <w:pPr>
              <w:spacing w:line="276" w:lineRule="auto"/>
              <w:jc w:val="center"/>
              <w:rPr>
                <w:rFonts w:eastAsia="Times New Roman" w:cs="Times New Roman"/>
                <w:color w:val="000000"/>
                <w:sz w:val="22"/>
              </w:rPr>
            </w:pPr>
            <w:proofErr w:type="spellStart"/>
            <w:r w:rsidRPr="00E01902">
              <w:rPr>
                <w:rFonts w:eastAsia="Times New Roman" w:cs="Times New Roman"/>
                <w:color w:val="000000"/>
                <w:sz w:val="22"/>
              </w:rPr>
              <w:t>iepak</w:t>
            </w:r>
            <w:proofErr w:type="spellEnd"/>
            <w:r w:rsidRPr="00E01902">
              <w:rPr>
                <w:rFonts w:eastAsia="Times New Roman" w:cs="Times New Roman"/>
                <w:color w:val="000000"/>
                <w:sz w:val="22"/>
              </w:rPr>
              <w:t>.</w:t>
            </w:r>
          </w:p>
        </w:tc>
        <w:tc>
          <w:tcPr>
            <w:tcW w:w="1214" w:type="dxa"/>
            <w:tcBorders>
              <w:top w:val="nil"/>
              <w:left w:val="nil"/>
              <w:bottom w:val="single" w:sz="4" w:space="0" w:color="auto"/>
              <w:right w:val="single" w:sz="4" w:space="0" w:color="auto"/>
            </w:tcBorders>
            <w:vAlign w:val="center"/>
            <w:hideMark/>
          </w:tcPr>
          <w:p w:rsidR="003F61F8" w:rsidRPr="00E01902" w:rsidRDefault="003F61F8" w:rsidP="003F61F8">
            <w:pPr>
              <w:spacing w:line="276" w:lineRule="auto"/>
              <w:jc w:val="center"/>
              <w:rPr>
                <w:rFonts w:eastAsia="Times New Roman" w:cs="Times New Roman"/>
                <w:color w:val="000000"/>
                <w:sz w:val="22"/>
              </w:rPr>
            </w:pPr>
            <w:r w:rsidRPr="00E01902">
              <w:rPr>
                <w:rFonts w:eastAsia="Times New Roman" w:cs="Times New Roman"/>
                <w:color w:val="000000"/>
                <w:sz w:val="22"/>
              </w:rPr>
              <w:t>10</w:t>
            </w:r>
          </w:p>
        </w:tc>
      </w:tr>
      <w:tr w:rsidR="003F61F8" w:rsidRPr="00E01902" w:rsidTr="003F61F8">
        <w:trPr>
          <w:trHeight w:val="876"/>
        </w:trPr>
        <w:tc>
          <w:tcPr>
            <w:tcW w:w="714" w:type="dxa"/>
            <w:tcBorders>
              <w:top w:val="nil"/>
              <w:left w:val="single" w:sz="4" w:space="0" w:color="auto"/>
              <w:bottom w:val="single" w:sz="4" w:space="0" w:color="auto"/>
              <w:right w:val="single" w:sz="4" w:space="0" w:color="auto"/>
            </w:tcBorders>
            <w:noWrap/>
            <w:vAlign w:val="center"/>
          </w:tcPr>
          <w:p w:rsidR="003F61F8" w:rsidRPr="00E01902" w:rsidRDefault="003F61F8" w:rsidP="0045378F">
            <w:pPr>
              <w:pStyle w:val="Sarakstarindkopa"/>
              <w:numPr>
                <w:ilvl w:val="0"/>
                <w:numId w:val="25"/>
              </w:numPr>
              <w:spacing w:line="276" w:lineRule="auto"/>
              <w:jc w:val="center"/>
              <w:rPr>
                <w:rFonts w:eastAsia="Times New Roman" w:cs="Times New Roman"/>
                <w:color w:val="000000"/>
                <w:sz w:val="22"/>
              </w:rPr>
            </w:pPr>
          </w:p>
        </w:tc>
        <w:tc>
          <w:tcPr>
            <w:tcW w:w="1981" w:type="dxa"/>
            <w:tcBorders>
              <w:top w:val="nil"/>
              <w:left w:val="nil"/>
              <w:bottom w:val="single" w:sz="4" w:space="0" w:color="auto"/>
              <w:right w:val="single" w:sz="4" w:space="0" w:color="auto"/>
            </w:tcBorders>
            <w:shd w:val="clear" w:color="auto" w:fill="FFFFFF"/>
            <w:hideMark/>
          </w:tcPr>
          <w:p w:rsidR="003F61F8" w:rsidRPr="00E01902" w:rsidRDefault="003F61F8" w:rsidP="003F61F8">
            <w:pPr>
              <w:spacing w:line="276" w:lineRule="auto"/>
              <w:rPr>
                <w:rFonts w:eastAsia="Times New Roman" w:cs="Times New Roman"/>
                <w:color w:val="000000"/>
                <w:sz w:val="22"/>
              </w:rPr>
            </w:pPr>
            <w:r w:rsidRPr="00E01902">
              <w:rPr>
                <w:rFonts w:eastAsia="Times New Roman" w:cs="Times New Roman"/>
                <w:color w:val="000000"/>
                <w:sz w:val="22"/>
              </w:rPr>
              <w:t>Uzacu krāsa Nr.1, melna</w:t>
            </w:r>
          </w:p>
        </w:tc>
        <w:tc>
          <w:tcPr>
            <w:tcW w:w="4847" w:type="dxa"/>
            <w:tcBorders>
              <w:top w:val="nil"/>
              <w:left w:val="nil"/>
              <w:bottom w:val="single" w:sz="4" w:space="0" w:color="auto"/>
              <w:right w:val="single" w:sz="4" w:space="0" w:color="auto"/>
            </w:tcBorders>
            <w:shd w:val="clear" w:color="auto" w:fill="FFFFFF"/>
            <w:hideMark/>
          </w:tcPr>
          <w:p w:rsidR="003F61F8" w:rsidRPr="00E01902" w:rsidRDefault="003F61F8" w:rsidP="003F61F8">
            <w:pPr>
              <w:spacing w:line="276" w:lineRule="auto"/>
              <w:rPr>
                <w:rFonts w:eastAsia="Times New Roman" w:cs="Times New Roman"/>
                <w:color w:val="000000"/>
                <w:sz w:val="22"/>
              </w:rPr>
            </w:pPr>
            <w:r w:rsidRPr="00E01902">
              <w:rPr>
                <w:rFonts w:eastAsia="Times New Roman" w:cs="Times New Roman"/>
                <w:color w:val="000000"/>
                <w:sz w:val="22"/>
              </w:rPr>
              <w:t>Krāsa uzacīm un skropstām. Vienkārša un droša izmantošana. Īss ekspozīcijas laiks. Izcila krāsa. Saglabājas līdz 6 nedēļām. Piemērota sporta nodarbībām un atpūtai (nav jāizmanto tuša). Ideāli piemērotas cilvēkiem ar kontaktlēcām.</w:t>
            </w:r>
          </w:p>
        </w:tc>
        <w:tc>
          <w:tcPr>
            <w:tcW w:w="1276" w:type="dxa"/>
            <w:tcBorders>
              <w:top w:val="nil"/>
              <w:left w:val="nil"/>
              <w:bottom w:val="single" w:sz="4" w:space="0" w:color="auto"/>
              <w:right w:val="single" w:sz="4" w:space="0" w:color="auto"/>
            </w:tcBorders>
            <w:shd w:val="clear" w:color="auto" w:fill="FFFFFF"/>
            <w:hideMark/>
          </w:tcPr>
          <w:p w:rsidR="003F61F8" w:rsidRPr="00E01902" w:rsidRDefault="003F61F8" w:rsidP="003F61F8">
            <w:pPr>
              <w:spacing w:line="276" w:lineRule="auto"/>
              <w:jc w:val="center"/>
              <w:rPr>
                <w:rFonts w:eastAsia="Times New Roman" w:cs="Times New Roman"/>
                <w:color w:val="000000"/>
                <w:sz w:val="22"/>
              </w:rPr>
            </w:pPr>
            <w:proofErr w:type="spellStart"/>
            <w:r w:rsidRPr="00E01902">
              <w:rPr>
                <w:rFonts w:eastAsia="Times New Roman" w:cs="Times New Roman"/>
                <w:color w:val="000000"/>
                <w:sz w:val="22"/>
              </w:rPr>
              <w:t>gab</w:t>
            </w:r>
            <w:proofErr w:type="spellEnd"/>
          </w:p>
        </w:tc>
        <w:tc>
          <w:tcPr>
            <w:tcW w:w="1214" w:type="dxa"/>
            <w:tcBorders>
              <w:top w:val="nil"/>
              <w:left w:val="nil"/>
              <w:bottom w:val="single" w:sz="4" w:space="0" w:color="auto"/>
              <w:right w:val="single" w:sz="4" w:space="0" w:color="auto"/>
            </w:tcBorders>
            <w:shd w:val="clear" w:color="auto" w:fill="FFFFFF"/>
            <w:vAlign w:val="center"/>
            <w:hideMark/>
          </w:tcPr>
          <w:p w:rsidR="003F61F8" w:rsidRPr="00E01902" w:rsidRDefault="003F61F8" w:rsidP="003F61F8">
            <w:pPr>
              <w:spacing w:line="276" w:lineRule="auto"/>
              <w:jc w:val="center"/>
              <w:rPr>
                <w:rFonts w:eastAsia="Times New Roman" w:cs="Times New Roman"/>
                <w:color w:val="000000"/>
                <w:sz w:val="22"/>
              </w:rPr>
            </w:pPr>
            <w:r w:rsidRPr="00E01902">
              <w:rPr>
                <w:rFonts w:eastAsia="Times New Roman" w:cs="Times New Roman"/>
                <w:color w:val="000000"/>
                <w:sz w:val="22"/>
              </w:rPr>
              <w:t>5</w:t>
            </w:r>
          </w:p>
        </w:tc>
      </w:tr>
      <w:tr w:rsidR="003F61F8" w:rsidRPr="00E01902" w:rsidTr="003F61F8">
        <w:trPr>
          <w:trHeight w:val="624"/>
        </w:trPr>
        <w:tc>
          <w:tcPr>
            <w:tcW w:w="714" w:type="dxa"/>
            <w:tcBorders>
              <w:top w:val="nil"/>
              <w:left w:val="single" w:sz="4" w:space="0" w:color="auto"/>
              <w:bottom w:val="single" w:sz="4" w:space="0" w:color="auto"/>
              <w:right w:val="single" w:sz="4" w:space="0" w:color="auto"/>
            </w:tcBorders>
            <w:noWrap/>
            <w:vAlign w:val="center"/>
          </w:tcPr>
          <w:p w:rsidR="003F61F8" w:rsidRPr="00E01902" w:rsidRDefault="003F61F8" w:rsidP="0045378F">
            <w:pPr>
              <w:pStyle w:val="Sarakstarindkopa"/>
              <w:numPr>
                <w:ilvl w:val="0"/>
                <w:numId w:val="25"/>
              </w:numPr>
              <w:spacing w:line="276" w:lineRule="auto"/>
              <w:jc w:val="center"/>
              <w:rPr>
                <w:rFonts w:eastAsia="Times New Roman" w:cs="Times New Roman"/>
                <w:color w:val="000000"/>
                <w:sz w:val="22"/>
              </w:rPr>
            </w:pPr>
          </w:p>
        </w:tc>
        <w:tc>
          <w:tcPr>
            <w:tcW w:w="1981" w:type="dxa"/>
            <w:tcBorders>
              <w:top w:val="nil"/>
              <w:left w:val="nil"/>
              <w:bottom w:val="single" w:sz="4" w:space="0" w:color="auto"/>
              <w:right w:val="single" w:sz="4" w:space="0" w:color="auto"/>
            </w:tcBorders>
            <w:shd w:val="clear" w:color="auto" w:fill="FFFFFF"/>
            <w:hideMark/>
          </w:tcPr>
          <w:p w:rsidR="003F61F8" w:rsidRPr="00E01902" w:rsidRDefault="003F61F8" w:rsidP="003F61F8">
            <w:pPr>
              <w:spacing w:line="276" w:lineRule="auto"/>
              <w:rPr>
                <w:rFonts w:eastAsia="Times New Roman" w:cs="Times New Roman"/>
                <w:sz w:val="22"/>
              </w:rPr>
            </w:pPr>
            <w:r w:rsidRPr="00E01902">
              <w:rPr>
                <w:rFonts w:eastAsia="Times New Roman" w:cs="Times New Roman"/>
                <w:sz w:val="22"/>
              </w:rPr>
              <w:t>Ķīmisko ilgviļņu sastāvs</w:t>
            </w:r>
          </w:p>
        </w:tc>
        <w:tc>
          <w:tcPr>
            <w:tcW w:w="4847" w:type="dxa"/>
            <w:tcBorders>
              <w:top w:val="nil"/>
              <w:left w:val="nil"/>
              <w:bottom w:val="single" w:sz="4" w:space="0" w:color="auto"/>
              <w:right w:val="single" w:sz="4" w:space="0" w:color="auto"/>
            </w:tcBorders>
            <w:hideMark/>
          </w:tcPr>
          <w:p w:rsidR="003F61F8" w:rsidRPr="00E01902" w:rsidRDefault="003F61F8" w:rsidP="003F61F8">
            <w:pPr>
              <w:spacing w:line="276" w:lineRule="auto"/>
              <w:rPr>
                <w:rFonts w:eastAsia="Times New Roman" w:cs="Times New Roman"/>
                <w:sz w:val="22"/>
              </w:rPr>
            </w:pPr>
            <w:r w:rsidRPr="00E01902">
              <w:rPr>
                <w:rFonts w:eastAsia="Times New Roman" w:cs="Times New Roman"/>
                <w:sz w:val="22"/>
              </w:rPr>
              <w:t xml:space="preserve">Ķīmisko ilgviļņu sastāvs. Sastās ar </w:t>
            </w:r>
            <w:proofErr w:type="spellStart"/>
            <w:r w:rsidRPr="00E01902">
              <w:rPr>
                <w:rFonts w:eastAsia="Times New Roman" w:cs="Times New Roman"/>
                <w:sz w:val="22"/>
              </w:rPr>
              <w:t>Hydrowave</w:t>
            </w:r>
            <w:proofErr w:type="spellEnd"/>
            <w:r w:rsidRPr="00E01902">
              <w:rPr>
                <w:rFonts w:eastAsia="Times New Roman" w:cs="Times New Roman"/>
                <w:sz w:val="22"/>
              </w:rPr>
              <w:t xml:space="preserve"> tehnoloģiju un </w:t>
            </w:r>
            <w:proofErr w:type="spellStart"/>
            <w:r w:rsidRPr="00E01902">
              <w:rPr>
                <w:rFonts w:eastAsia="Times New Roman" w:cs="Times New Roman"/>
                <w:sz w:val="22"/>
              </w:rPr>
              <w:t>hidrolizēo</w:t>
            </w:r>
            <w:proofErr w:type="spellEnd"/>
            <w:r w:rsidRPr="00E01902">
              <w:rPr>
                <w:rFonts w:eastAsia="Times New Roman" w:cs="Times New Roman"/>
                <w:sz w:val="22"/>
              </w:rPr>
              <w:t xml:space="preserve"> </w:t>
            </w:r>
            <w:proofErr w:type="spellStart"/>
            <w:r w:rsidRPr="00E01902">
              <w:rPr>
                <w:rFonts w:eastAsia="Times New Roman" w:cs="Times New Roman"/>
                <w:sz w:val="22"/>
              </w:rPr>
              <w:t>keratīnu</w:t>
            </w:r>
            <w:proofErr w:type="spellEnd"/>
            <w:r w:rsidRPr="00E01902">
              <w:rPr>
                <w:rFonts w:eastAsia="Times New Roman" w:cs="Times New Roman"/>
                <w:sz w:val="22"/>
              </w:rPr>
              <w:t xml:space="preserve">. Rezultāts saglabājas līdz 12 nedēļām. </w:t>
            </w:r>
            <w:proofErr w:type="spellStart"/>
            <w:r w:rsidRPr="00E01902">
              <w:rPr>
                <w:rFonts w:eastAsia="Times New Roman" w:cs="Times New Roman"/>
                <w:sz w:val="22"/>
              </w:rPr>
              <w:t>Nr</w:t>
            </w:r>
            <w:proofErr w:type="spellEnd"/>
            <w:r w:rsidRPr="00E01902">
              <w:rPr>
                <w:rFonts w:eastAsia="Times New Roman" w:cs="Times New Roman"/>
                <w:sz w:val="22"/>
              </w:rPr>
              <w:t>. 0. Tilpums 1000ml</w:t>
            </w:r>
          </w:p>
        </w:tc>
        <w:tc>
          <w:tcPr>
            <w:tcW w:w="1276" w:type="dxa"/>
            <w:tcBorders>
              <w:top w:val="nil"/>
              <w:left w:val="nil"/>
              <w:bottom w:val="single" w:sz="4" w:space="0" w:color="auto"/>
              <w:right w:val="single" w:sz="4" w:space="0" w:color="auto"/>
            </w:tcBorders>
            <w:noWrap/>
            <w:hideMark/>
          </w:tcPr>
          <w:p w:rsidR="003F61F8" w:rsidRPr="00E01902" w:rsidRDefault="003F61F8" w:rsidP="003F61F8">
            <w:pPr>
              <w:spacing w:line="276" w:lineRule="auto"/>
              <w:jc w:val="center"/>
              <w:rPr>
                <w:rFonts w:eastAsia="Times New Roman" w:cs="Times New Roman"/>
                <w:color w:val="000000"/>
                <w:sz w:val="22"/>
              </w:rPr>
            </w:pPr>
            <w:proofErr w:type="spellStart"/>
            <w:r w:rsidRPr="00E01902">
              <w:rPr>
                <w:rFonts w:eastAsia="Times New Roman" w:cs="Times New Roman"/>
                <w:color w:val="000000"/>
                <w:sz w:val="22"/>
              </w:rPr>
              <w:t>gab</w:t>
            </w:r>
            <w:proofErr w:type="spellEnd"/>
          </w:p>
        </w:tc>
        <w:tc>
          <w:tcPr>
            <w:tcW w:w="1214" w:type="dxa"/>
            <w:tcBorders>
              <w:top w:val="nil"/>
              <w:left w:val="nil"/>
              <w:bottom w:val="single" w:sz="4" w:space="0" w:color="auto"/>
              <w:right w:val="single" w:sz="4" w:space="0" w:color="auto"/>
            </w:tcBorders>
            <w:noWrap/>
            <w:vAlign w:val="center"/>
            <w:hideMark/>
          </w:tcPr>
          <w:p w:rsidR="003F61F8" w:rsidRPr="00E01902" w:rsidRDefault="003F61F8" w:rsidP="003F61F8">
            <w:pPr>
              <w:spacing w:line="276" w:lineRule="auto"/>
              <w:jc w:val="center"/>
              <w:rPr>
                <w:rFonts w:eastAsia="Times New Roman" w:cs="Times New Roman"/>
                <w:color w:val="000000"/>
                <w:sz w:val="22"/>
              </w:rPr>
            </w:pPr>
            <w:r w:rsidRPr="00E01902">
              <w:rPr>
                <w:rFonts w:eastAsia="Times New Roman" w:cs="Times New Roman"/>
                <w:color w:val="000000"/>
                <w:sz w:val="22"/>
              </w:rPr>
              <w:t>2</w:t>
            </w:r>
          </w:p>
        </w:tc>
      </w:tr>
      <w:tr w:rsidR="003F61F8" w:rsidRPr="00E01902" w:rsidTr="003F61F8">
        <w:trPr>
          <w:trHeight w:val="612"/>
        </w:trPr>
        <w:tc>
          <w:tcPr>
            <w:tcW w:w="714" w:type="dxa"/>
            <w:tcBorders>
              <w:top w:val="single" w:sz="4" w:space="0" w:color="auto"/>
              <w:left w:val="single" w:sz="4" w:space="0" w:color="auto"/>
              <w:bottom w:val="single" w:sz="4" w:space="0" w:color="auto"/>
              <w:right w:val="single" w:sz="4" w:space="0" w:color="auto"/>
            </w:tcBorders>
            <w:noWrap/>
            <w:vAlign w:val="center"/>
          </w:tcPr>
          <w:p w:rsidR="003F61F8" w:rsidRPr="00E01902" w:rsidRDefault="003F61F8" w:rsidP="0045378F">
            <w:pPr>
              <w:pStyle w:val="Sarakstarindkopa"/>
              <w:numPr>
                <w:ilvl w:val="0"/>
                <w:numId w:val="25"/>
              </w:numPr>
              <w:spacing w:line="276" w:lineRule="auto"/>
              <w:jc w:val="center"/>
              <w:rPr>
                <w:rFonts w:eastAsia="Times New Roman" w:cs="Times New Roman"/>
                <w:color w:val="000000"/>
                <w:sz w:val="22"/>
              </w:rPr>
            </w:pPr>
          </w:p>
        </w:tc>
        <w:tc>
          <w:tcPr>
            <w:tcW w:w="1981" w:type="dxa"/>
            <w:tcBorders>
              <w:top w:val="single" w:sz="4" w:space="0" w:color="auto"/>
              <w:left w:val="single" w:sz="4" w:space="0" w:color="auto"/>
              <w:bottom w:val="single" w:sz="4" w:space="0" w:color="auto"/>
              <w:right w:val="single" w:sz="4" w:space="0" w:color="auto"/>
            </w:tcBorders>
            <w:shd w:val="clear" w:color="auto" w:fill="FFFFFF"/>
            <w:hideMark/>
          </w:tcPr>
          <w:p w:rsidR="003F61F8" w:rsidRPr="00E01902" w:rsidRDefault="003F61F8" w:rsidP="003F61F8">
            <w:pPr>
              <w:spacing w:line="276" w:lineRule="auto"/>
              <w:rPr>
                <w:rFonts w:eastAsia="Times New Roman" w:cs="Times New Roman"/>
                <w:sz w:val="22"/>
              </w:rPr>
            </w:pPr>
            <w:r w:rsidRPr="00E01902">
              <w:rPr>
                <w:rFonts w:eastAsia="Times New Roman" w:cs="Times New Roman"/>
                <w:sz w:val="22"/>
              </w:rPr>
              <w:t>Ķīmisko ilgviļņu sastāvs</w:t>
            </w:r>
          </w:p>
        </w:tc>
        <w:tc>
          <w:tcPr>
            <w:tcW w:w="4847" w:type="dxa"/>
            <w:tcBorders>
              <w:top w:val="single" w:sz="4" w:space="0" w:color="auto"/>
              <w:left w:val="single" w:sz="4" w:space="0" w:color="auto"/>
              <w:bottom w:val="single" w:sz="4" w:space="0" w:color="auto"/>
              <w:right w:val="single" w:sz="4" w:space="0" w:color="auto"/>
            </w:tcBorders>
            <w:hideMark/>
          </w:tcPr>
          <w:p w:rsidR="003F61F8" w:rsidRPr="00E01902" w:rsidRDefault="003F61F8" w:rsidP="003F61F8">
            <w:pPr>
              <w:spacing w:line="276" w:lineRule="auto"/>
              <w:rPr>
                <w:rFonts w:eastAsia="Times New Roman" w:cs="Times New Roman"/>
                <w:sz w:val="22"/>
              </w:rPr>
            </w:pPr>
            <w:r w:rsidRPr="00E01902">
              <w:rPr>
                <w:rFonts w:eastAsia="Times New Roman" w:cs="Times New Roman"/>
                <w:sz w:val="22"/>
              </w:rPr>
              <w:t xml:space="preserve">Ķīmisko ilgviļņu sastāvs. Sastās ar </w:t>
            </w:r>
            <w:proofErr w:type="spellStart"/>
            <w:r w:rsidRPr="00E01902">
              <w:rPr>
                <w:rFonts w:eastAsia="Times New Roman" w:cs="Times New Roman"/>
                <w:sz w:val="22"/>
              </w:rPr>
              <w:t>Hydrowave</w:t>
            </w:r>
            <w:proofErr w:type="spellEnd"/>
            <w:r w:rsidRPr="00E01902">
              <w:rPr>
                <w:rFonts w:eastAsia="Times New Roman" w:cs="Times New Roman"/>
                <w:sz w:val="22"/>
              </w:rPr>
              <w:t xml:space="preserve"> tehnoloģiju un </w:t>
            </w:r>
            <w:proofErr w:type="spellStart"/>
            <w:r w:rsidRPr="00E01902">
              <w:rPr>
                <w:rFonts w:eastAsia="Times New Roman" w:cs="Times New Roman"/>
                <w:sz w:val="22"/>
              </w:rPr>
              <w:t>hidrolizēo</w:t>
            </w:r>
            <w:proofErr w:type="spellEnd"/>
            <w:r w:rsidRPr="00E01902">
              <w:rPr>
                <w:rFonts w:eastAsia="Times New Roman" w:cs="Times New Roman"/>
                <w:sz w:val="22"/>
              </w:rPr>
              <w:t xml:space="preserve"> </w:t>
            </w:r>
            <w:proofErr w:type="spellStart"/>
            <w:r w:rsidRPr="00E01902">
              <w:rPr>
                <w:rFonts w:eastAsia="Times New Roman" w:cs="Times New Roman"/>
                <w:sz w:val="22"/>
              </w:rPr>
              <w:t>keratīnu</w:t>
            </w:r>
            <w:proofErr w:type="spellEnd"/>
            <w:r w:rsidRPr="00E01902">
              <w:rPr>
                <w:rFonts w:eastAsia="Times New Roman" w:cs="Times New Roman"/>
                <w:sz w:val="22"/>
              </w:rPr>
              <w:t xml:space="preserve">. </w:t>
            </w:r>
            <w:proofErr w:type="spellStart"/>
            <w:r w:rsidRPr="00E01902">
              <w:rPr>
                <w:rFonts w:eastAsia="Times New Roman" w:cs="Times New Roman"/>
                <w:sz w:val="22"/>
              </w:rPr>
              <w:t>Rezulāts</w:t>
            </w:r>
            <w:proofErr w:type="spellEnd"/>
            <w:r w:rsidRPr="00E01902">
              <w:rPr>
                <w:rFonts w:eastAsia="Times New Roman" w:cs="Times New Roman"/>
                <w:sz w:val="22"/>
              </w:rPr>
              <w:t xml:space="preserve"> saglabājas līdz 12 nedēļām. </w:t>
            </w:r>
            <w:proofErr w:type="spellStart"/>
            <w:r w:rsidRPr="00E01902">
              <w:rPr>
                <w:rFonts w:eastAsia="Times New Roman" w:cs="Times New Roman"/>
                <w:sz w:val="22"/>
              </w:rPr>
              <w:t>Nr</w:t>
            </w:r>
            <w:proofErr w:type="spellEnd"/>
            <w:r w:rsidRPr="00E01902">
              <w:rPr>
                <w:rFonts w:eastAsia="Times New Roman" w:cs="Times New Roman"/>
                <w:sz w:val="22"/>
              </w:rPr>
              <w:t>. 1. Tilpums 1000ml</w:t>
            </w:r>
          </w:p>
        </w:tc>
        <w:tc>
          <w:tcPr>
            <w:tcW w:w="1276" w:type="dxa"/>
            <w:tcBorders>
              <w:top w:val="single" w:sz="4" w:space="0" w:color="auto"/>
              <w:left w:val="single" w:sz="4" w:space="0" w:color="auto"/>
              <w:bottom w:val="single" w:sz="4" w:space="0" w:color="auto"/>
              <w:right w:val="single" w:sz="4" w:space="0" w:color="auto"/>
            </w:tcBorders>
            <w:noWrap/>
            <w:hideMark/>
          </w:tcPr>
          <w:p w:rsidR="003F61F8" w:rsidRPr="00E01902" w:rsidRDefault="003F61F8" w:rsidP="003F61F8">
            <w:pPr>
              <w:spacing w:line="276" w:lineRule="auto"/>
              <w:jc w:val="center"/>
              <w:rPr>
                <w:rFonts w:eastAsia="Times New Roman" w:cs="Times New Roman"/>
                <w:color w:val="000000"/>
                <w:sz w:val="22"/>
              </w:rPr>
            </w:pPr>
            <w:proofErr w:type="spellStart"/>
            <w:r w:rsidRPr="00E01902">
              <w:rPr>
                <w:rFonts w:eastAsia="Times New Roman" w:cs="Times New Roman"/>
                <w:color w:val="000000"/>
                <w:sz w:val="22"/>
              </w:rPr>
              <w:t>gab</w:t>
            </w:r>
            <w:proofErr w:type="spellEnd"/>
          </w:p>
        </w:tc>
        <w:tc>
          <w:tcPr>
            <w:tcW w:w="1214" w:type="dxa"/>
            <w:tcBorders>
              <w:top w:val="single" w:sz="4" w:space="0" w:color="auto"/>
              <w:left w:val="single" w:sz="4" w:space="0" w:color="auto"/>
              <w:bottom w:val="single" w:sz="4" w:space="0" w:color="auto"/>
              <w:right w:val="single" w:sz="4" w:space="0" w:color="auto"/>
            </w:tcBorders>
            <w:noWrap/>
            <w:vAlign w:val="center"/>
            <w:hideMark/>
          </w:tcPr>
          <w:p w:rsidR="003F61F8" w:rsidRPr="00E01902" w:rsidRDefault="003F61F8" w:rsidP="003F61F8">
            <w:pPr>
              <w:spacing w:line="276" w:lineRule="auto"/>
              <w:jc w:val="center"/>
              <w:rPr>
                <w:rFonts w:eastAsia="Times New Roman" w:cs="Times New Roman"/>
                <w:color w:val="000000"/>
                <w:sz w:val="22"/>
              </w:rPr>
            </w:pPr>
            <w:r w:rsidRPr="00E01902">
              <w:rPr>
                <w:rFonts w:eastAsia="Times New Roman" w:cs="Times New Roman"/>
                <w:color w:val="000000"/>
                <w:sz w:val="22"/>
              </w:rPr>
              <w:t>2</w:t>
            </w:r>
          </w:p>
        </w:tc>
      </w:tr>
      <w:tr w:rsidR="003F61F8" w:rsidRPr="00E01902" w:rsidTr="003F61F8">
        <w:trPr>
          <w:trHeight w:val="564"/>
        </w:trPr>
        <w:tc>
          <w:tcPr>
            <w:tcW w:w="714" w:type="dxa"/>
            <w:tcBorders>
              <w:top w:val="single" w:sz="4" w:space="0" w:color="auto"/>
              <w:left w:val="single" w:sz="4" w:space="0" w:color="auto"/>
              <w:bottom w:val="single" w:sz="4" w:space="0" w:color="auto"/>
              <w:right w:val="single" w:sz="4" w:space="0" w:color="auto"/>
            </w:tcBorders>
            <w:noWrap/>
            <w:vAlign w:val="center"/>
          </w:tcPr>
          <w:p w:rsidR="003F61F8" w:rsidRPr="00E01902" w:rsidRDefault="003F61F8" w:rsidP="0045378F">
            <w:pPr>
              <w:pStyle w:val="Sarakstarindkopa"/>
              <w:numPr>
                <w:ilvl w:val="0"/>
                <w:numId w:val="25"/>
              </w:numPr>
              <w:spacing w:line="276" w:lineRule="auto"/>
              <w:jc w:val="center"/>
              <w:rPr>
                <w:rFonts w:eastAsia="Times New Roman" w:cs="Times New Roman"/>
                <w:color w:val="000000"/>
                <w:sz w:val="22"/>
              </w:rPr>
            </w:pPr>
          </w:p>
        </w:tc>
        <w:tc>
          <w:tcPr>
            <w:tcW w:w="1981" w:type="dxa"/>
            <w:tcBorders>
              <w:top w:val="single" w:sz="4" w:space="0" w:color="auto"/>
              <w:left w:val="nil"/>
              <w:bottom w:val="single" w:sz="4" w:space="0" w:color="auto"/>
              <w:right w:val="single" w:sz="4" w:space="0" w:color="auto"/>
            </w:tcBorders>
            <w:shd w:val="clear" w:color="auto" w:fill="FFFFFF"/>
            <w:hideMark/>
          </w:tcPr>
          <w:p w:rsidR="003F61F8" w:rsidRPr="00E01902" w:rsidRDefault="003F61F8" w:rsidP="003F61F8">
            <w:pPr>
              <w:spacing w:line="276" w:lineRule="auto"/>
              <w:rPr>
                <w:rFonts w:eastAsia="Times New Roman" w:cs="Times New Roman"/>
                <w:sz w:val="22"/>
              </w:rPr>
            </w:pPr>
            <w:r w:rsidRPr="00E01902">
              <w:rPr>
                <w:rFonts w:eastAsia="Times New Roman" w:cs="Times New Roman"/>
                <w:sz w:val="22"/>
              </w:rPr>
              <w:t xml:space="preserve">Ķīmisko ilgviļņu fiksators </w:t>
            </w:r>
          </w:p>
        </w:tc>
        <w:tc>
          <w:tcPr>
            <w:tcW w:w="4847" w:type="dxa"/>
            <w:tcBorders>
              <w:top w:val="single" w:sz="4" w:space="0" w:color="auto"/>
              <w:left w:val="nil"/>
              <w:bottom w:val="single" w:sz="4" w:space="0" w:color="auto"/>
              <w:right w:val="single" w:sz="4" w:space="0" w:color="auto"/>
            </w:tcBorders>
            <w:hideMark/>
          </w:tcPr>
          <w:p w:rsidR="003F61F8" w:rsidRPr="00E01902" w:rsidRDefault="003F61F8" w:rsidP="003F61F8">
            <w:pPr>
              <w:spacing w:line="276" w:lineRule="auto"/>
              <w:rPr>
                <w:rFonts w:eastAsia="Times New Roman" w:cs="Times New Roman"/>
                <w:sz w:val="22"/>
              </w:rPr>
            </w:pPr>
            <w:r w:rsidRPr="00E01902">
              <w:rPr>
                <w:rFonts w:eastAsia="Times New Roman" w:cs="Times New Roman"/>
                <w:sz w:val="22"/>
              </w:rPr>
              <w:t>Ķīmisko ilgviļņu fiksators. Lietošanai gatava fiksāža. Neitralizē ķīmisko ilgviļņu sastāvu. Tilpums 1000ml</w:t>
            </w:r>
          </w:p>
        </w:tc>
        <w:tc>
          <w:tcPr>
            <w:tcW w:w="1276" w:type="dxa"/>
            <w:tcBorders>
              <w:top w:val="single" w:sz="4" w:space="0" w:color="auto"/>
              <w:left w:val="nil"/>
              <w:bottom w:val="single" w:sz="4" w:space="0" w:color="auto"/>
              <w:right w:val="single" w:sz="4" w:space="0" w:color="auto"/>
            </w:tcBorders>
            <w:noWrap/>
            <w:hideMark/>
          </w:tcPr>
          <w:p w:rsidR="003F61F8" w:rsidRPr="00E01902" w:rsidRDefault="003F61F8" w:rsidP="003F61F8">
            <w:pPr>
              <w:spacing w:line="276" w:lineRule="auto"/>
              <w:jc w:val="center"/>
              <w:rPr>
                <w:rFonts w:eastAsia="Times New Roman" w:cs="Times New Roman"/>
                <w:color w:val="000000"/>
                <w:sz w:val="22"/>
              </w:rPr>
            </w:pPr>
            <w:proofErr w:type="spellStart"/>
            <w:r w:rsidRPr="00E01902">
              <w:rPr>
                <w:rFonts w:eastAsia="Times New Roman" w:cs="Times New Roman"/>
                <w:color w:val="000000"/>
                <w:sz w:val="22"/>
              </w:rPr>
              <w:t>gab</w:t>
            </w:r>
            <w:proofErr w:type="spellEnd"/>
          </w:p>
        </w:tc>
        <w:tc>
          <w:tcPr>
            <w:tcW w:w="1214" w:type="dxa"/>
            <w:tcBorders>
              <w:top w:val="single" w:sz="4" w:space="0" w:color="auto"/>
              <w:left w:val="nil"/>
              <w:bottom w:val="single" w:sz="4" w:space="0" w:color="auto"/>
              <w:right w:val="single" w:sz="4" w:space="0" w:color="auto"/>
            </w:tcBorders>
            <w:noWrap/>
            <w:vAlign w:val="center"/>
            <w:hideMark/>
          </w:tcPr>
          <w:p w:rsidR="003F61F8" w:rsidRPr="00E01902" w:rsidRDefault="003F61F8" w:rsidP="003F61F8">
            <w:pPr>
              <w:spacing w:line="276" w:lineRule="auto"/>
              <w:jc w:val="center"/>
              <w:rPr>
                <w:rFonts w:eastAsia="Times New Roman" w:cs="Times New Roman"/>
                <w:color w:val="000000"/>
                <w:sz w:val="22"/>
              </w:rPr>
            </w:pPr>
            <w:r w:rsidRPr="00E01902">
              <w:rPr>
                <w:rFonts w:eastAsia="Times New Roman" w:cs="Times New Roman"/>
                <w:color w:val="000000"/>
                <w:sz w:val="22"/>
              </w:rPr>
              <w:t>5</w:t>
            </w:r>
          </w:p>
        </w:tc>
      </w:tr>
      <w:tr w:rsidR="003F61F8" w:rsidRPr="00E01902" w:rsidTr="003F61F8">
        <w:trPr>
          <w:trHeight w:val="576"/>
        </w:trPr>
        <w:tc>
          <w:tcPr>
            <w:tcW w:w="714" w:type="dxa"/>
            <w:tcBorders>
              <w:top w:val="nil"/>
              <w:left w:val="single" w:sz="4" w:space="0" w:color="auto"/>
              <w:bottom w:val="single" w:sz="4" w:space="0" w:color="auto"/>
              <w:right w:val="single" w:sz="4" w:space="0" w:color="auto"/>
            </w:tcBorders>
            <w:noWrap/>
            <w:vAlign w:val="center"/>
          </w:tcPr>
          <w:p w:rsidR="003F61F8" w:rsidRPr="00E01902" w:rsidRDefault="003F61F8" w:rsidP="0045378F">
            <w:pPr>
              <w:pStyle w:val="Sarakstarindkopa"/>
              <w:numPr>
                <w:ilvl w:val="0"/>
                <w:numId w:val="25"/>
              </w:numPr>
              <w:spacing w:line="276" w:lineRule="auto"/>
              <w:jc w:val="center"/>
              <w:rPr>
                <w:rFonts w:eastAsia="Times New Roman" w:cs="Times New Roman"/>
                <w:color w:val="000000"/>
                <w:sz w:val="22"/>
              </w:rPr>
            </w:pPr>
          </w:p>
        </w:tc>
        <w:tc>
          <w:tcPr>
            <w:tcW w:w="1981" w:type="dxa"/>
            <w:tcBorders>
              <w:top w:val="nil"/>
              <w:left w:val="nil"/>
              <w:bottom w:val="single" w:sz="4" w:space="0" w:color="auto"/>
              <w:right w:val="single" w:sz="4" w:space="0" w:color="auto"/>
            </w:tcBorders>
            <w:shd w:val="clear" w:color="auto" w:fill="FFFFFF"/>
            <w:hideMark/>
          </w:tcPr>
          <w:p w:rsidR="003F61F8" w:rsidRPr="00E01902" w:rsidRDefault="003F61F8" w:rsidP="003F61F8">
            <w:pPr>
              <w:spacing w:line="276" w:lineRule="auto"/>
              <w:rPr>
                <w:rFonts w:eastAsia="Times New Roman" w:cs="Times New Roman"/>
                <w:sz w:val="22"/>
              </w:rPr>
            </w:pPr>
            <w:r w:rsidRPr="00E01902">
              <w:rPr>
                <w:rFonts w:eastAsia="Times New Roman" w:cs="Times New Roman"/>
                <w:sz w:val="22"/>
              </w:rPr>
              <w:t>Cimdi</w:t>
            </w:r>
          </w:p>
        </w:tc>
        <w:tc>
          <w:tcPr>
            <w:tcW w:w="4847" w:type="dxa"/>
            <w:tcBorders>
              <w:top w:val="nil"/>
              <w:left w:val="nil"/>
              <w:bottom w:val="single" w:sz="4" w:space="0" w:color="auto"/>
              <w:right w:val="single" w:sz="4" w:space="0" w:color="auto"/>
            </w:tcBorders>
            <w:hideMark/>
          </w:tcPr>
          <w:p w:rsidR="003F61F8" w:rsidRPr="00E01902" w:rsidRDefault="003F61F8" w:rsidP="003F61F8">
            <w:pPr>
              <w:spacing w:line="276" w:lineRule="auto"/>
              <w:rPr>
                <w:rFonts w:eastAsia="Times New Roman" w:cs="Times New Roman"/>
                <w:sz w:val="22"/>
              </w:rPr>
            </w:pPr>
            <w:r w:rsidRPr="00E01902">
              <w:rPr>
                <w:rFonts w:eastAsia="Times New Roman" w:cs="Times New Roman"/>
                <w:sz w:val="22"/>
              </w:rPr>
              <w:t xml:space="preserve">Cimdi, </w:t>
            </w:r>
            <w:proofErr w:type="spellStart"/>
            <w:r w:rsidRPr="00E01902">
              <w:rPr>
                <w:rFonts w:eastAsia="Times New Roman" w:cs="Times New Roman"/>
                <w:sz w:val="22"/>
              </w:rPr>
              <w:t>lateksa</w:t>
            </w:r>
            <w:proofErr w:type="spellEnd"/>
            <w:r w:rsidRPr="00E01902">
              <w:rPr>
                <w:rFonts w:eastAsia="Times New Roman" w:cs="Times New Roman"/>
                <w:sz w:val="22"/>
              </w:rPr>
              <w:t>, bez pūdera. Augstas kvalitātes. Nelīp pie matiem. Melni. Piemēroti abām rokām. Izmērs M. 100gb/iepakojumā</w:t>
            </w:r>
          </w:p>
        </w:tc>
        <w:tc>
          <w:tcPr>
            <w:tcW w:w="1276" w:type="dxa"/>
            <w:tcBorders>
              <w:top w:val="nil"/>
              <w:left w:val="nil"/>
              <w:bottom w:val="single" w:sz="4" w:space="0" w:color="auto"/>
              <w:right w:val="single" w:sz="4" w:space="0" w:color="auto"/>
            </w:tcBorders>
            <w:noWrap/>
            <w:hideMark/>
          </w:tcPr>
          <w:p w:rsidR="003F61F8" w:rsidRPr="00E01902" w:rsidRDefault="003F61F8" w:rsidP="003F61F8">
            <w:pPr>
              <w:spacing w:line="276" w:lineRule="auto"/>
              <w:jc w:val="center"/>
              <w:rPr>
                <w:rFonts w:eastAsia="Times New Roman" w:cs="Times New Roman"/>
                <w:color w:val="000000"/>
                <w:sz w:val="22"/>
              </w:rPr>
            </w:pPr>
            <w:proofErr w:type="spellStart"/>
            <w:r w:rsidRPr="00E01902">
              <w:rPr>
                <w:rFonts w:eastAsia="Times New Roman" w:cs="Times New Roman"/>
                <w:color w:val="000000"/>
                <w:sz w:val="22"/>
              </w:rPr>
              <w:t>gab</w:t>
            </w:r>
            <w:proofErr w:type="spellEnd"/>
          </w:p>
        </w:tc>
        <w:tc>
          <w:tcPr>
            <w:tcW w:w="1214" w:type="dxa"/>
            <w:tcBorders>
              <w:top w:val="nil"/>
              <w:left w:val="nil"/>
              <w:bottom w:val="single" w:sz="4" w:space="0" w:color="auto"/>
              <w:right w:val="single" w:sz="4" w:space="0" w:color="auto"/>
            </w:tcBorders>
            <w:noWrap/>
            <w:vAlign w:val="center"/>
            <w:hideMark/>
          </w:tcPr>
          <w:p w:rsidR="003F61F8" w:rsidRPr="00E01902" w:rsidRDefault="003F61F8" w:rsidP="003F61F8">
            <w:pPr>
              <w:spacing w:line="276" w:lineRule="auto"/>
              <w:jc w:val="center"/>
              <w:rPr>
                <w:rFonts w:eastAsia="Times New Roman" w:cs="Times New Roman"/>
                <w:color w:val="000000"/>
                <w:sz w:val="22"/>
              </w:rPr>
            </w:pPr>
            <w:r w:rsidRPr="00E01902">
              <w:rPr>
                <w:rFonts w:eastAsia="Times New Roman" w:cs="Times New Roman"/>
                <w:color w:val="000000"/>
                <w:sz w:val="22"/>
              </w:rPr>
              <w:t>10</w:t>
            </w:r>
          </w:p>
        </w:tc>
      </w:tr>
      <w:tr w:rsidR="003F61F8" w:rsidRPr="00E01902" w:rsidTr="003F61F8">
        <w:trPr>
          <w:trHeight w:val="540"/>
        </w:trPr>
        <w:tc>
          <w:tcPr>
            <w:tcW w:w="714" w:type="dxa"/>
            <w:tcBorders>
              <w:top w:val="nil"/>
              <w:left w:val="single" w:sz="4" w:space="0" w:color="auto"/>
              <w:bottom w:val="single" w:sz="4" w:space="0" w:color="auto"/>
              <w:right w:val="single" w:sz="4" w:space="0" w:color="auto"/>
            </w:tcBorders>
            <w:noWrap/>
            <w:vAlign w:val="center"/>
          </w:tcPr>
          <w:p w:rsidR="003F61F8" w:rsidRPr="00E01902" w:rsidRDefault="003F61F8" w:rsidP="0045378F">
            <w:pPr>
              <w:pStyle w:val="Sarakstarindkopa"/>
              <w:numPr>
                <w:ilvl w:val="0"/>
                <w:numId w:val="25"/>
              </w:numPr>
              <w:spacing w:line="276" w:lineRule="auto"/>
              <w:jc w:val="center"/>
              <w:rPr>
                <w:rFonts w:eastAsia="Times New Roman" w:cs="Times New Roman"/>
                <w:color w:val="000000"/>
                <w:sz w:val="22"/>
              </w:rPr>
            </w:pPr>
          </w:p>
        </w:tc>
        <w:tc>
          <w:tcPr>
            <w:tcW w:w="1981" w:type="dxa"/>
            <w:tcBorders>
              <w:top w:val="nil"/>
              <w:left w:val="nil"/>
              <w:bottom w:val="single" w:sz="4" w:space="0" w:color="auto"/>
              <w:right w:val="single" w:sz="4" w:space="0" w:color="auto"/>
            </w:tcBorders>
            <w:shd w:val="clear" w:color="auto" w:fill="FFFFFF"/>
            <w:hideMark/>
          </w:tcPr>
          <w:p w:rsidR="003F61F8" w:rsidRPr="00E01902" w:rsidRDefault="003F61F8" w:rsidP="003F61F8">
            <w:pPr>
              <w:spacing w:line="276" w:lineRule="auto"/>
              <w:rPr>
                <w:rFonts w:eastAsia="Times New Roman" w:cs="Times New Roman"/>
                <w:sz w:val="22"/>
              </w:rPr>
            </w:pPr>
            <w:r w:rsidRPr="00E01902">
              <w:rPr>
                <w:rFonts w:eastAsia="Times New Roman" w:cs="Times New Roman"/>
                <w:sz w:val="22"/>
              </w:rPr>
              <w:t xml:space="preserve">Cimdi </w:t>
            </w:r>
          </w:p>
        </w:tc>
        <w:tc>
          <w:tcPr>
            <w:tcW w:w="4847" w:type="dxa"/>
            <w:tcBorders>
              <w:top w:val="nil"/>
              <w:left w:val="nil"/>
              <w:bottom w:val="single" w:sz="4" w:space="0" w:color="auto"/>
              <w:right w:val="single" w:sz="4" w:space="0" w:color="auto"/>
            </w:tcBorders>
            <w:hideMark/>
          </w:tcPr>
          <w:p w:rsidR="003F61F8" w:rsidRPr="00E01902" w:rsidRDefault="003F61F8" w:rsidP="003F61F8">
            <w:pPr>
              <w:spacing w:line="276" w:lineRule="auto"/>
              <w:rPr>
                <w:rFonts w:eastAsia="Times New Roman" w:cs="Times New Roman"/>
                <w:sz w:val="22"/>
              </w:rPr>
            </w:pPr>
            <w:r w:rsidRPr="00E01902">
              <w:rPr>
                <w:rFonts w:eastAsia="Times New Roman" w:cs="Times New Roman"/>
                <w:sz w:val="22"/>
              </w:rPr>
              <w:t xml:space="preserve">Cimdi, </w:t>
            </w:r>
            <w:proofErr w:type="spellStart"/>
            <w:r w:rsidRPr="00E01902">
              <w:rPr>
                <w:rFonts w:eastAsia="Times New Roman" w:cs="Times New Roman"/>
                <w:sz w:val="22"/>
              </w:rPr>
              <w:t>lateksa</w:t>
            </w:r>
            <w:proofErr w:type="spellEnd"/>
            <w:r w:rsidRPr="00E01902">
              <w:rPr>
                <w:rFonts w:eastAsia="Times New Roman" w:cs="Times New Roman"/>
                <w:sz w:val="22"/>
              </w:rPr>
              <w:t>, bez pūdera. Augstas kvalitātes. Nelīp pie matiem. Melni. Piemēroti abām rokām. Izmērs L. 100gb/iepakojumā</w:t>
            </w:r>
          </w:p>
        </w:tc>
        <w:tc>
          <w:tcPr>
            <w:tcW w:w="1276" w:type="dxa"/>
            <w:tcBorders>
              <w:top w:val="nil"/>
              <w:left w:val="nil"/>
              <w:bottom w:val="single" w:sz="4" w:space="0" w:color="auto"/>
              <w:right w:val="single" w:sz="4" w:space="0" w:color="auto"/>
            </w:tcBorders>
            <w:noWrap/>
            <w:hideMark/>
          </w:tcPr>
          <w:p w:rsidR="003F61F8" w:rsidRPr="00E01902" w:rsidRDefault="003F61F8" w:rsidP="003F61F8">
            <w:pPr>
              <w:spacing w:line="276" w:lineRule="auto"/>
              <w:jc w:val="center"/>
              <w:rPr>
                <w:rFonts w:eastAsia="Times New Roman" w:cs="Times New Roman"/>
                <w:color w:val="000000"/>
                <w:sz w:val="22"/>
              </w:rPr>
            </w:pPr>
            <w:proofErr w:type="spellStart"/>
            <w:r w:rsidRPr="00E01902">
              <w:rPr>
                <w:rFonts w:eastAsia="Times New Roman" w:cs="Times New Roman"/>
                <w:color w:val="000000"/>
                <w:sz w:val="22"/>
              </w:rPr>
              <w:t>gab</w:t>
            </w:r>
            <w:proofErr w:type="spellEnd"/>
          </w:p>
        </w:tc>
        <w:tc>
          <w:tcPr>
            <w:tcW w:w="1214" w:type="dxa"/>
            <w:tcBorders>
              <w:top w:val="nil"/>
              <w:left w:val="nil"/>
              <w:bottom w:val="single" w:sz="4" w:space="0" w:color="auto"/>
              <w:right w:val="single" w:sz="4" w:space="0" w:color="auto"/>
            </w:tcBorders>
            <w:noWrap/>
            <w:vAlign w:val="center"/>
            <w:hideMark/>
          </w:tcPr>
          <w:p w:rsidR="003F61F8" w:rsidRPr="00E01902" w:rsidRDefault="003F61F8" w:rsidP="003F61F8">
            <w:pPr>
              <w:spacing w:line="276" w:lineRule="auto"/>
              <w:jc w:val="center"/>
              <w:rPr>
                <w:rFonts w:eastAsia="Times New Roman" w:cs="Times New Roman"/>
                <w:color w:val="000000"/>
                <w:sz w:val="22"/>
              </w:rPr>
            </w:pPr>
            <w:r w:rsidRPr="00E01902">
              <w:rPr>
                <w:rFonts w:eastAsia="Times New Roman" w:cs="Times New Roman"/>
                <w:color w:val="000000"/>
                <w:sz w:val="22"/>
              </w:rPr>
              <w:t>6</w:t>
            </w:r>
          </w:p>
        </w:tc>
      </w:tr>
      <w:tr w:rsidR="003F61F8" w:rsidRPr="00E01902" w:rsidTr="003F61F8">
        <w:trPr>
          <w:trHeight w:val="516"/>
        </w:trPr>
        <w:tc>
          <w:tcPr>
            <w:tcW w:w="714" w:type="dxa"/>
            <w:tcBorders>
              <w:top w:val="nil"/>
              <w:left w:val="single" w:sz="4" w:space="0" w:color="auto"/>
              <w:bottom w:val="single" w:sz="4" w:space="0" w:color="auto"/>
              <w:right w:val="single" w:sz="4" w:space="0" w:color="auto"/>
            </w:tcBorders>
            <w:noWrap/>
            <w:vAlign w:val="center"/>
          </w:tcPr>
          <w:p w:rsidR="003F61F8" w:rsidRPr="00E01902" w:rsidRDefault="003F61F8" w:rsidP="0045378F">
            <w:pPr>
              <w:pStyle w:val="Sarakstarindkopa"/>
              <w:numPr>
                <w:ilvl w:val="0"/>
                <w:numId w:val="25"/>
              </w:numPr>
              <w:spacing w:line="276" w:lineRule="auto"/>
              <w:jc w:val="center"/>
              <w:rPr>
                <w:rFonts w:eastAsia="Times New Roman" w:cs="Times New Roman"/>
                <w:color w:val="000000"/>
                <w:sz w:val="22"/>
              </w:rPr>
            </w:pPr>
          </w:p>
        </w:tc>
        <w:tc>
          <w:tcPr>
            <w:tcW w:w="1981" w:type="dxa"/>
            <w:tcBorders>
              <w:top w:val="nil"/>
              <w:left w:val="nil"/>
              <w:bottom w:val="single" w:sz="4" w:space="0" w:color="auto"/>
              <w:right w:val="single" w:sz="4" w:space="0" w:color="auto"/>
            </w:tcBorders>
            <w:shd w:val="clear" w:color="auto" w:fill="FFFFFF"/>
            <w:hideMark/>
          </w:tcPr>
          <w:p w:rsidR="003F61F8" w:rsidRPr="00E01902" w:rsidRDefault="003F61F8" w:rsidP="003F61F8">
            <w:pPr>
              <w:spacing w:line="276" w:lineRule="auto"/>
              <w:rPr>
                <w:rFonts w:eastAsia="Times New Roman" w:cs="Times New Roman"/>
                <w:sz w:val="22"/>
              </w:rPr>
            </w:pPr>
            <w:proofErr w:type="spellStart"/>
            <w:r w:rsidRPr="00E01902">
              <w:rPr>
                <w:rFonts w:eastAsia="Times New Roman" w:cs="Times New Roman"/>
                <w:sz w:val="22"/>
              </w:rPr>
              <w:t>Termo</w:t>
            </w:r>
            <w:proofErr w:type="spellEnd"/>
            <w:r w:rsidRPr="00E01902">
              <w:rPr>
                <w:rFonts w:eastAsia="Times New Roman" w:cs="Times New Roman"/>
                <w:sz w:val="22"/>
              </w:rPr>
              <w:t xml:space="preserve"> </w:t>
            </w:r>
            <w:proofErr w:type="spellStart"/>
            <w:r w:rsidRPr="00E01902">
              <w:rPr>
                <w:rFonts w:eastAsia="Times New Roman" w:cs="Times New Roman"/>
                <w:sz w:val="22"/>
              </w:rPr>
              <w:t>aizsargcimdi</w:t>
            </w:r>
            <w:proofErr w:type="spellEnd"/>
          </w:p>
        </w:tc>
        <w:tc>
          <w:tcPr>
            <w:tcW w:w="4847" w:type="dxa"/>
            <w:tcBorders>
              <w:top w:val="nil"/>
              <w:left w:val="nil"/>
              <w:bottom w:val="single" w:sz="4" w:space="0" w:color="auto"/>
              <w:right w:val="single" w:sz="4" w:space="0" w:color="auto"/>
            </w:tcBorders>
            <w:hideMark/>
          </w:tcPr>
          <w:p w:rsidR="003F61F8" w:rsidRPr="00E01902" w:rsidRDefault="003F61F8" w:rsidP="003F61F8">
            <w:pPr>
              <w:spacing w:line="276" w:lineRule="auto"/>
              <w:rPr>
                <w:rFonts w:eastAsia="Times New Roman" w:cs="Times New Roman"/>
                <w:sz w:val="22"/>
              </w:rPr>
            </w:pPr>
            <w:proofErr w:type="spellStart"/>
            <w:r w:rsidRPr="00E01902">
              <w:rPr>
                <w:rFonts w:eastAsia="Times New Roman" w:cs="Times New Roman"/>
                <w:sz w:val="22"/>
              </w:rPr>
              <w:t>Aizargājošs</w:t>
            </w:r>
            <w:proofErr w:type="spellEnd"/>
            <w:r w:rsidRPr="00E01902">
              <w:rPr>
                <w:rFonts w:eastAsia="Times New Roman" w:cs="Times New Roman"/>
                <w:sz w:val="22"/>
              </w:rPr>
              <w:t xml:space="preserve"> cimds no karstumizturīga materiāla. 3 pirksti. Piemērots darbam ar matu taisnotāju vai citiem matu veidotajiem.</w:t>
            </w:r>
          </w:p>
        </w:tc>
        <w:tc>
          <w:tcPr>
            <w:tcW w:w="1276" w:type="dxa"/>
            <w:tcBorders>
              <w:top w:val="nil"/>
              <w:left w:val="nil"/>
              <w:bottom w:val="single" w:sz="4" w:space="0" w:color="auto"/>
              <w:right w:val="single" w:sz="4" w:space="0" w:color="auto"/>
            </w:tcBorders>
            <w:noWrap/>
            <w:hideMark/>
          </w:tcPr>
          <w:p w:rsidR="003F61F8" w:rsidRPr="00E01902" w:rsidRDefault="003F61F8" w:rsidP="003F61F8">
            <w:pPr>
              <w:spacing w:line="276" w:lineRule="auto"/>
              <w:jc w:val="center"/>
              <w:rPr>
                <w:rFonts w:eastAsia="Times New Roman" w:cs="Times New Roman"/>
                <w:color w:val="000000"/>
                <w:sz w:val="22"/>
              </w:rPr>
            </w:pPr>
            <w:proofErr w:type="spellStart"/>
            <w:r w:rsidRPr="00E01902">
              <w:rPr>
                <w:rFonts w:eastAsia="Times New Roman" w:cs="Times New Roman"/>
                <w:color w:val="000000"/>
                <w:sz w:val="22"/>
              </w:rPr>
              <w:t>gab</w:t>
            </w:r>
            <w:proofErr w:type="spellEnd"/>
          </w:p>
        </w:tc>
        <w:tc>
          <w:tcPr>
            <w:tcW w:w="1214" w:type="dxa"/>
            <w:tcBorders>
              <w:top w:val="nil"/>
              <w:left w:val="nil"/>
              <w:bottom w:val="single" w:sz="4" w:space="0" w:color="auto"/>
              <w:right w:val="single" w:sz="4" w:space="0" w:color="auto"/>
            </w:tcBorders>
            <w:noWrap/>
            <w:vAlign w:val="center"/>
            <w:hideMark/>
          </w:tcPr>
          <w:p w:rsidR="003F61F8" w:rsidRPr="00E01902" w:rsidRDefault="003F61F8" w:rsidP="003F61F8">
            <w:pPr>
              <w:spacing w:line="276" w:lineRule="auto"/>
              <w:jc w:val="center"/>
              <w:rPr>
                <w:rFonts w:eastAsia="Times New Roman" w:cs="Times New Roman"/>
                <w:color w:val="000000"/>
                <w:sz w:val="22"/>
              </w:rPr>
            </w:pPr>
            <w:r w:rsidRPr="00E01902">
              <w:rPr>
                <w:rFonts w:eastAsia="Times New Roman" w:cs="Times New Roman"/>
                <w:color w:val="000000"/>
                <w:sz w:val="22"/>
              </w:rPr>
              <w:t>10</w:t>
            </w:r>
          </w:p>
        </w:tc>
      </w:tr>
      <w:tr w:rsidR="003F61F8" w:rsidRPr="00E01902" w:rsidTr="003F61F8">
        <w:trPr>
          <w:trHeight w:val="588"/>
        </w:trPr>
        <w:tc>
          <w:tcPr>
            <w:tcW w:w="714" w:type="dxa"/>
            <w:tcBorders>
              <w:top w:val="nil"/>
              <w:left w:val="single" w:sz="4" w:space="0" w:color="auto"/>
              <w:bottom w:val="single" w:sz="4" w:space="0" w:color="auto"/>
              <w:right w:val="single" w:sz="4" w:space="0" w:color="auto"/>
            </w:tcBorders>
            <w:noWrap/>
            <w:vAlign w:val="center"/>
          </w:tcPr>
          <w:p w:rsidR="003F61F8" w:rsidRPr="00E01902" w:rsidRDefault="003F61F8" w:rsidP="0045378F">
            <w:pPr>
              <w:pStyle w:val="Sarakstarindkopa"/>
              <w:numPr>
                <w:ilvl w:val="0"/>
                <w:numId w:val="25"/>
              </w:numPr>
              <w:spacing w:line="276" w:lineRule="auto"/>
              <w:jc w:val="center"/>
              <w:rPr>
                <w:rFonts w:eastAsia="Times New Roman" w:cs="Times New Roman"/>
                <w:color w:val="000000"/>
                <w:sz w:val="22"/>
              </w:rPr>
            </w:pPr>
          </w:p>
        </w:tc>
        <w:tc>
          <w:tcPr>
            <w:tcW w:w="1981" w:type="dxa"/>
            <w:tcBorders>
              <w:top w:val="nil"/>
              <w:left w:val="nil"/>
              <w:bottom w:val="single" w:sz="4" w:space="0" w:color="auto"/>
              <w:right w:val="single" w:sz="4" w:space="0" w:color="auto"/>
            </w:tcBorders>
            <w:shd w:val="clear" w:color="auto" w:fill="FFFFFF"/>
            <w:hideMark/>
          </w:tcPr>
          <w:p w:rsidR="003F61F8" w:rsidRPr="00E01902" w:rsidRDefault="003F61F8" w:rsidP="003F61F8">
            <w:pPr>
              <w:spacing w:line="276" w:lineRule="auto"/>
              <w:rPr>
                <w:rFonts w:eastAsia="Times New Roman" w:cs="Times New Roman"/>
                <w:sz w:val="22"/>
              </w:rPr>
            </w:pPr>
            <w:r w:rsidRPr="00E01902">
              <w:rPr>
                <w:rFonts w:eastAsia="Times New Roman" w:cs="Times New Roman"/>
                <w:sz w:val="22"/>
              </w:rPr>
              <w:t>Frotē dvielis</w:t>
            </w:r>
          </w:p>
        </w:tc>
        <w:tc>
          <w:tcPr>
            <w:tcW w:w="4847" w:type="dxa"/>
            <w:tcBorders>
              <w:top w:val="nil"/>
              <w:left w:val="nil"/>
              <w:bottom w:val="single" w:sz="4" w:space="0" w:color="auto"/>
              <w:right w:val="single" w:sz="4" w:space="0" w:color="auto"/>
            </w:tcBorders>
            <w:hideMark/>
          </w:tcPr>
          <w:p w:rsidR="003F61F8" w:rsidRPr="00E01902" w:rsidRDefault="003F61F8" w:rsidP="003F61F8">
            <w:pPr>
              <w:spacing w:line="276" w:lineRule="auto"/>
              <w:rPr>
                <w:rFonts w:eastAsia="Times New Roman" w:cs="Times New Roman"/>
                <w:sz w:val="22"/>
              </w:rPr>
            </w:pPr>
            <w:r w:rsidRPr="00E01902">
              <w:rPr>
                <w:rFonts w:eastAsia="Times New Roman" w:cs="Times New Roman"/>
                <w:sz w:val="22"/>
              </w:rPr>
              <w:t xml:space="preserve">Frotē dvielis, augstas kvalitātes. Augsta </w:t>
            </w:r>
            <w:proofErr w:type="spellStart"/>
            <w:r w:rsidRPr="00E01902">
              <w:rPr>
                <w:rFonts w:eastAsia="Times New Roman" w:cs="Times New Roman"/>
                <w:sz w:val="22"/>
              </w:rPr>
              <w:t>uzsūktspēja</w:t>
            </w:r>
            <w:proofErr w:type="spellEnd"/>
            <w:r w:rsidRPr="00E01902">
              <w:rPr>
                <w:rFonts w:eastAsia="Times New Roman" w:cs="Times New Roman"/>
                <w:sz w:val="22"/>
              </w:rPr>
              <w:t>. Lietošanas laika nesaraujas, saglabā formu. Viegli mazgājams. Blīvums 320 g/m2. Krāsa - tumši brūna, izmērs 50*85cm</w:t>
            </w:r>
          </w:p>
        </w:tc>
        <w:tc>
          <w:tcPr>
            <w:tcW w:w="1276" w:type="dxa"/>
            <w:tcBorders>
              <w:top w:val="nil"/>
              <w:left w:val="nil"/>
              <w:bottom w:val="single" w:sz="4" w:space="0" w:color="auto"/>
              <w:right w:val="single" w:sz="4" w:space="0" w:color="auto"/>
            </w:tcBorders>
            <w:noWrap/>
            <w:hideMark/>
          </w:tcPr>
          <w:p w:rsidR="003F61F8" w:rsidRPr="00E01902" w:rsidRDefault="003F61F8" w:rsidP="003F61F8">
            <w:pPr>
              <w:spacing w:line="276" w:lineRule="auto"/>
              <w:jc w:val="center"/>
              <w:rPr>
                <w:rFonts w:eastAsia="Times New Roman" w:cs="Times New Roman"/>
                <w:color w:val="000000"/>
                <w:sz w:val="22"/>
              </w:rPr>
            </w:pPr>
            <w:proofErr w:type="spellStart"/>
            <w:r w:rsidRPr="00E01902">
              <w:rPr>
                <w:rFonts w:eastAsia="Times New Roman" w:cs="Times New Roman"/>
                <w:color w:val="000000"/>
                <w:sz w:val="22"/>
              </w:rPr>
              <w:t>gab</w:t>
            </w:r>
            <w:proofErr w:type="spellEnd"/>
          </w:p>
        </w:tc>
        <w:tc>
          <w:tcPr>
            <w:tcW w:w="1214" w:type="dxa"/>
            <w:tcBorders>
              <w:top w:val="nil"/>
              <w:left w:val="nil"/>
              <w:bottom w:val="single" w:sz="4" w:space="0" w:color="auto"/>
              <w:right w:val="single" w:sz="4" w:space="0" w:color="auto"/>
            </w:tcBorders>
            <w:noWrap/>
            <w:vAlign w:val="center"/>
            <w:hideMark/>
          </w:tcPr>
          <w:p w:rsidR="003F61F8" w:rsidRPr="00E01902" w:rsidRDefault="003F61F8" w:rsidP="003F61F8">
            <w:pPr>
              <w:spacing w:line="276" w:lineRule="auto"/>
              <w:jc w:val="center"/>
              <w:rPr>
                <w:rFonts w:eastAsia="Times New Roman" w:cs="Times New Roman"/>
                <w:color w:val="000000"/>
                <w:sz w:val="22"/>
              </w:rPr>
            </w:pPr>
            <w:r w:rsidRPr="00E01902">
              <w:rPr>
                <w:rFonts w:eastAsia="Times New Roman" w:cs="Times New Roman"/>
                <w:color w:val="000000"/>
                <w:sz w:val="22"/>
              </w:rPr>
              <w:t>10</w:t>
            </w:r>
          </w:p>
        </w:tc>
      </w:tr>
      <w:tr w:rsidR="003F61F8" w:rsidRPr="00E01902" w:rsidTr="003F61F8">
        <w:trPr>
          <w:trHeight w:val="552"/>
        </w:trPr>
        <w:tc>
          <w:tcPr>
            <w:tcW w:w="714" w:type="dxa"/>
            <w:tcBorders>
              <w:top w:val="nil"/>
              <w:left w:val="single" w:sz="4" w:space="0" w:color="auto"/>
              <w:bottom w:val="single" w:sz="4" w:space="0" w:color="auto"/>
              <w:right w:val="single" w:sz="4" w:space="0" w:color="auto"/>
            </w:tcBorders>
            <w:noWrap/>
            <w:vAlign w:val="center"/>
          </w:tcPr>
          <w:p w:rsidR="003F61F8" w:rsidRPr="00E01902" w:rsidRDefault="003F61F8" w:rsidP="0045378F">
            <w:pPr>
              <w:pStyle w:val="Sarakstarindkopa"/>
              <w:numPr>
                <w:ilvl w:val="0"/>
                <w:numId w:val="25"/>
              </w:numPr>
              <w:spacing w:line="276" w:lineRule="auto"/>
              <w:jc w:val="center"/>
              <w:rPr>
                <w:rFonts w:eastAsia="Times New Roman" w:cs="Times New Roman"/>
                <w:color w:val="000000"/>
                <w:sz w:val="22"/>
              </w:rPr>
            </w:pPr>
          </w:p>
        </w:tc>
        <w:tc>
          <w:tcPr>
            <w:tcW w:w="1981" w:type="dxa"/>
            <w:tcBorders>
              <w:top w:val="nil"/>
              <w:left w:val="nil"/>
              <w:bottom w:val="single" w:sz="4" w:space="0" w:color="auto"/>
              <w:right w:val="single" w:sz="4" w:space="0" w:color="auto"/>
            </w:tcBorders>
            <w:shd w:val="clear" w:color="auto" w:fill="FFFFFF"/>
            <w:hideMark/>
          </w:tcPr>
          <w:p w:rsidR="003F61F8" w:rsidRPr="00E01902" w:rsidRDefault="003F61F8" w:rsidP="003F61F8">
            <w:pPr>
              <w:spacing w:line="276" w:lineRule="auto"/>
              <w:rPr>
                <w:rFonts w:eastAsia="Times New Roman" w:cs="Times New Roman"/>
                <w:sz w:val="22"/>
              </w:rPr>
            </w:pPr>
            <w:r w:rsidRPr="00E01902">
              <w:rPr>
                <w:rFonts w:eastAsia="Times New Roman" w:cs="Times New Roman"/>
                <w:sz w:val="22"/>
              </w:rPr>
              <w:t>Frotē dvielis</w:t>
            </w:r>
          </w:p>
        </w:tc>
        <w:tc>
          <w:tcPr>
            <w:tcW w:w="4847" w:type="dxa"/>
            <w:tcBorders>
              <w:top w:val="nil"/>
              <w:left w:val="nil"/>
              <w:bottom w:val="single" w:sz="4" w:space="0" w:color="auto"/>
              <w:right w:val="single" w:sz="4" w:space="0" w:color="auto"/>
            </w:tcBorders>
            <w:hideMark/>
          </w:tcPr>
          <w:p w:rsidR="003F61F8" w:rsidRPr="00E01902" w:rsidRDefault="003F61F8" w:rsidP="003F61F8">
            <w:pPr>
              <w:spacing w:line="276" w:lineRule="auto"/>
              <w:rPr>
                <w:rFonts w:eastAsia="Times New Roman" w:cs="Times New Roman"/>
                <w:sz w:val="22"/>
              </w:rPr>
            </w:pPr>
            <w:r w:rsidRPr="00E01902">
              <w:rPr>
                <w:rFonts w:eastAsia="Times New Roman" w:cs="Times New Roman"/>
                <w:sz w:val="22"/>
              </w:rPr>
              <w:t xml:space="preserve">Frotē dvielis, augstas kvalitātes. Augsta </w:t>
            </w:r>
            <w:proofErr w:type="spellStart"/>
            <w:r w:rsidRPr="00E01902">
              <w:rPr>
                <w:rFonts w:eastAsia="Times New Roman" w:cs="Times New Roman"/>
                <w:sz w:val="22"/>
              </w:rPr>
              <w:t>uzsūktspēja</w:t>
            </w:r>
            <w:proofErr w:type="spellEnd"/>
            <w:r w:rsidRPr="00E01902">
              <w:rPr>
                <w:rFonts w:eastAsia="Times New Roman" w:cs="Times New Roman"/>
                <w:sz w:val="22"/>
              </w:rPr>
              <w:t>. Lietošanas laika nesaraujas, saglabā formu. Viegli mazgājams. Blīvums 320 g/m2. Krāsa - vīna krāsa, izmērs 50*85cm</w:t>
            </w:r>
          </w:p>
        </w:tc>
        <w:tc>
          <w:tcPr>
            <w:tcW w:w="1276" w:type="dxa"/>
            <w:tcBorders>
              <w:top w:val="nil"/>
              <w:left w:val="nil"/>
              <w:bottom w:val="single" w:sz="4" w:space="0" w:color="auto"/>
              <w:right w:val="single" w:sz="4" w:space="0" w:color="auto"/>
            </w:tcBorders>
            <w:noWrap/>
            <w:hideMark/>
          </w:tcPr>
          <w:p w:rsidR="003F61F8" w:rsidRPr="00E01902" w:rsidRDefault="003F61F8" w:rsidP="003F61F8">
            <w:pPr>
              <w:spacing w:line="276" w:lineRule="auto"/>
              <w:jc w:val="center"/>
              <w:rPr>
                <w:rFonts w:eastAsia="Times New Roman" w:cs="Times New Roman"/>
                <w:color w:val="000000"/>
                <w:sz w:val="22"/>
              </w:rPr>
            </w:pPr>
            <w:proofErr w:type="spellStart"/>
            <w:r w:rsidRPr="00E01902">
              <w:rPr>
                <w:rFonts w:eastAsia="Times New Roman" w:cs="Times New Roman"/>
                <w:color w:val="000000"/>
                <w:sz w:val="22"/>
              </w:rPr>
              <w:t>gab</w:t>
            </w:r>
            <w:proofErr w:type="spellEnd"/>
          </w:p>
        </w:tc>
        <w:tc>
          <w:tcPr>
            <w:tcW w:w="1214" w:type="dxa"/>
            <w:tcBorders>
              <w:top w:val="nil"/>
              <w:left w:val="nil"/>
              <w:bottom w:val="single" w:sz="4" w:space="0" w:color="auto"/>
              <w:right w:val="single" w:sz="4" w:space="0" w:color="auto"/>
            </w:tcBorders>
            <w:noWrap/>
            <w:vAlign w:val="center"/>
            <w:hideMark/>
          </w:tcPr>
          <w:p w:rsidR="003F61F8" w:rsidRPr="00E01902" w:rsidRDefault="003F61F8" w:rsidP="003F61F8">
            <w:pPr>
              <w:spacing w:line="276" w:lineRule="auto"/>
              <w:jc w:val="center"/>
              <w:rPr>
                <w:rFonts w:eastAsia="Times New Roman" w:cs="Times New Roman"/>
                <w:color w:val="000000"/>
                <w:sz w:val="22"/>
              </w:rPr>
            </w:pPr>
            <w:r w:rsidRPr="00E01902">
              <w:rPr>
                <w:rFonts w:eastAsia="Times New Roman" w:cs="Times New Roman"/>
                <w:color w:val="000000"/>
                <w:sz w:val="22"/>
              </w:rPr>
              <w:t>10</w:t>
            </w:r>
          </w:p>
        </w:tc>
      </w:tr>
      <w:tr w:rsidR="003F61F8" w:rsidRPr="00E01902" w:rsidTr="003F61F8">
        <w:trPr>
          <w:trHeight w:val="612"/>
        </w:trPr>
        <w:tc>
          <w:tcPr>
            <w:tcW w:w="714" w:type="dxa"/>
            <w:tcBorders>
              <w:top w:val="nil"/>
              <w:left w:val="single" w:sz="4" w:space="0" w:color="auto"/>
              <w:bottom w:val="single" w:sz="4" w:space="0" w:color="auto"/>
              <w:right w:val="single" w:sz="4" w:space="0" w:color="auto"/>
            </w:tcBorders>
            <w:noWrap/>
            <w:vAlign w:val="center"/>
          </w:tcPr>
          <w:p w:rsidR="003F61F8" w:rsidRPr="00E01902" w:rsidRDefault="003F61F8" w:rsidP="0045378F">
            <w:pPr>
              <w:pStyle w:val="Sarakstarindkopa"/>
              <w:numPr>
                <w:ilvl w:val="0"/>
                <w:numId w:val="25"/>
              </w:numPr>
              <w:spacing w:line="276" w:lineRule="auto"/>
              <w:jc w:val="center"/>
              <w:rPr>
                <w:rFonts w:eastAsia="Times New Roman" w:cs="Times New Roman"/>
                <w:color w:val="000000"/>
                <w:sz w:val="22"/>
              </w:rPr>
            </w:pPr>
          </w:p>
        </w:tc>
        <w:tc>
          <w:tcPr>
            <w:tcW w:w="1981" w:type="dxa"/>
            <w:tcBorders>
              <w:top w:val="nil"/>
              <w:left w:val="nil"/>
              <w:bottom w:val="single" w:sz="4" w:space="0" w:color="auto"/>
              <w:right w:val="single" w:sz="4" w:space="0" w:color="auto"/>
            </w:tcBorders>
            <w:shd w:val="clear" w:color="auto" w:fill="FFFFFF"/>
            <w:hideMark/>
          </w:tcPr>
          <w:p w:rsidR="003F61F8" w:rsidRPr="00E01902" w:rsidRDefault="003F61F8" w:rsidP="003F61F8">
            <w:pPr>
              <w:spacing w:line="276" w:lineRule="auto"/>
              <w:rPr>
                <w:rFonts w:eastAsia="Times New Roman" w:cs="Times New Roman"/>
                <w:sz w:val="22"/>
              </w:rPr>
            </w:pPr>
            <w:r w:rsidRPr="00E01902">
              <w:rPr>
                <w:rFonts w:eastAsia="Times New Roman" w:cs="Times New Roman"/>
                <w:sz w:val="22"/>
              </w:rPr>
              <w:t>Frotē dvielis</w:t>
            </w:r>
          </w:p>
        </w:tc>
        <w:tc>
          <w:tcPr>
            <w:tcW w:w="4847" w:type="dxa"/>
            <w:tcBorders>
              <w:top w:val="nil"/>
              <w:left w:val="nil"/>
              <w:bottom w:val="single" w:sz="4" w:space="0" w:color="auto"/>
              <w:right w:val="single" w:sz="4" w:space="0" w:color="auto"/>
            </w:tcBorders>
            <w:hideMark/>
          </w:tcPr>
          <w:p w:rsidR="003F61F8" w:rsidRPr="00E01902" w:rsidRDefault="003F61F8" w:rsidP="003F61F8">
            <w:pPr>
              <w:spacing w:line="276" w:lineRule="auto"/>
              <w:rPr>
                <w:rFonts w:eastAsia="Times New Roman" w:cs="Times New Roman"/>
                <w:sz w:val="22"/>
              </w:rPr>
            </w:pPr>
            <w:r w:rsidRPr="00E01902">
              <w:rPr>
                <w:rFonts w:eastAsia="Times New Roman" w:cs="Times New Roman"/>
                <w:sz w:val="22"/>
              </w:rPr>
              <w:t xml:space="preserve">Frotē dvielis, augstas kvalitātes. Augsta </w:t>
            </w:r>
            <w:proofErr w:type="spellStart"/>
            <w:r w:rsidRPr="00E01902">
              <w:rPr>
                <w:rFonts w:eastAsia="Times New Roman" w:cs="Times New Roman"/>
                <w:sz w:val="22"/>
              </w:rPr>
              <w:t>uzsūktspēja</w:t>
            </w:r>
            <w:proofErr w:type="spellEnd"/>
            <w:r w:rsidRPr="00E01902">
              <w:rPr>
                <w:rFonts w:eastAsia="Times New Roman" w:cs="Times New Roman"/>
                <w:sz w:val="22"/>
              </w:rPr>
              <w:t xml:space="preserve">. Lietošanas laika nesaraujas, saglabā formu. Viegli mazgājams. Blīvums 320 g/m2. Krāsa - </w:t>
            </w:r>
            <w:proofErr w:type="spellStart"/>
            <w:r w:rsidRPr="00E01902">
              <w:rPr>
                <w:rFonts w:eastAsia="Times New Roman" w:cs="Times New Roman"/>
                <w:sz w:val="22"/>
              </w:rPr>
              <w:t>tirkīzzila</w:t>
            </w:r>
            <w:proofErr w:type="spellEnd"/>
            <w:r w:rsidRPr="00E01902">
              <w:rPr>
                <w:rFonts w:eastAsia="Times New Roman" w:cs="Times New Roman"/>
                <w:sz w:val="22"/>
              </w:rPr>
              <w:t>, izmērs 50*85cm</w:t>
            </w:r>
          </w:p>
        </w:tc>
        <w:tc>
          <w:tcPr>
            <w:tcW w:w="1276" w:type="dxa"/>
            <w:tcBorders>
              <w:top w:val="nil"/>
              <w:left w:val="nil"/>
              <w:bottom w:val="single" w:sz="4" w:space="0" w:color="auto"/>
              <w:right w:val="single" w:sz="4" w:space="0" w:color="auto"/>
            </w:tcBorders>
            <w:noWrap/>
            <w:hideMark/>
          </w:tcPr>
          <w:p w:rsidR="003F61F8" w:rsidRPr="00E01902" w:rsidRDefault="003F61F8" w:rsidP="003F61F8">
            <w:pPr>
              <w:spacing w:line="276" w:lineRule="auto"/>
              <w:jc w:val="center"/>
              <w:rPr>
                <w:rFonts w:eastAsia="Times New Roman" w:cs="Times New Roman"/>
                <w:color w:val="000000"/>
                <w:sz w:val="22"/>
              </w:rPr>
            </w:pPr>
            <w:proofErr w:type="spellStart"/>
            <w:r w:rsidRPr="00E01902">
              <w:rPr>
                <w:rFonts w:eastAsia="Times New Roman" w:cs="Times New Roman"/>
                <w:color w:val="000000"/>
                <w:sz w:val="22"/>
              </w:rPr>
              <w:t>gab</w:t>
            </w:r>
            <w:proofErr w:type="spellEnd"/>
          </w:p>
        </w:tc>
        <w:tc>
          <w:tcPr>
            <w:tcW w:w="1214" w:type="dxa"/>
            <w:tcBorders>
              <w:top w:val="nil"/>
              <w:left w:val="nil"/>
              <w:bottom w:val="single" w:sz="4" w:space="0" w:color="auto"/>
              <w:right w:val="single" w:sz="4" w:space="0" w:color="auto"/>
            </w:tcBorders>
            <w:noWrap/>
            <w:vAlign w:val="center"/>
            <w:hideMark/>
          </w:tcPr>
          <w:p w:rsidR="003F61F8" w:rsidRPr="00E01902" w:rsidRDefault="003F61F8" w:rsidP="003F61F8">
            <w:pPr>
              <w:spacing w:line="276" w:lineRule="auto"/>
              <w:jc w:val="center"/>
              <w:rPr>
                <w:rFonts w:eastAsia="Times New Roman" w:cs="Times New Roman"/>
                <w:color w:val="000000"/>
                <w:sz w:val="22"/>
              </w:rPr>
            </w:pPr>
            <w:r w:rsidRPr="00E01902">
              <w:rPr>
                <w:rFonts w:eastAsia="Times New Roman" w:cs="Times New Roman"/>
                <w:color w:val="000000"/>
                <w:sz w:val="22"/>
              </w:rPr>
              <w:t>10</w:t>
            </w:r>
          </w:p>
        </w:tc>
      </w:tr>
      <w:tr w:rsidR="003F61F8" w:rsidRPr="00E01902" w:rsidTr="003F61F8">
        <w:trPr>
          <w:trHeight w:val="588"/>
        </w:trPr>
        <w:tc>
          <w:tcPr>
            <w:tcW w:w="714" w:type="dxa"/>
            <w:tcBorders>
              <w:top w:val="nil"/>
              <w:left w:val="single" w:sz="4" w:space="0" w:color="auto"/>
              <w:bottom w:val="single" w:sz="4" w:space="0" w:color="auto"/>
              <w:right w:val="single" w:sz="4" w:space="0" w:color="auto"/>
            </w:tcBorders>
            <w:noWrap/>
            <w:vAlign w:val="center"/>
          </w:tcPr>
          <w:p w:rsidR="003F61F8" w:rsidRPr="00E01902" w:rsidRDefault="003F61F8" w:rsidP="0045378F">
            <w:pPr>
              <w:pStyle w:val="Sarakstarindkopa"/>
              <w:numPr>
                <w:ilvl w:val="0"/>
                <w:numId w:val="25"/>
              </w:numPr>
              <w:spacing w:line="276" w:lineRule="auto"/>
              <w:jc w:val="center"/>
              <w:rPr>
                <w:rFonts w:eastAsia="Times New Roman" w:cs="Times New Roman"/>
                <w:color w:val="000000"/>
                <w:sz w:val="22"/>
              </w:rPr>
            </w:pPr>
          </w:p>
        </w:tc>
        <w:tc>
          <w:tcPr>
            <w:tcW w:w="1981" w:type="dxa"/>
            <w:tcBorders>
              <w:top w:val="nil"/>
              <w:left w:val="nil"/>
              <w:bottom w:val="single" w:sz="4" w:space="0" w:color="auto"/>
              <w:right w:val="single" w:sz="4" w:space="0" w:color="auto"/>
            </w:tcBorders>
            <w:shd w:val="clear" w:color="auto" w:fill="FFFFFF"/>
            <w:hideMark/>
          </w:tcPr>
          <w:p w:rsidR="003F61F8" w:rsidRPr="00E01902" w:rsidRDefault="003F61F8" w:rsidP="003F61F8">
            <w:pPr>
              <w:spacing w:line="276" w:lineRule="auto"/>
              <w:rPr>
                <w:rFonts w:eastAsia="Times New Roman" w:cs="Times New Roman"/>
                <w:sz w:val="22"/>
              </w:rPr>
            </w:pPr>
            <w:r w:rsidRPr="00E01902">
              <w:rPr>
                <w:rFonts w:eastAsia="Times New Roman" w:cs="Times New Roman"/>
                <w:sz w:val="22"/>
              </w:rPr>
              <w:t>Frotē dvielis</w:t>
            </w:r>
          </w:p>
        </w:tc>
        <w:tc>
          <w:tcPr>
            <w:tcW w:w="4847" w:type="dxa"/>
            <w:tcBorders>
              <w:top w:val="nil"/>
              <w:left w:val="nil"/>
              <w:bottom w:val="single" w:sz="4" w:space="0" w:color="auto"/>
              <w:right w:val="single" w:sz="4" w:space="0" w:color="auto"/>
            </w:tcBorders>
            <w:hideMark/>
          </w:tcPr>
          <w:p w:rsidR="003F61F8" w:rsidRPr="00E01902" w:rsidRDefault="003F61F8" w:rsidP="003F61F8">
            <w:pPr>
              <w:spacing w:line="276" w:lineRule="auto"/>
              <w:rPr>
                <w:rFonts w:eastAsia="Times New Roman" w:cs="Times New Roman"/>
                <w:sz w:val="22"/>
              </w:rPr>
            </w:pPr>
            <w:r w:rsidRPr="00E01902">
              <w:rPr>
                <w:rFonts w:eastAsia="Times New Roman" w:cs="Times New Roman"/>
                <w:sz w:val="22"/>
              </w:rPr>
              <w:t xml:space="preserve">Frotē dvielis, augstas kvalitātes. Augsta </w:t>
            </w:r>
            <w:proofErr w:type="spellStart"/>
            <w:r w:rsidRPr="00E01902">
              <w:rPr>
                <w:rFonts w:eastAsia="Times New Roman" w:cs="Times New Roman"/>
                <w:sz w:val="22"/>
              </w:rPr>
              <w:t>uzsūktspēja</w:t>
            </w:r>
            <w:proofErr w:type="spellEnd"/>
            <w:r w:rsidRPr="00E01902">
              <w:rPr>
                <w:rFonts w:eastAsia="Times New Roman" w:cs="Times New Roman"/>
                <w:sz w:val="22"/>
              </w:rPr>
              <w:t>. Lietošanas laika nesaraujas, saglabā formu. Viegli mazgājams. Blīvums 320 g/m2. Krāsa - laša krāsa, izmērs 50*85cm</w:t>
            </w:r>
          </w:p>
        </w:tc>
        <w:tc>
          <w:tcPr>
            <w:tcW w:w="1276" w:type="dxa"/>
            <w:tcBorders>
              <w:top w:val="nil"/>
              <w:left w:val="nil"/>
              <w:bottom w:val="single" w:sz="4" w:space="0" w:color="auto"/>
              <w:right w:val="single" w:sz="4" w:space="0" w:color="auto"/>
            </w:tcBorders>
            <w:noWrap/>
            <w:hideMark/>
          </w:tcPr>
          <w:p w:rsidR="003F61F8" w:rsidRPr="00E01902" w:rsidRDefault="003F61F8" w:rsidP="003F61F8">
            <w:pPr>
              <w:spacing w:line="276" w:lineRule="auto"/>
              <w:jc w:val="center"/>
              <w:rPr>
                <w:rFonts w:eastAsia="Times New Roman" w:cs="Times New Roman"/>
                <w:color w:val="000000"/>
                <w:sz w:val="22"/>
              </w:rPr>
            </w:pPr>
            <w:proofErr w:type="spellStart"/>
            <w:r w:rsidRPr="00E01902">
              <w:rPr>
                <w:rFonts w:eastAsia="Times New Roman" w:cs="Times New Roman"/>
                <w:color w:val="000000"/>
                <w:sz w:val="22"/>
              </w:rPr>
              <w:t>gab</w:t>
            </w:r>
            <w:proofErr w:type="spellEnd"/>
          </w:p>
        </w:tc>
        <w:tc>
          <w:tcPr>
            <w:tcW w:w="1214" w:type="dxa"/>
            <w:tcBorders>
              <w:top w:val="nil"/>
              <w:left w:val="nil"/>
              <w:bottom w:val="single" w:sz="4" w:space="0" w:color="auto"/>
              <w:right w:val="single" w:sz="4" w:space="0" w:color="auto"/>
            </w:tcBorders>
            <w:noWrap/>
            <w:vAlign w:val="center"/>
            <w:hideMark/>
          </w:tcPr>
          <w:p w:rsidR="003F61F8" w:rsidRPr="00E01902" w:rsidRDefault="003F61F8" w:rsidP="003F61F8">
            <w:pPr>
              <w:spacing w:line="276" w:lineRule="auto"/>
              <w:jc w:val="center"/>
              <w:rPr>
                <w:rFonts w:eastAsia="Times New Roman" w:cs="Times New Roman"/>
                <w:color w:val="000000"/>
                <w:sz w:val="22"/>
              </w:rPr>
            </w:pPr>
            <w:r w:rsidRPr="00E01902">
              <w:rPr>
                <w:rFonts w:eastAsia="Times New Roman" w:cs="Times New Roman"/>
                <w:color w:val="000000"/>
                <w:sz w:val="22"/>
              </w:rPr>
              <w:t>10</w:t>
            </w:r>
          </w:p>
        </w:tc>
      </w:tr>
      <w:tr w:rsidR="003F61F8" w:rsidRPr="00E01902" w:rsidTr="003F61F8">
        <w:trPr>
          <w:trHeight w:val="564"/>
        </w:trPr>
        <w:tc>
          <w:tcPr>
            <w:tcW w:w="714" w:type="dxa"/>
            <w:tcBorders>
              <w:top w:val="nil"/>
              <w:left w:val="single" w:sz="4" w:space="0" w:color="auto"/>
              <w:bottom w:val="single" w:sz="4" w:space="0" w:color="auto"/>
              <w:right w:val="single" w:sz="4" w:space="0" w:color="auto"/>
            </w:tcBorders>
            <w:noWrap/>
            <w:vAlign w:val="center"/>
          </w:tcPr>
          <w:p w:rsidR="003F61F8" w:rsidRPr="00E01902" w:rsidRDefault="003F61F8" w:rsidP="0045378F">
            <w:pPr>
              <w:pStyle w:val="Sarakstarindkopa"/>
              <w:numPr>
                <w:ilvl w:val="0"/>
                <w:numId w:val="25"/>
              </w:numPr>
              <w:spacing w:line="276" w:lineRule="auto"/>
              <w:jc w:val="center"/>
              <w:rPr>
                <w:rFonts w:eastAsia="Times New Roman" w:cs="Times New Roman"/>
                <w:color w:val="000000"/>
                <w:sz w:val="22"/>
              </w:rPr>
            </w:pPr>
          </w:p>
        </w:tc>
        <w:tc>
          <w:tcPr>
            <w:tcW w:w="1981" w:type="dxa"/>
            <w:tcBorders>
              <w:top w:val="nil"/>
              <w:left w:val="nil"/>
              <w:bottom w:val="single" w:sz="4" w:space="0" w:color="auto"/>
              <w:right w:val="single" w:sz="4" w:space="0" w:color="auto"/>
            </w:tcBorders>
            <w:shd w:val="clear" w:color="auto" w:fill="FFFFFF"/>
            <w:hideMark/>
          </w:tcPr>
          <w:p w:rsidR="003F61F8" w:rsidRPr="00E01902" w:rsidRDefault="003F61F8" w:rsidP="003F61F8">
            <w:pPr>
              <w:spacing w:line="276" w:lineRule="auto"/>
              <w:rPr>
                <w:rFonts w:eastAsia="Times New Roman" w:cs="Times New Roman"/>
                <w:sz w:val="22"/>
              </w:rPr>
            </w:pPr>
            <w:r w:rsidRPr="00E01902">
              <w:rPr>
                <w:rFonts w:eastAsia="Times New Roman" w:cs="Times New Roman"/>
                <w:sz w:val="22"/>
              </w:rPr>
              <w:t>Frotē dvielis</w:t>
            </w:r>
          </w:p>
        </w:tc>
        <w:tc>
          <w:tcPr>
            <w:tcW w:w="4847" w:type="dxa"/>
            <w:tcBorders>
              <w:top w:val="nil"/>
              <w:left w:val="nil"/>
              <w:bottom w:val="single" w:sz="4" w:space="0" w:color="auto"/>
              <w:right w:val="single" w:sz="4" w:space="0" w:color="auto"/>
            </w:tcBorders>
            <w:hideMark/>
          </w:tcPr>
          <w:p w:rsidR="003F61F8" w:rsidRPr="00E01902" w:rsidRDefault="003F61F8" w:rsidP="003F61F8">
            <w:pPr>
              <w:spacing w:line="276" w:lineRule="auto"/>
              <w:rPr>
                <w:rFonts w:eastAsia="Times New Roman" w:cs="Times New Roman"/>
                <w:sz w:val="22"/>
              </w:rPr>
            </w:pPr>
            <w:r w:rsidRPr="00E01902">
              <w:rPr>
                <w:rFonts w:eastAsia="Times New Roman" w:cs="Times New Roman"/>
                <w:sz w:val="22"/>
              </w:rPr>
              <w:t xml:space="preserve">Frotē dvielis, augstas kvalitātes. Augsta </w:t>
            </w:r>
            <w:proofErr w:type="spellStart"/>
            <w:r w:rsidRPr="00E01902">
              <w:rPr>
                <w:rFonts w:eastAsia="Times New Roman" w:cs="Times New Roman"/>
                <w:sz w:val="22"/>
              </w:rPr>
              <w:t>uzsūktspēja</w:t>
            </w:r>
            <w:proofErr w:type="spellEnd"/>
            <w:r w:rsidRPr="00E01902">
              <w:rPr>
                <w:rFonts w:eastAsia="Times New Roman" w:cs="Times New Roman"/>
                <w:sz w:val="22"/>
              </w:rPr>
              <w:t>. Lietošanas laika nesaraujas, saglabā formu. Viegli mazgājams. Blīvums 320 g/m2. Krāsa - violeta, izmērs 50*85cm</w:t>
            </w:r>
          </w:p>
        </w:tc>
        <w:tc>
          <w:tcPr>
            <w:tcW w:w="1276" w:type="dxa"/>
            <w:tcBorders>
              <w:top w:val="nil"/>
              <w:left w:val="nil"/>
              <w:bottom w:val="single" w:sz="4" w:space="0" w:color="auto"/>
              <w:right w:val="single" w:sz="4" w:space="0" w:color="auto"/>
            </w:tcBorders>
            <w:noWrap/>
            <w:hideMark/>
          </w:tcPr>
          <w:p w:rsidR="003F61F8" w:rsidRPr="00E01902" w:rsidRDefault="003F61F8" w:rsidP="003F61F8">
            <w:pPr>
              <w:spacing w:line="276" w:lineRule="auto"/>
              <w:jc w:val="center"/>
              <w:rPr>
                <w:rFonts w:eastAsia="Times New Roman" w:cs="Times New Roman"/>
                <w:color w:val="000000"/>
                <w:sz w:val="22"/>
              </w:rPr>
            </w:pPr>
            <w:proofErr w:type="spellStart"/>
            <w:r w:rsidRPr="00E01902">
              <w:rPr>
                <w:rFonts w:eastAsia="Times New Roman" w:cs="Times New Roman"/>
                <w:color w:val="000000"/>
                <w:sz w:val="22"/>
              </w:rPr>
              <w:t>gab</w:t>
            </w:r>
            <w:proofErr w:type="spellEnd"/>
          </w:p>
        </w:tc>
        <w:tc>
          <w:tcPr>
            <w:tcW w:w="1214" w:type="dxa"/>
            <w:tcBorders>
              <w:top w:val="nil"/>
              <w:left w:val="nil"/>
              <w:bottom w:val="single" w:sz="4" w:space="0" w:color="auto"/>
              <w:right w:val="single" w:sz="4" w:space="0" w:color="auto"/>
            </w:tcBorders>
            <w:noWrap/>
            <w:vAlign w:val="center"/>
            <w:hideMark/>
          </w:tcPr>
          <w:p w:rsidR="003F61F8" w:rsidRPr="00E01902" w:rsidRDefault="003F61F8" w:rsidP="003F61F8">
            <w:pPr>
              <w:spacing w:line="276" w:lineRule="auto"/>
              <w:jc w:val="center"/>
              <w:rPr>
                <w:rFonts w:eastAsia="Times New Roman" w:cs="Times New Roman"/>
                <w:color w:val="000000"/>
                <w:sz w:val="22"/>
              </w:rPr>
            </w:pPr>
            <w:r w:rsidRPr="00E01902">
              <w:rPr>
                <w:rFonts w:eastAsia="Times New Roman" w:cs="Times New Roman"/>
                <w:color w:val="000000"/>
                <w:sz w:val="22"/>
              </w:rPr>
              <w:t>10</w:t>
            </w:r>
          </w:p>
        </w:tc>
      </w:tr>
      <w:tr w:rsidR="003F61F8" w:rsidRPr="00E01902" w:rsidTr="003F61F8">
        <w:trPr>
          <w:trHeight w:val="564"/>
        </w:trPr>
        <w:tc>
          <w:tcPr>
            <w:tcW w:w="714" w:type="dxa"/>
            <w:tcBorders>
              <w:top w:val="nil"/>
              <w:left w:val="single" w:sz="4" w:space="0" w:color="auto"/>
              <w:bottom w:val="single" w:sz="4" w:space="0" w:color="auto"/>
              <w:right w:val="single" w:sz="4" w:space="0" w:color="auto"/>
            </w:tcBorders>
            <w:noWrap/>
            <w:vAlign w:val="center"/>
          </w:tcPr>
          <w:p w:rsidR="003F61F8" w:rsidRPr="00E01902" w:rsidRDefault="003F61F8" w:rsidP="0045378F">
            <w:pPr>
              <w:pStyle w:val="Sarakstarindkopa"/>
              <w:numPr>
                <w:ilvl w:val="0"/>
                <w:numId w:val="25"/>
              </w:numPr>
              <w:spacing w:line="276" w:lineRule="auto"/>
              <w:jc w:val="center"/>
              <w:rPr>
                <w:rFonts w:eastAsia="Times New Roman" w:cs="Times New Roman"/>
                <w:color w:val="000000"/>
                <w:sz w:val="22"/>
              </w:rPr>
            </w:pPr>
          </w:p>
        </w:tc>
        <w:tc>
          <w:tcPr>
            <w:tcW w:w="1981" w:type="dxa"/>
            <w:tcBorders>
              <w:top w:val="nil"/>
              <w:left w:val="nil"/>
              <w:bottom w:val="single" w:sz="4" w:space="0" w:color="auto"/>
              <w:right w:val="single" w:sz="4" w:space="0" w:color="auto"/>
            </w:tcBorders>
            <w:shd w:val="clear" w:color="auto" w:fill="FFFFFF"/>
            <w:hideMark/>
          </w:tcPr>
          <w:p w:rsidR="003F61F8" w:rsidRPr="00E01902" w:rsidRDefault="003F61F8" w:rsidP="003F61F8">
            <w:pPr>
              <w:spacing w:line="276" w:lineRule="auto"/>
              <w:rPr>
                <w:rFonts w:eastAsia="Times New Roman" w:cs="Times New Roman"/>
                <w:sz w:val="22"/>
              </w:rPr>
            </w:pPr>
            <w:r w:rsidRPr="00E01902">
              <w:rPr>
                <w:rFonts w:eastAsia="Times New Roman" w:cs="Times New Roman"/>
                <w:sz w:val="22"/>
              </w:rPr>
              <w:t>Frotē dvielis</w:t>
            </w:r>
          </w:p>
        </w:tc>
        <w:tc>
          <w:tcPr>
            <w:tcW w:w="4847" w:type="dxa"/>
            <w:tcBorders>
              <w:top w:val="nil"/>
              <w:left w:val="nil"/>
              <w:bottom w:val="single" w:sz="4" w:space="0" w:color="auto"/>
              <w:right w:val="single" w:sz="4" w:space="0" w:color="auto"/>
            </w:tcBorders>
            <w:hideMark/>
          </w:tcPr>
          <w:p w:rsidR="003F61F8" w:rsidRPr="00E01902" w:rsidRDefault="003F61F8" w:rsidP="003F61F8">
            <w:pPr>
              <w:spacing w:line="276" w:lineRule="auto"/>
              <w:rPr>
                <w:rFonts w:eastAsia="Times New Roman" w:cs="Times New Roman"/>
                <w:sz w:val="22"/>
              </w:rPr>
            </w:pPr>
            <w:r w:rsidRPr="00E01902">
              <w:rPr>
                <w:rFonts w:eastAsia="Times New Roman" w:cs="Times New Roman"/>
                <w:sz w:val="22"/>
              </w:rPr>
              <w:t xml:space="preserve">Frotē dvielis, augstas kvalitātes. Augsta </w:t>
            </w:r>
            <w:proofErr w:type="spellStart"/>
            <w:r w:rsidRPr="00E01902">
              <w:rPr>
                <w:rFonts w:eastAsia="Times New Roman" w:cs="Times New Roman"/>
                <w:sz w:val="22"/>
              </w:rPr>
              <w:t>uzsūktspēja</w:t>
            </w:r>
            <w:proofErr w:type="spellEnd"/>
            <w:r w:rsidRPr="00E01902">
              <w:rPr>
                <w:rFonts w:eastAsia="Times New Roman" w:cs="Times New Roman"/>
                <w:sz w:val="22"/>
              </w:rPr>
              <w:t>. Lietošanas laika nesaraujas, saglabā formu. Viegli mazgājams. Blīvums 320 g/m2. Krāsa - bēša, izmērs 50*85cm</w:t>
            </w:r>
          </w:p>
        </w:tc>
        <w:tc>
          <w:tcPr>
            <w:tcW w:w="1276" w:type="dxa"/>
            <w:tcBorders>
              <w:top w:val="nil"/>
              <w:left w:val="nil"/>
              <w:bottom w:val="single" w:sz="4" w:space="0" w:color="auto"/>
              <w:right w:val="single" w:sz="4" w:space="0" w:color="auto"/>
            </w:tcBorders>
            <w:noWrap/>
            <w:hideMark/>
          </w:tcPr>
          <w:p w:rsidR="003F61F8" w:rsidRPr="00E01902" w:rsidRDefault="003F61F8" w:rsidP="003F61F8">
            <w:pPr>
              <w:spacing w:line="276" w:lineRule="auto"/>
              <w:jc w:val="center"/>
              <w:rPr>
                <w:rFonts w:eastAsia="Times New Roman" w:cs="Times New Roman"/>
                <w:color w:val="000000"/>
                <w:sz w:val="22"/>
              </w:rPr>
            </w:pPr>
            <w:proofErr w:type="spellStart"/>
            <w:r w:rsidRPr="00E01902">
              <w:rPr>
                <w:rFonts w:eastAsia="Times New Roman" w:cs="Times New Roman"/>
                <w:color w:val="000000"/>
                <w:sz w:val="22"/>
              </w:rPr>
              <w:t>gab</w:t>
            </w:r>
            <w:proofErr w:type="spellEnd"/>
          </w:p>
        </w:tc>
        <w:tc>
          <w:tcPr>
            <w:tcW w:w="1214" w:type="dxa"/>
            <w:tcBorders>
              <w:top w:val="nil"/>
              <w:left w:val="nil"/>
              <w:bottom w:val="single" w:sz="4" w:space="0" w:color="auto"/>
              <w:right w:val="single" w:sz="4" w:space="0" w:color="auto"/>
            </w:tcBorders>
            <w:noWrap/>
            <w:vAlign w:val="center"/>
            <w:hideMark/>
          </w:tcPr>
          <w:p w:rsidR="003F61F8" w:rsidRPr="00E01902" w:rsidRDefault="003F61F8" w:rsidP="003F61F8">
            <w:pPr>
              <w:spacing w:line="276" w:lineRule="auto"/>
              <w:jc w:val="center"/>
              <w:rPr>
                <w:rFonts w:eastAsia="Times New Roman" w:cs="Times New Roman"/>
                <w:color w:val="000000"/>
                <w:sz w:val="22"/>
              </w:rPr>
            </w:pPr>
            <w:r w:rsidRPr="00E01902">
              <w:rPr>
                <w:rFonts w:eastAsia="Times New Roman" w:cs="Times New Roman"/>
                <w:color w:val="000000"/>
                <w:sz w:val="22"/>
              </w:rPr>
              <w:t>10</w:t>
            </w:r>
          </w:p>
        </w:tc>
      </w:tr>
      <w:tr w:rsidR="003F61F8" w:rsidRPr="00E01902" w:rsidTr="003F61F8">
        <w:trPr>
          <w:trHeight w:val="612"/>
        </w:trPr>
        <w:tc>
          <w:tcPr>
            <w:tcW w:w="714" w:type="dxa"/>
            <w:tcBorders>
              <w:top w:val="nil"/>
              <w:left w:val="single" w:sz="4" w:space="0" w:color="auto"/>
              <w:bottom w:val="single" w:sz="4" w:space="0" w:color="auto"/>
              <w:right w:val="single" w:sz="4" w:space="0" w:color="auto"/>
            </w:tcBorders>
            <w:noWrap/>
            <w:vAlign w:val="center"/>
          </w:tcPr>
          <w:p w:rsidR="003F61F8" w:rsidRPr="00E01902" w:rsidRDefault="003F61F8" w:rsidP="0045378F">
            <w:pPr>
              <w:pStyle w:val="Sarakstarindkopa"/>
              <w:numPr>
                <w:ilvl w:val="0"/>
                <w:numId w:val="25"/>
              </w:numPr>
              <w:spacing w:line="276" w:lineRule="auto"/>
              <w:jc w:val="center"/>
              <w:rPr>
                <w:rFonts w:eastAsia="Times New Roman" w:cs="Times New Roman"/>
                <w:color w:val="000000"/>
                <w:sz w:val="22"/>
              </w:rPr>
            </w:pPr>
          </w:p>
        </w:tc>
        <w:tc>
          <w:tcPr>
            <w:tcW w:w="1981" w:type="dxa"/>
            <w:tcBorders>
              <w:top w:val="nil"/>
              <w:left w:val="nil"/>
              <w:bottom w:val="single" w:sz="4" w:space="0" w:color="auto"/>
              <w:right w:val="single" w:sz="4" w:space="0" w:color="auto"/>
            </w:tcBorders>
            <w:shd w:val="clear" w:color="auto" w:fill="FFFFFF"/>
            <w:hideMark/>
          </w:tcPr>
          <w:p w:rsidR="003F61F8" w:rsidRPr="00E01902" w:rsidRDefault="003F61F8" w:rsidP="003F61F8">
            <w:pPr>
              <w:spacing w:line="276" w:lineRule="auto"/>
              <w:rPr>
                <w:rFonts w:eastAsia="Times New Roman" w:cs="Times New Roman"/>
                <w:sz w:val="22"/>
              </w:rPr>
            </w:pPr>
            <w:r w:rsidRPr="00E01902">
              <w:rPr>
                <w:rFonts w:eastAsia="Times New Roman" w:cs="Times New Roman"/>
                <w:sz w:val="22"/>
              </w:rPr>
              <w:t>Apkaklītes matu griešanai</w:t>
            </w:r>
          </w:p>
        </w:tc>
        <w:tc>
          <w:tcPr>
            <w:tcW w:w="4847" w:type="dxa"/>
            <w:tcBorders>
              <w:top w:val="nil"/>
              <w:left w:val="nil"/>
              <w:bottom w:val="single" w:sz="4" w:space="0" w:color="auto"/>
              <w:right w:val="single" w:sz="4" w:space="0" w:color="auto"/>
            </w:tcBorders>
            <w:hideMark/>
          </w:tcPr>
          <w:p w:rsidR="003F61F8" w:rsidRPr="00E01902" w:rsidRDefault="003F61F8" w:rsidP="003F61F8">
            <w:pPr>
              <w:spacing w:line="276" w:lineRule="auto"/>
              <w:rPr>
                <w:rFonts w:eastAsia="Times New Roman" w:cs="Times New Roman"/>
                <w:sz w:val="22"/>
              </w:rPr>
            </w:pPr>
            <w:r w:rsidRPr="00E01902">
              <w:rPr>
                <w:rFonts w:eastAsia="Times New Roman" w:cs="Times New Roman"/>
                <w:sz w:val="22"/>
              </w:rPr>
              <w:t xml:space="preserve">Apkaklītes matu griešanai. 100% </w:t>
            </w:r>
            <w:proofErr w:type="spellStart"/>
            <w:r w:rsidRPr="00E01902">
              <w:rPr>
                <w:rFonts w:eastAsia="Times New Roman" w:cs="Times New Roman"/>
                <w:sz w:val="22"/>
              </w:rPr>
              <w:t>ūdenizturīgas</w:t>
            </w:r>
            <w:proofErr w:type="spellEnd"/>
            <w:r w:rsidRPr="00E01902">
              <w:rPr>
                <w:rFonts w:eastAsia="Times New Roman" w:cs="Times New Roman"/>
                <w:sz w:val="22"/>
              </w:rPr>
              <w:t xml:space="preserve">. Elastīga materiāla. Ērti lietojamas, </w:t>
            </w:r>
            <w:proofErr w:type="spellStart"/>
            <w:r w:rsidRPr="00E01902">
              <w:rPr>
                <w:rFonts w:eastAsia="Times New Roman" w:cs="Times New Roman"/>
                <w:sz w:val="22"/>
              </w:rPr>
              <w:t>līplentes</w:t>
            </w:r>
            <w:proofErr w:type="spellEnd"/>
            <w:r w:rsidRPr="00E01902">
              <w:rPr>
                <w:rFonts w:eastAsia="Times New Roman" w:cs="Times New Roman"/>
                <w:sz w:val="22"/>
              </w:rPr>
              <w:t xml:space="preserve"> aizdare. Rullī 100gb.   Iepakojumā 5 ruļļi.</w:t>
            </w:r>
          </w:p>
        </w:tc>
        <w:tc>
          <w:tcPr>
            <w:tcW w:w="1276" w:type="dxa"/>
            <w:tcBorders>
              <w:top w:val="nil"/>
              <w:left w:val="nil"/>
              <w:bottom w:val="single" w:sz="4" w:space="0" w:color="auto"/>
              <w:right w:val="single" w:sz="4" w:space="0" w:color="auto"/>
            </w:tcBorders>
            <w:noWrap/>
            <w:hideMark/>
          </w:tcPr>
          <w:p w:rsidR="003F61F8" w:rsidRPr="00E01902" w:rsidRDefault="003F61F8" w:rsidP="003F61F8">
            <w:pPr>
              <w:spacing w:line="276" w:lineRule="auto"/>
              <w:jc w:val="center"/>
              <w:rPr>
                <w:rFonts w:eastAsia="Times New Roman" w:cs="Times New Roman"/>
                <w:color w:val="000000"/>
                <w:sz w:val="22"/>
              </w:rPr>
            </w:pPr>
            <w:proofErr w:type="spellStart"/>
            <w:r w:rsidRPr="00E01902">
              <w:rPr>
                <w:rFonts w:eastAsia="Times New Roman" w:cs="Times New Roman"/>
                <w:color w:val="000000"/>
                <w:sz w:val="22"/>
              </w:rPr>
              <w:t>gab</w:t>
            </w:r>
            <w:proofErr w:type="spellEnd"/>
          </w:p>
        </w:tc>
        <w:tc>
          <w:tcPr>
            <w:tcW w:w="1214" w:type="dxa"/>
            <w:tcBorders>
              <w:top w:val="nil"/>
              <w:left w:val="nil"/>
              <w:bottom w:val="single" w:sz="4" w:space="0" w:color="auto"/>
              <w:right w:val="single" w:sz="4" w:space="0" w:color="auto"/>
            </w:tcBorders>
            <w:noWrap/>
            <w:vAlign w:val="center"/>
            <w:hideMark/>
          </w:tcPr>
          <w:p w:rsidR="003F61F8" w:rsidRPr="00E01902" w:rsidRDefault="003F61F8" w:rsidP="003F61F8">
            <w:pPr>
              <w:spacing w:line="276" w:lineRule="auto"/>
              <w:jc w:val="center"/>
              <w:rPr>
                <w:rFonts w:eastAsia="Times New Roman" w:cs="Times New Roman"/>
                <w:color w:val="000000"/>
                <w:sz w:val="22"/>
              </w:rPr>
            </w:pPr>
            <w:r w:rsidRPr="00E01902">
              <w:rPr>
                <w:rFonts w:eastAsia="Times New Roman" w:cs="Times New Roman"/>
                <w:color w:val="000000"/>
                <w:sz w:val="22"/>
              </w:rPr>
              <w:t>10</w:t>
            </w:r>
          </w:p>
        </w:tc>
      </w:tr>
      <w:tr w:rsidR="003F61F8" w:rsidRPr="00E01902" w:rsidTr="003F61F8">
        <w:trPr>
          <w:trHeight w:val="576"/>
        </w:trPr>
        <w:tc>
          <w:tcPr>
            <w:tcW w:w="714" w:type="dxa"/>
            <w:tcBorders>
              <w:top w:val="nil"/>
              <w:left w:val="single" w:sz="4" w:space="0" w:color="auto"/>
              <w:bottom w:val="single" w:sz="4" w:space="0" w:color="auto"/>
              <w:right w:val="single" w:sz="4" w:space="0" w:color="auto"/>
            </w:tcBorders>
            <w:noWrap/>
            <w:vAlign w:val="center"/>
          </w:tcPr>
          <w:p w:rsidR="003F61F8" w:rsidRPr="00E01902" w:rsidRDefault="003F61F8" w:rsidP="0045378F">
            <w:pPr>
              <w:pStyle w:val="Sarakstarindkopa"/>
              <w:numPr>
                <w:ilvl w:val="0"/>
                <w:numId w:val="25"/>
              </w:numPr>
              <w:spacing w:line="276" w:lineRule="auto"/>
              <w:jc w:val="center"/>
              <w:rPr>
                <w:rFonts w:eastAsia="Times New Roman" w:cs="Times New Roman"/>
                <w:color w:val="000000"/>
                <w:sz w:val="22"/>
              </w:rPr>
            </w:pPr>
          </w:p>
        </w:tc>
        <w:tc>
          <w:tcPr>
            <w:tcW w:w="1981" w:type="dxa"/>
            <w:tcBorders>
              <w:top w:val="nil"/>
              <w:left w:val="nil"/>
              <w:bottom w:val="single" w:sz="4" w:space="0" w:color="auto"/>
              <w:right w:val="single" w:sz="4" w:space="0" w:color="auto"/>
            </w:tcBorders>
            <w:shd w:val="clear" w:color="auto" w:fill="FFFFFF"/>
            <w:hideMark/>
          </w:tcPr>
          <w:p w:rsidR="003F61F8" w:rsidRPr="00E01902" w:rsidRDefault="003F61F8" w:rsidP="003F61F8">
            <w:pPr>
              <w:spacing w:line="276" w:lineRule="auto"/>
              <w:rPr>
                <w:rFonts w:eastAsia="Times New Roman" w:cs="Times New Roman"/>
                <w:sz w:val="22"/>
              </w:rPr>
            </w:pPr>
            <w:r w:rsidRPr="00E01902">
              <w:rPr>
                <w:rFonts w:eastAsia="Times New Roman" w:cs="Times New Roman"/>
                <w:sz w:val="22"/>
              </w:rPr>
              <w:t>Talka pulveris</w:t>
            </w:r>
          </w:p>
        </w:tc>
        <w:tc>
          <w:tcPr>
            <w:tcW w:w="4847" w:type="dxa"/>
            <w:tcBorders>
              <w:top w:val="nil"/>
              <w:left w:val="nil"/>
              <w:bottom w:val="single" w:sz="4" w:space="0" w:color="auto"/>
              <w:right w:val="single" w:sz="4" w:space="0" w:color="auto"/>
            </w:tcBorders>
            <w:hideMark/>
          </w:tcPr>
          <w:p w:rsidR="003F61F8" w:rsidRPr="00E01902" w:rsidRDefault="003F61F8" w:rsidP="003F61F8">
            <w:pPr>
              <w:spacing w:line="276" w:lineRule="auto"/>
              <w:rPr>
                <w:rFonts w:eastAsia="Times New Roman" w:cs="Times New Roman"/>
                <w:color w:val="000000"/>
                <w:sz w:val="22"/>
              </w:rPr>
            </w:pPr>
            <w:r w:rsidRPr="00E01902">
              <w:rPr>
                <w:rFonts w:eastAsia="Times New Roman" w:cs="Times New Roman"/>
                <w:color w:val="000000"/>
                <w:sz w:val="22"/>
              </w:rPr>
              <w:t>Talks. Neitralizē sviedrus un atvieglo griezto matu notīrīšanu. Nomierina, uzsūc lieko mitrumu, kā arī nodrošina ilgstošu efektu. 500ml</w:t>
            </w:r>
          </w:p>
        </w:tc>
        <w:tc>
          <w:tcPr>
            <w:tcW w:w="1276" w:type="dxa"/>
            <w:tcBorders>
              <w:top w:val="nil"/>
              <w:left w:val="nil"/>
              <w:bottom w:val="single" w:sz="4" w:space="0" w:color="auto"/>
              <w:right w:val="single" w:sz="4" w:space="0" w:color="auto"/>
            </w:tcBorders>
            <w:noWrap/>
            <w:hideMark/>
          </w:tcPr>
          <w:p w:rsidR="003F61F8" w:rsidRPr="00E01902" w:rsidRDefault="003F61F8" w:rsidP="003F61F8">
            <w:pPr>
              <w:spacing w:line="276" w:lineRule="auto"/>
              <w:jc w:val="center"/>
              <w:rPr>
                <w:rFonts w:eastAsia="Times New Roman" w:cs="Times New Roman"/>
                <w:color w:val="000000"/>
                <w:sz w:val="22"/>
              </w:rPr>
            </w:pPr>
            <w:proofErr w:type="spellStart"/>
            <w:r w:rsidRPr="00E01902">
              <w:rPr>
                <w:rFonts w:eastAsia="Times New Roman" w:cs="Times New Roman"/>
                <w:color w:val="000000"/>
                <w:sz w:val="22"/>
              </w:rPr>
              <w:t>gab</w:t>
            </w:r>
            <w:proofErr w:type="spellEnd"/>
          </w:p>
        </w:tc>
        <w:tc>
          <w:tcPr>
            <w:tcW w:w="1214" w:type="dxa"/>
            <w:tcBorders>
              <w:top w:val="nil"/>
              <w:left w:val="nil"/>
              <w:bottom w:val="single" w:sz="4" w:space="0" w:color="auto"/>
              <w:right w:val="single" w:sz="4" w:space="0" w:color="auto"/>
            </w:tcBorders>
            <w:noWrap/>
            <w:vAlign w:val="center"/>
            <w:hideMark/>
          </w:tcPr>
          <w:p w:rsidR="003F61F8" w:rsidRPr="00E01902" w:rsidRDefault="003F61F8" w:rsidP="003F61F8">
            <w:pPr>
              <w:spacing w:line="276" w:lineRule="auto"/>
              <w:jc w:val="center"/>
              <w:rPr>
                <w:rFonts w:eastAsia="Times New Roman" w:cs="Times New Roman"/>
                <w:color w:val="000000"/>
                <w:sz w:val="22"/>
              </w:rPr>
            </w:pPr>
            <w:r w:rsidRPr="00E01902">
              <w:rPr>
                <w:rFonts w:eastAsia="Times New Roman" w:cs="Times New Roman"/>
                <w:color w:val="000000"/>
                <w:sz w:val="22"/>
              </w:rPr>
              <w:t>4</w:t>
            </w:r>
          </w:p>
        </w:tc>
      </w:tr>
      <w:tr w:rsidR="003F61F8" w:rsidRPr="00E01902" w:rsidTr="003F61F8">
        <w:trPr>
          <w:trHeight w:val="828"/>
        </w:trPr>
        <w:tc>
          <w:tcPr>
            <w:tcW w:w="714" w:type="dxa"/>
            <w:tcBorders>
              <w:top w:val="nil"/>
              <w:left w:val="single" w:sz="4" w:space="0" w:color="auto"/>
              <w:bottom w:val="single" w:sz="4" w:space="0" w:color="auto"/>
              <w:right w:val="single" w:sz="4" w:space="0" w:color="auto"/>
            </w:tcBorders>
            <w:noWrap/>
            <w:vAlign w:val="center"/>
          </w:tcPr>
          <w:p w:rsidR="003F61F8" w:rsidRPr="00E01902" w:rsidRDefault="003F61F8" w:rsidP="0045378F">
            <w:pPr>
              <w:pStyle w:val="Sarakstarindkopa"/>
              <w:numPr>
                <w:ilvl w:val="0"/>
                <w:numId w:val="25"/>
              </w:numPr>
              <w:spacing w:line="276" w:lineRule="auto"/>
              <w:jc w:val="center"/>
              <w:rPr>
                <w:rFonts w:eastAsia="Times New Roman" w:cs="Times New Roman"/>
                <w:color w:val="000000"/>
                <w:sz w:val="22"/>
              </w:rPr>
            </w:pPr>
          </w:p>
        </w:tc>
        <w:tc>
          <w:tcPr>
            <w:tcW w:w="1981" w:type="dxa"/>
            <w:tcBorders>
              <w:top w:val="nil"/>
              <w:left w:val="nil"/>
              <w:bottom w:val="single" w:sz="4" w:space="0" w:color="auto"/>
              <w:right w:val="single" w:sz="4" w:space="0" w:color="auto"/>
            </w:tcBorders>
            <w:shd w:val="clear" w:color="auto" w:fill="FFFFFF"/>
            <w:hideMark/>
          </w:tcPr>
          <w:p w:rsidR="003F61F8" w:rsidRPr="00E01902" w:rsidRDefault="003F61F8" w:rsidP="003F61F8">
            <w:pPr>
              <w:spacing w:line="276" w:lineRule="auto"/>
              <w:rPr>
                <w:rFonts w:eastAsia="Times New Roman" w:cs="Times New Roman"/>
                <w:color w:val="000000"/>
                <w:sz w:val="22"/>
              </w:rPr>
            </w:pPr>
            <w:r w:rsidRPr="00E01902">
              <w:rPr>
                <w:rFonts w:eastAsia="Times New Roman" w:cs="Times New Roman"/>
                <w:color w:val="000000"/>
                <w:sz w:val="22"/>
              </w:rPr>
              <w:t xml:space="preserve">Otiņa talka uzklāšanai un sejas tīrīšanai                                 </w:t>
            </w:r>
          </w:p>
        </w:tc>
        <w:tc>
          <w:tcPr>
            <w:tcW w:w="4847" w:type="dxa"/>
            <w:tcBorders>
              <w:top w:val="nil"/>
              <w:left w:val="nil"/>
              <w:bottom w:val="single" w:sz="4" w:space="0" w:color="auto"/>
              <w:right w:val="single" w:sz="4" w:space="0" w:color="auto"/>
            </w:tcBorders>
            <w:hideMark/>
          </w:tcPr>
          <w:p w:rsidR="003F61F8" w:rsidRPr="00E01902" w:rsidRDefault="003F61F8" w:rsidP="003F61F8">
            <w:pPr>
              <w:spacing w:line="276" w:lineRule="auto"/>
              <w:rPr>
                <w:rFonts w:eastAsia="Times New Roman" w:cs="Times New Roman"/>
                <w:color w:val="000000"/>
                <w:sz w:val="22"/>
              </w:rPr>
            </w:pPr>
            <w:r w:rsidRPr="00E01902">
              <w:rPr>
                <w:rFonts w:eastAsia="Times New Roman" w:cs="Times New Roman"/>
                <w:color w:val="000000"/>
                <w:sz w:val="22"/>
              </w:rPr>
              <w:t>Talka birste efektīvai griezto matiņu notīrīšanai no sejas un kakla ādas.</w:t>
            </w:r>
          </w:p>
        </w:tc>
        <w:tc>
          <w:tcPr>
            <w:tcW w:w="1276" w:type="dxa"/>
            <w:tcBorders>
              <w:top w:val="nil"/>
              <w:left w:val="nil"/>
              <w:bottom w:val="single" w:sz="4" w:space="0" w:color="auto"/>
              <w:right w:val="single" w:sz="4" w:space="0" w:color="auto"/>
            </w:tcBorders>
            <w:noWrap/>
            <w:hideMark/>
          </w:tcPr>
          <w:p w:rsidR="003F61F8" w:rsidRPr="00E01902" w:rsidRDefault="003F61F8" w:rsidP="003F61F8">
            <w:pPr>
              <w:spacing w:line="276" w:lineRule="auto"/>
              <w:jc w:val="center"/>
              <w:rPr>
                <w:rFonts w:eastAsia="Times New Roman" w:cs="Times New Roman"/>
                <w:color w:val="000000"/>
                <w:sz w:val="22"/>
              </w:rPr>
            </w:pPr>
            <w:proofErr w:type="spellStart"/>
            <w:r w:rsidRPr="00E01902">
              <w:rPr>
                <w:rFonts w:eastAsia="Times New Roman" w:cs="Times New Roman"/>
                <w:color w:val="000000"/>
                <w:sz w:val="22"/>
              </w:rPr>
              <w:t>gab</w:t>
            </w:r>
            <w:proofErr w:type="spellEnd"/>
          </w:p>
        </w:tc>
        <w:tc>
          <w:tcPr>
            <w:tcW w:w="1214" w:type="dxa"/>
            <w:tcBorders>
              <w:top w:val="nil"/>
              <w:left w:val="nil"/>
              <w:bottom w:val="single" w:sz="4" w:space="0" w:color="auto"/>
              <w:right w:val="single" w:sz="4" w:space="0" w:color="auto"/>
            </w:tcBorders>
            <w:noWrap/>
            <w:vAlign w:val="center"/>
            <w:hideMark/>
          </w:tcPr>
          <w:p w:rsidR="003F61F8" w:rsidRPr="00E01902" w:rsidRDefault="003F61F8" w:rsidP="003F61F8">
            <w:pPr>
              <w:spacing w:line="276" w:lineRule="auto"/>
              <w:jc w:val="center"/>
              <w:rPr>
                <w:rFonts w:eastAsia="Times New Roman" w:cs="Times New Roman"/>
                <w:color w:val="000000"/>
                <w:sz w:val="22"/>
              </w:rPr>
            </w:pPr>
            <w:r w:rsidRPr="00E01902">
              <w:rPr>
                <w:rFonts w:eastAsia="Times New Roman" w:cs="Times New Roman"/>
                <w:color w:val="000000"/>
                <w:sz w:val="22"/>
              </w:rPr>
              <w:t>2</w:t>
            </w:r>
          </w:p>
        </w:tc>
      </w:tr>
      <w:tr w:rsidR="003F61F8" w:rsidRPr="00E01902" w:rsidTr="003F61F8">
        <w:trPr>
          <w:trHeight w:val="612"/>
        </w:trPr>
        <w:tc>
          <w:tcPr>
            <w:tcW w:w="714" w:type="dxa"/>
            <w:tcBorders>
              <w:top w:val="nil"/>
              <w:left w:val="single" w:sz="4" w:space="0" w:color="auto"/>
              <w:bottom w:val="single" w:sz="4" w:space="0" w:color="auto"/>
              <w:right w:val="single" w:sz="4" w:space="0" w:color="auto"/>
            </w:tcBorders>
            <w:noWrap/>
            <w:vAlign w:val="center"/>
          </w:tcPr>
          <w:p w:rsidR="003F61F8" w:rsidRPr="00E01902" w:rsidRDefault="003F61F8" w:rsidP="0045378F">
            <w:pPr>
              <w:pStyle w:val="Sarakstarindkopa"/>
              <w:numPr>
                <w:ilvl w:val="0"/>
                <w:numId w:val="25"/>
              </w:numPr>
              <w:spacing w:line="276" w:lineRule="auto"/>
              <w:jc w:val="center"/>
              <w:rPr>
                <w:rFonts w:eastAsia="Times New Roman" w:cs="Times New Roman"/>
                <w:color w:val="000000"/>
                <w:sz w:val="22"/>
              </w:rPr>
            </w:pPr>
          </w:p>
        </w:tc>
        <w:tc>
          <w:tcPr>
            <w:tcW w:w="1981" w:type="dxa"/>
            <w:tcBorders>
              <w:top w:val="nil"/>
              <w:left w:val="nil"/>
              <w:bottom w:val="single" w:sz="4" w:space="0" w:color="auto"/>
              <w:right w:val="single" w:sz="4" w:space="0" w:color="auto"/>
            </w:tcBorders>
            <w:shd w:val="clear" w:color="auto" w:fill="FFFFFF"/>
            <w:hideMark/>
          </w:tcPr>
          <w:p w:rsidR="003F61F8" w:rsidRPr="00E01902" w:rsidRDefault="003F61F8" w:rsidP="003F61F8">
            <w:pPr>
              <w:spacing w:line="276" w:lineRule="auto"/>
              <w:rPr>
                <w:rFonts w:eastAsia="Times New Roman" w:cs="Times New Roman"/>
                <w:sz w:val="22"/>
              </w:rPr>
            </w:pPr>
            <w:r w:rsidRPr="00E01902">
              <w:rPr>
                <w:rFonts w:eastAsia="Times New Roman" w:cs="Times New Roman"/>
                <w:sz w:val="22"/>
              </w:rPr>
              <w:t>Vienreizlietojamie dvieļi</w:t>
            </w:r>
          </w:p>
        </w:tc>
        <w:tc>
          <w:tcPr>
            <w:tcW w:w="4847" w:type="dxa"/>
            <w:tcBorders>
              <w:top w:val="nil"/>
              <w:left w:val="nil"/>
              <w:bottom w:val="single" w:sz="4" w:space="0" w:color="auto"/>
              <w:right w:val="single" w:sz="4" w:space="0" w:color="auto"/>
            </w:tcBorders>
            <w:hideMark/>
          </w:tcPr>
          <w:p w:rsidR="003F61F8" w:rsidRPr="00E01902" w:rsidRDefault="003F61F8" w:rsidP="003F61F8">
            <w:pPr>
              <w:spacing w:line="276" w:lineRule="auto"/>
              <w:rPr>
                <w:rFonts w:eastAsia="Times New Roman" w:cs="Times New Roman"/>
                <w:sz w:val="22"/>
              </w:rPr>
            </w:pPr>
            <w:r w:rsidRPr="00E01902">
              <w:rPr>
                <w:rFonts w:eastAsia="Times New Roman" w:cs="Times New Roman"/>
                <w:sz w:val="22"/>
              </w:rPr>
              <w:t xml:space="preserve">Vienreizlietojami dvieļi no neausta materiāla. Izturīgs materiāls, elastīgs. Augsta </w:t>
            </w:r>
            <w:proofErr w:type="spellStart"/>
            <w:r w:rsidRPr="00E01902">
              <w:rPr>
                <w:rFonts w:eastAsia="Times New Roman" w:cs="Times New Roman"/>
                <w:sz w:val="22"/>
              </w:rPr>
              <w:t>uzsūktspēja</w:t>
            </w:r>
            <w:proofErr w:type="spellEnd"/>
            <w:r w:rsidRPr="00E01902">
              <w:rPr>
                <w:rFonts w:eastAsia="Times New Roman" w:cs="Times New Roman"/>
                <w:sz w:val="22"/>
              </w:rPr>
              <w:t xml:space="preserve">. Izmērs 40*80 cm, balti, iepakojumā 100 </w:t>
            </w:r>
            <w:proofErr w:type="spellStart"/>
            <w:r w:rsidRPr="00E01902">
              <w:rPr>
                <w:rFonts w:eastAsia="Times New Roman" w:cs="Times New Roman"/>
                <w:sz w:val="22"/>
              </w:rPr>
              <w:t>gab</w:t>
            </w:r>
            <w:proofErr w:type="spellEnd"/>
            <w:r w:rsidRPr="00E01902">
              <w:rPr>
                <w:rFonts w:eastAsia="Times New Roman" w:cs="Times New Roman"/>
                <w:sz w:val="22"/>
              </w:rPr>
              <w:t>.</w:t>
            </w:r>
          </w:p>
        </w:tc>
        <w:tc>
          <w:tcPr>
            <w:tcW w:w="1276" w:type="dxa"/>
            <w:tcBorders>
              <w:top w:val="nil"/>
              <w:left w:val="nil"/>
              <w:bottom w:val="single" w:sz="4" w:space="0" w:color="auto"/>
              <w:right w:val="single" w:sz="4" w:space="0" w:color="auto"/>
            </w:tcBorders>
            <w:noWrap/>
            <w:hideMark/>
          </w:tcPr>
          <w:p w:rsidR="003F61F8" w:rsidRPr="00E01902" w:rsidRDefault="003F61F8" w:rsidP="003F61F8">
            <w:pPr>
              <w:spacing w:line="276" w:lineRule="auto"/>
              <w:jc w:val="center"/>
              <w:rPr>
                <w:rFonts w:eastAsia="Times New Roman" w:cs="Times New Roman"/>
                <w:color w:val="000000"/>
                <w:sz w:val="22"/>
              </w:rPr>
            </w:pPr>
            <w:proofErr w:type="spellStart"/>
            <w:r w:rsidRPr="00E01902">
              <w:rPr>
                <w:rFonts w:eastAsia="Times New Roman" w:cs="Times New Roman"/>
                <w:color w:val="000000"/>
                <w:sz w:val="22"/>
              </w:rPr>
              <w:t>iepak</w:t>
            </w:r>
            <w:proofErr w:type="spellEnd"/>
            <w:r w:rsidRPr="00E01902">
              <w:rPr>
                <w:rFonts w:eastAsia="Times New Roman" w:cs="Times New Roman"/>
                <w:color w:val="000000"/>
                <w:sz w:val="22"/>
              </w:rPr>
              <w:t>.</w:t>
            </w:r>
          </w:p>
        </w:tc>
        <w:tc>
          <w:tcPr>
            <w:tcW w:w="1214" w:type="dxa"/>
            <w:tcBorders>
              <w:top w:val="nil"/>
              <w:left w:val="nil"/>
              <w:bottom w:val="single" w:sz="4" w:space="0" w:color="auto"/>
              <w:right w:val="single" w:sz="4" w:space="0" w:color="auto"/>
            </w:tcBorders>
            <w:noWrap/>
            <w:vAlign w:val="center"/>
            <w:hideMark/>
          </w:tcPr>
          <w:p w:rsidR="003F61F8" w:rsidRPr="00E01902" w:rsidRDefault="003F61F8" w:rsidP="003F61F8">
            <w:pPr>
              <w:spacing w:line="276" w:lineRule="auto"/>
              <w:jc w:val="center"/>
              <w:rPr>
                <w:rFonts w:eastAsia="Times New Roman" w:cs="Times New Roman"/>
                <w:color w:val="000000"/>
                <w:sz w:val="22"/>
              </w:rPr>
            </w:pPr>
            <w:r w:rsidRPr="00E01902">
              <w:rPr>
                <w:rFonts w:eastAsia="Times New Roman" w:cs="Times New Roman"/>
                <w:color w:val="000000"/>
                <w:sz w:val="22"/>
              </w:rPr>
              <w:t>10</w:t>
            </w:r>
          </w:p>
        </w:tc>
      </w:tr>
      <w:tr w:rsidR="003F61F8" w:rsidRPr="00E01902" w:rsidTr="003F61F8">
        <w:trPr>
          <w:trHeight w:val="528"/>
        </w:trPr>
        <w:tc>
          <w:tcPr>
            <w:tcW w:w="714" w:type="dxa"/>
            <w:tcBorders>
              <w:top w:val="single" w:sz="4" w:space="0" w:color="auto"/>
              <w:left w:val="single" w:sz="4" w:space="0" w:color="auto"/>
              <w:bottom w:val="single" w:sz="4" w:space="0" w:color="auto"/>
              <w:right w:val="single" w:sz="4" w:space="0" w:color="auto"/>
            </w:tcBorders>
            <w:noWrap/>
            <w:vAlign w:val="center"/>
          </w:tcPr>
          <w:p w:rsidR="003F61F8" w:rsidRPr="00E01902" w:rsidRDefault="003F61F8" w:rsidP="0045378F">
            <w:pPr>
              <w:pStyle w:val="Sarakstarindkopa"/>
              <w:numPr>
                <w:ilvl w:val="0"/>
                <w:numId w:val="25"/>
              </w:numPr>
              <w:spacing w:line="276" w:lineRule="auto"/>
              <w:jc w:val="center"/>
              <w:rPr>
                <w:rFonts w:eastAsia="Times New Roman" w:cs="Times New Roman"/>
                <w:color w:val="000000"/>
                <w:sz w:val="22"/>
              </w:rPr>
            </w:pPr>
          </w:p>
        </w:tc>
        <w:tc>
          <w:tcPr>
            <w:tcW w:w="1981" w:type="dxa"/>
            <w:tcBorders>
              <w:top w:val="single" w:sz="4" w:space="0" w:color="auto"/>
              <w:left w:val="single" w:sz="4" w:space="0" w:color="auto"/>
              <w:bottom w:val="single" w:sz="4" w:space="0" w:color="auto"/>
              <w:right w:val="single" w:sz="4" w:space="0" w:color="auto"/>
            </w:tcBorders>
            <w:shd w:val="clear" w:color="auto" w:fill="FFFFFF"/>
            <w:hideMark/>
          </w:tcPr>
          <w:p w:rsidR="003F61F8" w:rsidRPr="00E01902" w:rsidRDefault="003F61F8" w:rsidP="003F61F8">
            <w:pPr>
              <w:spacing w:line="276" w:lineRule="auto"/>
              <w:rPr>
                <w:rFonts w:eastAsia="Times New Roman" w:cs="Times New Roman"/>
                <w:sz w:val="22"/>
              </w:rPr>
            </w:pPr>
            <w:r w:rsidRPr="00E01902">
              <w:rPr>
                <w:rFonts w:eastAsia="Times New Roman" w:cs="Times New Roman"/>
                <w:sz w:val="22"/>
              </w:rPr>
              <w:t>Vienreizējās lietošanas dvieļi</w:t>
            </w:r>
          </w:p>
        </w:tc>
        <w:tc>
          <w:tcPr>
            <w:tcW w:w="4847" w:type="dxa"/>
            <w:tcBorders>
              <w:top w:val="single" w:sz="4" w:space="0" w:color="auto"/>
              <w:left w:val="single" w:sz="4" w:space="0" w:color="auto"/>
              <w:bottom w:val="single" w:sz="4" w:space="0" w:color="auto"/>
              <w:right w:val="single" w:sz="4" w:space="0" w:color="auto"/>
            </w:tcBorders>
            <w:hideMark/>
          </w:tcPr>
          <w:p w:rsidR="003F61F8" w:rsidRPr="00E01902" w:rsidRDefault="003F61F8" w:rsidP="003F61F8">
            <w:pPr>
              <w:spacing w:line="276" w:lineRule="auto"/>
              <w:rPr>
                <w:rFonts w:eastAsia="Times New Roman" w:cs="Times New Roman"/>
                <w:sz w:val="22"/>
              </w:rPr>
            </w:pPr>
            <w:r w:rsidRPr="00E01902">
              <w:rPr>
                <w:rFonts w:eastAsia="Times New Roman" w:cs="Times New Roman"/>
                <w:sz w:val="22"/>
              </w:rPr>
              <w:t>Vienreizējās lietošanas dvieļi, sausā papīra. Iepakojumā 100gab. Izmērs 50*80cm.</w:t>
            </w:r>
          </w:p>
        </w:tc>
        <w:tc>
          <w:tcPr>
            <w:tcW w:w="1276" w:type="dxa"/>
            <w:tcBorders>
              <w:top w:val="single" w:sz="4" w:space="0" w:color="auto"/>
              <w:left w:val="single" w:sz="4" w:space="0" w:color="auto"/>
              <w:bottom w:val="single" w:sz="4" w:space="0" w:color="auto"/>
              <w:right w:val="single" w:sz="4" w:space="0" w:color="auto"/>
            </w:tcBorders>
            <w:noWrap/>
            <w:hideMark/>
          </w:tcPr>
          <w:p w:rsidR="003F61F8" w:rsidRPr="00E01902" w:rsidRDefault="003F61F8" w:rsidP="003F61F8">
            <w:pPr>
              <w:spacing w:line="276" w:lineRule="auto"/>
              <w:jc w:val="center"/>
              <w:rPr>
                <w:rFonts w:eastAsia="Times New Roman" w:cs="Times New Roman"/>
                <w:color w:val="000000"/>
                <w:sz w:val="22"/>
              </w:rPr>
            </w:pPr>
            <w:proofErr w:type="spellStart"/>
            <w:r w:rsidRPr="00E01902">
              <w:rPr>
                <w:rFonts w:eastAsia="Times New Roman" w:cs="Times New Roman"/>
                <w:color w:val="000000"/>
                <w:sz w:val="22"/>
              </w:rPr>
              <w:t>iepak</w:t>
            </w:r>
            <w:proofErr w:type="spellEnd"/>
            <w:r w:rsidRPr="00E01902">
              <w:rPr>
                <w:rFonts w:eastAsia="Times New Roman" w:cs="Times New Roman"/>
                <w:color w:val="000000"/>
                <w:sz w:val="22"/>
              </w:rPr>
              <w:t>.</w:t>
            </w:r>
          </w:p>
        </w:tc>
        <w:tc>
          <w:tcPr>
            <w:tcW w:w="1214" w:type="dxa"/>
            <w:tcBorders>
              <w:top w:val="single" w:sz="4" w:space="0" w:color="auto"/>
              <w:left w:val="single" w:sz="4" w:space="0" w:color="auto"/>
              <w:bottom w:val="single" w:sz="4" w:space="0" w:color="auto"/>
              <w:right w:val="single" w:sz="4" w:space="0" w:color="auto"/>
            </w:tcBorders>
            <w:noWrap/>
            <w:vAlign w:val="center"/>
            <w:hideMark/>
          </w:tcPr>
          <w:p w:rsidR="003F61F8" w:rsidRPr="00E01902" w:rsidRDefault="003F61F8" w:rsidP="003F61F8">
            <w:pPr>
              <w:spacing w:line="276" w:lineRule="auto"/>
              <w:jc w:val="center"/>
              <w:rPr>
                <w:rFonts w:eastAsia="Times New Roman" w:cs="Times New Roman"/>
                <w:color w:val="000000"/>
                <w:sz w:val="22"/>
              </w:rPr>
            </w:pPr>
            <w:r w:rsidRPr="00E01902">
              <w:rPr>
                <w:rFonts w:eastAsia="Times New Roman" w:cs="Times New Roman"/>
                <w:color w:val="000000"/>
                <w:sz w:val="22"/>
              </w:rPr>
              <w:t>10</w:t>
            </w:r>
          </w:p>
        </w:tc>
      </w:tr>
      <w:tr w:rsidR="003F61F8" w:rsidRPr="00E01902" w:rsidTr="003F61F8">
        <w:trPr>
          <w:trHeight w:val="600"/>
        </w:trPr>
        <w:tc>
          <w:tcPr>
            <w:tcW w:w="714" w:type="dxa"/>
            <w:tcBorders>
              <w:top w:val="single" w:sz="4" w:space="0" w:color="auto"/>
              <w:left w:val="single" w:sz="4" w:space="0" w:color="auto"/>
              <w:bottom w:val="single" w:sz="4" w:space="0" w:color="auto"/>
              <w:right w:val="single" w:sz="4" w:space="0" w:color="auto"/>
            </w:tcBorders>
            <w:noWrap/>
            <w:vAlign w:val="center"/>
          </w:tcPr>
          <w:p w:rsidR="003F61F8" w:rsidRPr="00E01902" w:rsidRDefault="003F61F8" w:rsidP="0045378F">
            <w:pPr>
              <w:pStyle w:val="Sarakstarindkopa"/>
              <w:numPr>
                <w:ilvl w:val="0"/>
                <w:numId w:val="25"/>
              </w:numPr>
              <w:spacing w:line="276" w:lineRule="auto"/>
              <w:jc w:val="center"/>
              <w:rPr>
                <w:rFonts w:eastAsia="Times New Roman" w:cs="Times New Roman"/>
                <w:color w:val="000000"/>
                <w:sz w:val="22"/>
              </w:rPr>
            </w:pPr>
          </w:p>
        </w:tc>
        <w:tc>
          <w:tcPr>
            <w:tcW w:w="1981" w:type="dxa"/>
            <w:tcBorders>
              <w:top w:val="single" w:sz="4" w:space="0" w:color="auto"/>
              <w:left w:val="nil"/>
              <w:bottom w:val="single" w:sz="4" w:space="0" w:color="auto"/>
              <w:right w:val="single" w:sz="4" w:space="0" w:color="auto"/>
            </w:tcBorders>
            <w:shd w:val="clear" w:color="auto" w:fill="FFFFFF"/>
            <w:hideMark/>
          </w:tcPr>
          <w:p w:rsidR="003F61F8" w:rsidRPr="00E01902" w:rsidRDefault="003F61F8" w:rsidP="003F61F8">
            <w:pPr>
              <w:spacing w:line="276" w:lineRule="auto"/>
              <w:rPr>
                <w:rFonts w:eastAsia="Times New Roman" w:cs="Times New Roman"/>
                <w:sz w:val="22"/>
              </w:rPr>
            </w:pPr>
            <w:r w:rsidRPr="00E01902">
              <w:rPr>
                <w:rFonts w:eastAsia="Times New Roman" w:cs="Times New Roman"/>
                <w:sz w:val="22"/>
              </w:rPr>
              <w:t>Papīra dvieļi ruļļos</w:t>
            </w:r>
          </w:p>
        </w:tc>
        <w:tc>
          <w:tcPr>
            <w:tcW w:w="4847" w:type="dxa"/>
            <w:tcBorders>
              <w:top w:val="single" w:sz="4" w:space="0" w:color="auto"/>
              <w:left w:val="nil"/>
              <w:bottom w:val="single" w:sz="4" w:space="0" w:color="auto"/>
              <w:right w:val="single" w:sz="4" w:space="0" w:color="auto"/>
            </w:tcBorders>
            <w:hideMark/>
          </w:tcPr>
          <w:p w:rsidR="003F61F8" w:rsidRPr="00E01902" w:rsidRDefault="003F61F8" w:rsidP="003F61F8">
            <w:pPr>
              <w:spacing w:line="276" w:lineRule="auto"/>
              <w:rPr>
                <w:rFonts w:eastAsia="Times New Roman" w:cs="Times New Roman"/>
                <w:sz w:val="22"/>
              </w:rPr>
            </w:pPr>
            <w:r w:rsidRPr="00E01902">
              <w:rPr>
                <w:rFonts w:eastAsia="Times New Roman" w:cs="Times New Roman"/>
                <w:sz w:val="22"/>
              </w:rPr>
              <w:t xml:space="preserve">Papīra dvielis rullī. Augsta </w:t>
            </w:r>
            <w:proofErr w:type="spellStart"/>
            <w:r w:rsidRPr="00E01902">
              <w:rPr>
                <w:rFonts w:eastAsia="Times New Roman" w:cs="Times New Roman"/>
                <w:sz w:val="22"/>
              </w:rPr>
              <w:t>uzsūkstpēja</w:t>
            </w:r>
            <w:proofErr w:type="spellEnd"/>
            <w:r w:rsidRPr="00E01902">
              <w:rPr>
                <w:rFonts w:eastAsia="Times New Roman" w:cs="Times New Roman"/>
                <w:sz w:val="22"/>
              </w:rPr>
              <w:t>. Augsta izturības pakāpe, balts, no celulozes izgatavots papīrs. 2 kārtas. Izmēri – 21,5 cm x 60 m.</w:t>
            </w:r>
          </w:p>
        </w:tc>
        <w:tc>
          <w:tcPr>
            <w:tcW w:w="1276" w:type="dxa"/>
            <w:tcBorders>
              <w:top w:val="single" w:sz="4" w:space="0" w:color="auto"/>
              <w:left w:val="nil"/>
              <w:bottom w:val="single" w:sz="4" w:space="0" w:color="auto"/>
              <w:right w:val="single" w:sz="4" w:space="0" w:color="auto"/>
            </w:tcBorders>
            <w:noWrap/>
            <w:hideMark/>
          </w:tcPr>
          <w:p w:rsidR="003F61F8" w:rsidRPr="00E01902" w:rsidRDefault="003F61F8" w:rsidP="003F61F8">
            <w:pPr>
              <w:spacing w:line="276" w:lineRule="auto"/>
              <w:jc w:val="center"/>
              <w:rPr>
                <w:rFonts w:eastAsia="Times New Roman" w:cs="Times New Roman"/>
                <w:color w:val="000000"/>
                <w:sz w:val="22"/>
              </w:rPr>
            </w:pPr>
            <w:proofErr w:type="spellStart"/>
            <w:r w:rsidRPr="00E01902">
              <w:rPr>
                <w:rFonts w:eastAsia="Times New Roman" w:cs="Times New Roman"/>
                <w:color w:val="000000"/>
                <w:sz w:val="22"/>
              </w:rPr>
              <w:t>gab</w:t>
            </w:r>
            <w:proofErr w:type="spellEnd"/>
          </w:p>
        </w:tc>
        <w:tc>
          <w:tcPr>
            <w:tcW w:w="1214" w:type="dxa"/>
            <w:tcBorders>
              <w:top w:val="single" w:sz="4" w:space="0" w:color="auto"/>
              <w:left w:val="nil"/>
              <w:bottom w:val="single" w:sz="4" w:space="0" w:color="auto"/>
              <w:right w:val="single" w:sz="4" w:space="0" w:color="auto"/>
            </w:tcBorders>
            <w:noWrap/>
            <w:vAlign w:val="center"/>
            <w:hideMark/>
          </w:tcPr>
          <w:p w:rsidR="003F61F8" w:rsidRPr="00E01902" w:rsidRDefault="003F61F8" w:rsidP="003F61F8">
            <w:pPr>
              <w:spacing w:line="276" w:lineRule="auto"/>
              <w:jc w:val="center"/>
              <w:rPr>
                <w:rFonts w:eastAsia="Times New Roman" w:cs="Times New Roman"/>
                <w:color w:val="000000"/>
                <w:sz w:val="22"/>
              </w:rPr>
            </w:pPr>
            <w:r w:rsidRPr="00E01902">
              <w:rPr>
                <w:rFonts w:eastAsia="Times New Roman" w:cs="Times New Roman"/>
                <w:color w:val="000000"/>
                <w:sz w:val="22"/>
              </w:rPr>
              <w:t>20</w:t>
            </w:r>
          </w:p>
        </w:tc>
      </w:tr>
      <w:tr w:rsidR="003F61F8" w:rsidRPr="00E01902" w:rsidTr="003F61F8">
        <w:trPr>
          <w:trHeight w:val="504"/>
        </w:trPr>
        <w:tc>
          <w:tcPr>
            <w:tcW w:w="714" w:type="dxa"/>
            <w:tcBorders>
              <w:top w:val="nil"/>
              <w:left w:val="single" w:sz="4" w:space="0" w:color="auto"/>
              <w:bottom w:val="single" w:sz="4" w:space="0" w:color="auto"/>
              <w:right w:val="single" w:sz="4" w:space="0" w:color="auto"/>
            </w:tcBorders>
            <w:noWrap/>
            <w:vAlign w:val="center"/>
          </w:tcPr>
          <w:p w:rsidR="003F61F8" w:rsidRPr="00E01902" w:rsidRDefault="003F61F8" w:rsidP="0045378F">
            <w:pPr>
              <w:pStyle w:val="Sarakstarindkopa"/>
              <w:numPr>
                <w:ilvl w:val="0"/>
                <w:numId w:val="25"/>
              </w:numPr>
              <w:spacing w:line="276" w:lineRule="auto"/>
              <w:jc w:val="center"/>
              <w:rPr>
                <w:rFonts w:eastAsia="Times New Roman" w:cs="Times New Roman"/>
                <w:color w:val="000000"/>
                <w:sz w:val="22"/>
              </w:rPr>
            </w:pPr>
          </w:p>
        </w:tc>
        <w:tc>
          <w:tcPr>
            <w:tcW w:w="1981" w:type="dxa"/>
            <w:tcBorders>
              <w:top w:val="nil"/>
              <w:left w:val="nil"/>
              <w:bottom w:val="single" w:sz="4" w:space="0" w:color="auto"/>
              <w:right w:val="single" w:sz="4" w:space="0" w:color="auto"/>
            </w:tcBorders>
            <w:shd w:val="clear" w:color="auto" w:fill="FFFFFF"/>
            <w:hideMark/>
          </w:tcPr>
          <w:p w:rsidR="003F61F8" w:rsidRPr="00E01902" w:rsidRDefault="003F61F8" w:rsidP="003F61F8">
            <w:pPr>
              <w:spacing w:line="276" w:lineRule="auto"/>
              <w:rPr>
                <w:rFonts w:eastAsia="Times New Roman" w:cs="Times New Roman"/>
                <w:sz w:val="22"/>
              </w:rPr>
            </w:pPr>
            <w:r w:rsidRPr="00E01902">
              <w:rPr>
                <w:rFonts w:eastAsia="Times New Roman" w:cs="Times New Roman"/>
                <w:sz w:val="22"/>
              </w:rPr>
              <w:t>Vienreizlietojamie apmetni</w:t>
            </w:r>
          </w:p>
        </w:tc>
        <w:tc>
          <w:tcPr>
            <w:tcW w:w="4847" w:type="dxa"/>
            <w:tcBorders>
              <w:top w:val="nil"/>
              <w:left w:val="nil"/>
              <w:bottom w:val="single" w:sz="4" w:space="0" w:color="auto"/>
              <w:right w:val="single" w:sz="4" w:space="0" w:color="auto"/>
            </w:tcBorders>
            <w:hideMark/>
          </w:tcPr>
          <w:p w:rsidR="003F61F8" w:rsidRPr="00E01902" w:rsidRDefault="003F61F8" w:rsidP="003F61F8">
            <w:pPr>
              <w:spacing w:line="276" w:lineRule="auto"/>
              <w:rPr>
                <w:rFonts w:eastAsia="Times New Roman" w:cs="Times New Roman"/>
                <w:sz w:val="22"/>
              </w:rPr>
            </w:pPr>
            <w:r w:rsidRPr="00E01902">
              <w:rPr>
                <w:rFonts w:eastAsia="Times New Roman" w:cs="Times New Roman"/>
                <w:sz w:val="22"/>
              </w:rPr>
              <w:t xml:space="preserve">Vienreizlietojamie apmetņi, polietilēna, iepakojumā 30 </w:t>
            </w:r>
            <w:proofErr w:type="spellStart"/>
            <w:r w:rsidRPr="00E01902">
              <w:rPr>
                <w:rFonts w:eastAsia="Times New Roman" w:cs="Times New Roman"/>
                <w:sz w:val="22"/>
              </w:rPr>
              <w:t>gab</w:t>
            </w:r>
            <w:proofErr w:type="spellEnd"/>
            <w:r w:rsidRPr="00E01902">
              <w:rPr>
                <w:rFonts w:eastAsia="Times New Roman" w:cs="Times New Roman"/>
                <w:sz w:val="22"/>
              </w:rPr>
              <w:t xml:space="preserve">. Izmēri ne mazāki kā 115cm*85cm </w:t>
            </w:r>
          </w:p>
        </w:tc>
        <w:tc>
          <w:tcPr>
            <w:tcW w:w="1276" w:type="dxa"/>
            <w:tcBorders>
              <w:top w:val="nil"/>
              <w:left w:val="nil"/>
              <w:bottom w:val="single" w:sz="4" w:space="0" w:color="auto"/>
              <w:right w:val="single" w:sz="4" w:space="0" w:color="auto"/>
            </w:tcBorders>
            <w:noWrap/>
            <w:hideMark/>
          </w:tcPr>
          <w:p w:rsidR="003F61F8" w:rsidRPr="00E01902" w:rsidRDefault="003F61F8" w:rsidP="003F61F8">
            <w:pPr>
              <w:spacing w:line="276" w:lineRule="auto"/>
              <w:jc w:val="center"/>
              <w:rPr>
                <w:rFonts w:eastAsia="Times New Roman" w:cs="Times New Roman"/>
                <w:color w:val="000000"/>
                <w:sz w:val="22"/>
              </w:rPr>
            </w:pPr>
            <w:proofErr w:type="spellStart"/>
            <w:r w:rsidRPr="00E01902">
              <w:rPr>
                <w:rFonts w:eastAsia="Times New Roman" w:cs="Times New Roman"/>
                <w:color w:val="000000"/>
                <w:sz w:val="22"/>
              </w:rPr>
              <w:t>gab</w:t>
            </w:r>
            <w:proofErr w:type="spellEnd"/>
          </w:p>
        </w:tc>
        <w:tc>
          <w:tcPr>
            <w:tcW w:w="1214" w:type="dxa"/>
            <w:tcBorders>
              <w:top w:val="nil"/>
              <w:left w:val="nil"/>
              <w:bottom w:val="single" w:sz="4" w:space="0" w:color="auto"/>
              <w:right w:val="single" w:sz="4" w:space="0" w:color="auto"/>
            </w:tcBorders>
            <w:noWrap/>
            <w:vAlign w:val="center"/>
            <w:hideMark/>
          </w:tcPr>
          <w:p w:rsidR="003F61F8" w:rsidRPr="00E01902" w:rsidRDefault="003F61F8" w:rsidP="003F61F8">
            <w:pPr>
              <w:spacing w:line="276" w:lineRule="auto"/>
              <w:jc w:val="center"/>
              <w:rPr>
                <w:rFonts w:eastAsia="Times New Roman" w:cs="Times New Roman"/>
                <w:color w:val="000000"/>
                <w:sz w:val="22"/>
              </w:rPr>
            </w:pPr>
            <w:r w:rsidRPr="00E01902">
              <w:rPr>
                <w:rFonts w:eastAsia="Times New Roman" w:cs="Times New Roman"/>
                <w:color w:val="000000"/>
                <w:sz w:val="22"/>
              </w:rPr>
              <w:t>20</w:t>
            </w:r>
          </w:p>
        </w:tc>
      </w:tr>
      <w:tr w:rsidR="003F61F8" w:rsidRPr="00E01902" w:rsidTr="003F61F8">
        <w:trPr>
          <w:trHeight w:val="564"/>
        </w:trPr>
        <w:tc>
          <w:tcPr>
            <w:tcW w:w="714" w:type="dxa"/>
            <w:tcBorders>
              <w:top w:val="nil"/>
              <w:left w:val="single" w:sz="4" w:space="0" w:color="auto"/>
              <w:bottom w:val="single" w:sz="4" w:space="0" w:color="auto"/>
              <w:right w:val="single" w:sz="4" w:space="0" w:color="auto"/>
            </w:tcBorders>
            <w:noWrap/>
            <w:vAlign w:val="center"/>
          </w:tcPr>
          <w:p w:rsidR="003F61F8" w:rsidRPr="00E01902" w:rsidRDefault="003F61F8" w:rsidP="0045378F">
            <w:pPr>
              <w:pStyle w:val="Sarakstarindkopa"/>
              <w:numPr>
                <w:ilvl w:val="0"/>
                <w:numId w:val="25"/>
              </w:numPr>
              <w:spacing w:line="276" w:lineRule="auto"/>
              <w:jc w:val="center"/>
              <w:rPr>
                <w:rFonts w:eastAsia="Times New Roman" w:cs="Times New Roman"/>
                <w:color w:val="000000"/>
                <w:sz w:val="22"/>
              </w:rPr>
            </w:pPr>
          </w:p>
        </w:tc>
        <w:tc>
          <w:tcPr>
            <w:tcW w:w="1981" w:type="dxa"/>
            <w:tcBorders>
              <w:top w:val="nil"/>
              <w:left w:val="nil"/>
              <w:bottom w:val="single" w:sz="4" w:space="0" w:color="auto"/>
              <w:right w:val="single" w:sz="4" w:space="0" w:color="auto"/>
            </w:tcBorders>
            <w:shd w:val="clear" w:color="auto" w:fill="FFFFFF"/>
            <w:hideMark/>
          </w:tcPr>
          <w:p w:rsidR="003F61F8" w:rsidRPr="00E01902" w:rsidRDefault="003F61F8" w:rsidP="003F61F8">
            <w:pPr>
              <w:spacing w:line="276" w:lineRule="auto"/>
              <w:rPr>
                <w:rFonts w:eastAsia="Times New Roman" w:cs="Times New Roman"/>
                <w:sz w:val="22"/>
              </w:rPr>
            </w:pPr>
            <w:r w:rsidRPr="00E01902">
              <w:rPr>
                <w:rFonts w:eastAsia="Times New Roman" w:cs="Times New Roman"/>
                <w:sz w:val="22"/>
              </w:rPr>
              <w:t>Priekšauts matu krāsošanai</w:t>
            </w:r>
          </w:p>
        </w:tc>
        <w:tc>
          <w:tcPr>
            <w:tcW w:w="4847" w:type="dxa"/>
            <w:tcBorders>
              <w:top w:val="nil"/>
              <w:left w:val="nil"/>
              <w:bottom w:val="single" w:sz="4" w:space="0" w:color="auto"/>
              <w:right w:val="single" w:sz="4" w:space="0" w:color="auto"/>
            </w:tcBorders>
            <w:hideMark/>
          </w:tcPr>
          <w:p w:rsidR="003F61F8" w:rsidRPr="00E01902" w:rsidRDefault="003F61F8" w:rsidP="003F61F8">
            <w:pPr>
              <w:spacing w:line="276" w:lineRule="auto"/>
              <w:rPr>
                <w:rFonts w:eastAsia="Times New Roman" w:cs="Times New Roman"/>
                <w:sz w:val="22"/>
              </w:rPr>
            </w:pPr>
            <w:r w:rsidRPr="00E01902">
              <w:rPr>
                <w:rFonts w:eastAsia="Times New Roman" w:cs="Times New Roman"/>
                <w:sz w:val="22"/>
              </w:rPr>
              <w:t xml:space="preserve">Priekšauts matu krāsošanai, vienreizlietojams. Polietilēna. Balti. Iepakojumā 50gb. 130*80cm </w:t>
            </w:r>
          </w:p>
        </w:tc>
        <w:tc>
          <w:tcPr>
            <w:tcW w:w="1276" w:type="dxa"/>
            <w:tcBorders>
              <w:top w:val="nil"/>
              <w:left w:val="nil"/>
              <w:bottom w:val="single" w:sz="4" w:space="0" w:color="auto"/>
              <w:right w:val="single" w:sz="4" w:space="0" w:color="auto"/>
            </w:tcBorders>
            <w:noWrap/>
            <w:hideMark/>
          </w:tcPr>
          <w:p w:rsidR="003F61F8" w:rsidRPr="00E01902" w:rsidRDefault="003F61F8" w:rsidP="003F61F8">
            <w:pPr>
              <w:spacing w:line="276" w:lineRule="auto"/>
              <w:jc w:val="center"/>
              <w:rPr>
                <w:rFonts w:eastAsia="Times New Roman" w:cs="Times New Roman"/>
                <w:color w:val="000000"/>
                <w:sz w:val="22"/>
              </w:rPr>
            </w:pPr>
            <w:proofErr w:type="spellStart"/>
            <w:r w:rsidRPr="00E01902">
              <w:rPr>
                <w:rFonts w:eastAsia="Times New Roman" w:cs="Times New Roman"/>
                <w:color w:val="000000"/>
                <w:sz w:val="22"/>
              </w:rPr>
              <w:t>gab</w:t>
            </w:r>
            <w:proofErr w:type="spellEnd"/>
          </w:p>
        </w:tc>
        <w:tc>
          <w:tcPr>
            <w:tcW w:w="1214" w:type="dxa"/>
            <w:tcBorders>
              <w:top w:val="nil"/>
              <w:left w:val="nil"/>
              <w:bottom w:val="single" w:sz="4" w:space="0" w:color="auto"/>
              <w:right w:val="single" w:sz="4" w:space="0" w:color="auto"/>
            </w:tcBorders>
            <w:noWrap/>
            <w:vAlign w:val="center"/>
            <w:hideMark/>
          </w:tcPr>
          <w:p w:rsidR="003F61F8" w:rsidRPr="00E01902" w:rsidRDefault="003F61F8" w:rsidP="003F61F8">
            <w:pPr>
              <w:spacing w:line="276" w:lineRule="auto"/>
              <w:jc w:val="center"/>
              <w:rPr>
                <w:rFonts w:eastAsia="Times New Roman" w:cs="Times New Roman"/>
                <w:color w:val="000000"/>
                <w:sz w:val="22"/>
              </w:rPr>
            </w:pPr>
            <w:r w:rsidRPr="00E01902">
              <w:rPr>
                <w:rFonts w:eastAsia="Times New Roman" w:cs="Times New Roman"/>
                <w:color w:val="000000"/>
                <w:sz w:val="22"/>
              </w:rPr>
              <w:t>15</w:t>
            </w:r>
          </w:p>
        </w:tc>
      </w:tr>
      <w:tr w:rsidR="003F61F8" w:rsidRPr="00E01902" w:rsidTr="003F61F8">
        <w:trPr>
          <w:trHeight w:val="564"/>
        </w:trPr>
        <w:tc>
          <w:tcPr>
            <w:tcW w:w="714" w:type="dxa"/>
            <w:tcBorders>
              <w:top w:val="nil"/>
              <w:left w:val="single" w:sz="4" w:space="0" w:color="auto"/>
              <w:bottom w:val="single" w:sz="4" w:space="0" w:color="auto"/>
              <w:right w:val="single" w:sz="4" w:space="0" w:color="auto"/>
            </w:tcBorders>
            <w:noWrap/>
            <w:vAlign w:val="center"/>
          </w:tcPr>
          <w:p w:rsidR="003F61F8" w:rsidRPr="00E01902" w:rsidRDefault="003F61F8" w:rsidP="0045378F">
            <w:pPr>
              <w:pStyle w:val="Sarakstarindkopa"/>
              <w:numPr>
                <w:ilvl w:val="0"/>
                <w:numId w:val="25"/>
              </w:numPr>
              <w:spacing w:line="276" w:lineRule="auto"/>
              <w:jc w:val="center"/>
              <w:rPr>
                <w:rFonts w:eastAsia="Times New Roman" w:cs="Times New Roman"/>
                <w:color w:val="000000"/>
                <w:sz w:val="22"/>
              </w:rPr>
            </w:pPr>
          </w:p>
        </w:tc>
        <w:tc>
          <w:tcPr>
            <w:tcW w:w="1981" w:type="dxa"/>
            <w:tcBorders>
              <w:top w:val="nil"/>
              <w:left w:val="nil"/>
              <w:bottom w:val="single" w:sz="4" w:space="0" w:color="auto"/>
              <w:right w:val="single" w:sz="4" w:space="0" w:color="auto"/>
            </w:tcBorders>
            <w:shd w:val="clear" w:color="auto" w:fill="FFFFFF"/>
            <w:hideMark/>
          </w:tcPr>
          <w:p w:rsidR="003F61F8" w:rsidRPr="00E01902" w:rsidRDefault="003F61F8" w:rsidP="003F61F8">
            <w:pPr>
              <w:spacing w:line="276" w:lineRule="auto"/>
              <w:rPr>
                <w:rFonts w:eastAsia="Times New Roman" w:cs="Times New Roman"/>
                <w:sz w:val="22"/>
              </w:rPr>
            </w:pPr>
            <w:r w:rsidRPr="00E01902">
              <w:rPr>
                <w:rFonts w:eastAsia="Times New Roman" w:cs="Times New Roman"/>
                <w:sz w:val="22"/>
              </w:rPr>
              <w:t>Āķi šķipsnu izvilkšanai</w:t>
            </w:r>
          </w:p>
        </w:tc>
        <w:tc>
          <w:tcPr>
            <w:tcW w:w="4847" w:type="dxa"/>
            <w:tcBorders>
              <w:top w:val="nil"/>
              <w:left w:val="nil"/>
              <w:bottom w:val="single" w:sz="4" w:space="0" w:color="auto"/>
              <w:right w:val="single" w:sz="4" w:space="0" w:color="auto"/>
            </w:tcBorders>
            <w:hideMark/>
          </w:tcPr>
          <w:p w:rsidR="003F61F8" w:rsidRPr="00E01902" w:rsidRDefault="003F61F8" w:rsidP="003F61F8">
            <w:pPr>
              <w:spacing w:line="276" w:lineRule="auto"/>
              <w:rPr>
                <w:rFonts w:eastAsia="Times New Roman" w:cs="Times New Roman"/>
                <w:sz w:val="22"/>
              </w:rPr>
            </w:pPr>
            <w:r w:rsidRPr="00E01902">
              <w:rPr>
                <w:rFonts w:eastAsia="Times New Roman" w:cs="Times New Roman"/>
                <w:sz w:val="22"/>
              </w:rPr>
              <w:t>Āķi šķipsnu izvilkšanai, komplektā 6 āķi, 3 dažādi izmēri.</w:t>
            </w:r>
          </w:p>
        </w:tc>
        <w:tc>
          <w:tcPr>
            <w:tcW w:w="1276" w:type="dxa"/>
            <w:tcBorders>
              <w:top w:val="nil"/>
              <w:left w:val="nil"/>
              <w:bottom w:val="single" w:sz="4" w:space="0" w:color="auto"/>
              <w:right w:val="single" w:sz="4" w:space="0" w:color="auto"/>
            </w:tcBorders>
            <w:noWrap/>
            <w:hideMark/>
          </w:tcPr>
          <w:p w:rsidR="003F61F8" w:rsidRPr="00E01902" w:rsidRDefault="003F61F8" w:rsidP="003F61F8">
            <w:pPr>
              <w:spacing w:line="276" w:lineRule="auto"/>
              <w:jc w:val="center"/>
              <w:rPr>
                <w:rFonts w:eastAsia="Times New Roman" w:cs="Times New Roman"/>
                <w:color w:val="000000"/>
                <w:sz w:val="22"/>
              </w:rPr>
            </w:pPr>
            <w:proofErr w:type="spellStart"/>
            <w:r w:rsidRPr="00E01902">
              <w:rPr>
                <w:rFonts w:eastAsia="Times New Roman" w:cs="Times New Roman"/>
                <w:color w:val="000000"/>
                <w:sz w:val="22"/>
              </w:rPr>
              <w:t>gab</w:t>
            </w:r>
            <w:proofErr w:type="spellEnd"/>
          </w:p>
        </w:tc>
        <w:tc>
          <w:tcPr>
            <w:tcW w:w="1214" w:type="dxa"/>
            <w:tcBorders>
              <w:top w:val="nil"/>
              <w:left w:val="nil"/>
              <w:bottom w:val="single" w:sz="4" w:space="0" w:color="auto"/>
              <w:right w:val="single" w:sz="4" w:space="0" w:color="auto"/>
            </w:tcBorders>
            <w:noWrap/>
            <w:vAlign w:val="center"/>
            <w:hideMark/>
          </w:tcPr>
          <w:p w:rsidR="003F61F8" w:rsidRPr="00E01902" w:rsidRDefault="003F61F8" w:rsidP="003F61F8">
            <w:pPr>
              <w:spacing w:line="276" w:lineRule="auto"/>
              <w:jc w:val="center"/>
              <w:rPr>
                <w:rFonts w:eastAsia="Times New Roman" w:cs="Times New Roman"/>
                <w:color w:val="000000"/>
                <w:sz w:val="22"/>
              </w:rPr>
            </w:pPr>
            <w:r w:rsidRPr="00E01902">
              <w:rPr>
                <w:rFonts w:eastAsia="Times New Roman" w:cs="Times New Roman"/>
                <w:color w:val="000000"/>
                <w:sz w:val="22"/>
              </w:rPr>
              <w:t>6</w:t>
            </w:r>
          </w:p>
        </w:tc>
      </w:tr>
      <w:tr w:rsidR="003F61F8" w:rsidRPr="00E01902" w:rsidTr="003F61F8">
        <w:trPr>
          <w:trHeight w:val="576"/>
        </w:trPr>
        <w:tc>
          <w:tcPr>
            <w:tcW w:w="714" w:type="dxa"/>
            <w:tcBorders>
              <w:top w:val="nil"/>
              <w:left w:val="single" w:sz="4" w:space="0" w:color="auto"/>
              <w:bottom w:val="single" w:sz="4" w:space="0" w:color="auto"/>
              <w:right w:val="single" w:sz="4" w:space="0" w:color="auto"/>
            </w:tcBorders>
            <w:noWrap/>
            <w:vAlign w:val="center"/>
          </w:tcPr>
          <w:p w:rsidR="003F61F8" w:rsidRPr="00E01902" w:rsidRDefault="003F61F8" w:rsidP="0045378F">
            <w:pPr>
              <w:pStyle w:val="Sarakstarindkopa"/>
              <w:numPr>
                <w:ilvl w:val="0"/>
                <w:numId w:val="25"/>
              </w:numPr>
              <w:spacing w:line="276" w:lineRule="auto"/>
              <w:jc w:val="center"/>
              <w:rPr>
                <w:rFonts w:eastAsia="Times New Roman" w:cs="Times New Roman"/>
                <w:color w:val="000000"/>
                <w:sz w:val="22"/>
              </w:rPr>
            </w:pPr>
          </w:p>
        </w:tc>
        <w:tc>
          <w:tcPr>
            <w:tcW w:w="1981" w:type="dxa"/>
            <w:tcBorders>
              <w:top w:val="nil"/>
              <w:left w:val="nil"/>
              <w:bottom w:val="single" w:sz="4" w:space="0" w:color="auto"/>
              <w:right w:val="single" w:sz="4" w:space="0" w:color="auto"/>
            </w:tcBorders>
            <w:shd w:val="clear" w:color="auto" w:fill="FFFFFF"/>
            <w:hideMark/>
          </w:tcPr>
          <w:p w:rsidR="003F61F8" w:rsidRPr="00E01902" w:rsidRDefault="003F61F8" w:rsidP="003F61F8">
            <w:pPr>
              <w:spacing w:line="276" w:lineRule="auto"/>
              <w:rPr>
                <w:rFonts w:eastAsia="Times New Roman" w:cs="Times New Roman"/>
                <w:sz w:val="22"/>
              </w:rPr>
            </w:pPr>
            <w:r w:rsidRPr="00E01902">
              <w:rPr>
                <w:rFonts w:eastAsia="Times New Roman" w:cs="Times New Roman"/>
                <w:sz w:val="22"/>
              </w:rPr>
              <w:t>Vienreizlietojamie aizsargi ausīm</w:t>
            </w:r>
          </w:p>
        </w:tc>
        <w:tc>
          <w:tcPr>
            <w:tcW w:w="4847" w:type="dxa"/>
            <w:tcBorders>
              <w:top w:val="nil"/>
              <w:left w:val="nil"/>
              <w:bottom w:val="single" w:sz="4" w:space="0" w:color="auto"/>
              <w:right w:val="single" w:sz="4" w:space="0" w:color="auto"/>
            </w:tcBorders>
            <w:hideMark/>
          </w:tcPr>
          <w:p w:rsidR="003F61F8" w:rsidRPr="00E01902" w:rsidRDefault="003F61F8" w:rsidP="003F61F8">
            <w:pPr>
              <w:spacing w:line="276" w:lineRule="auto"/>
              <w:rPr>
                <w:rFonts w:eastAsia="Times New Roman" w:cs="Times New Roman"/>
                <w:sz w:val="22"/>
              </w:rPr>
            </w:pPr>
            <w:r w:rsidRPr="00E01902">
              <w:rPr>
                <w:rFonts w:eastAsia="Times New Roman" w:cs="Times New Roman"/>
                <w:sz w:val="22"/>
              </w:rPr>
              <w:t xml:space="preserve">Aizsargi ausīm, vienreizlietojami. Iepakojumā 100gb. </w:t>
            </w:r>
          </w:p>
        </w:tc>
        <w:tc>
          <w:tcPr>
            <w:tcW w:w="1276" w:type="dxa"/>
            <w:tcBorders>
              <w:top w:val="nil"/>
              <w:left w:val="nil"/>
              <w:bottom w:val="single" w:sz="4" w:space="0" w:color="auto"/>
              <w:right w:val="single" w:sz="4" w:space="0" w:color="auto"/>
            </w:tcBorders>
            <w:noWrap/>
            <w:hideMark/>
          </w:tcPr>
          <w:p w:rsidR="003F61F8" w:rsidRPr="00E01902" w:rsidRDefault="003F61F8" w:rsidP="003F61F8">
            <w:pPr>
              <w:spacing w:line="276" w:lineRule="auto"/>
              <w:jc w:val="center"/>
              <w:rPr>
                <w:rFonts w:eastAsia="Times New Roman" w:cs="Times New Roman"/>
                <w:color w:val="000000"/>
                <w:sz w:val="22"/>
              </w:rPr>
            </w:pPr>
            <w:proofErr w:type="spellStart"/>
            <w:r w:rsidRPr="00E01902">
              <w:rPr>
                <w:rFonts w:eastAsia="Times New Roman" w:cs="Times New Roman"/>
                <w:color w:val="000000"/>
                <w:sz w:val="22"/>
              </w:rPr>
              <w:t>iepak</w:t>
            </w:r>
            <w:proofErr w:type="spellEnd"/>
            <w:r w:rsidRPr="00E01902">
              <w:rPr>
                <w:rFonts w:eastAsia="Times New Roman" w:cs="Times New Roman"/>
                <w:color w:val="000000"/>
                <w:sz w:val="22"/>
              </w:rPr>
              <w:t>.</w:t>
            </w:r>
          </w:p>
        </w:tc>
        <w:tc>
          <w:tcPr>
            <w:tcW w:w="1214" w:type="dxa"/>
            <w:tcBorders>
              <w:top w:val="nil"/>
              <w:left w:val="nil"/>
              <w:bottom w:val="single" w:sz="4" w:space="0" w:color="auto"/>
              <w:right w:val="single" w:sz="4" w:space="0" w:color="auto"/>
            </w:tcBorders>
            <w:noWrap/>
            <w:vAlign w:val="center"/>
            <w:hideMark/>
          </w:tcPr>
          <w:p w:rsidR="003F61F8" w:rsidRPr="00E01902" w:rsidRDefault="003F61F8" w:rsidP="003F61F8">
            <w:pPr>
              <w:spacing w:line="276" w:lineRule="auto"/>
              <w:jc w:val="center"/>
              <w:rPr>
                <w:rFonts w:eastAsia="Times New Roman" w:cs="Times New Roman"/>
                <w:color w:val="000000"/>
                <w:sz w:val="22"/>
              </w:rPr>
            </w:pPr>
            <w:r w:rsidRPr="00E01902">
              <w:rPr>
                <w:rFonts w:eastAsia="Times New Roman" w:cs="Times New Roman"/>
                <w:color w:val="000000"/>
                <w:sz w:val="22"/>
              </w:rPr>
              <w:t>4</w:t>
            </w:r>
          </w:p>
        </w:tc>
      </w:tr>
      <w:tr w:rsidR="003F61F8" w:rsidRPr="00E01902" w:rsidTr="003F61F8">
        <w:trPr>
          <w:trHeight w:val="624"/>
        </w:trPr>
        <w:tc>
          <w:tcPr>
            <w:tcW w:w="714" w:type="dxa"/>
            <w:tcBorders>
              <w:top w:val="nil"/>
              <w:left w:val="single" w:sz="4" w:space="0" w:color="auto"/>
              <w:bottom w:val="single" w:sz="4" w:space="0" w:color="auto"/>
              <w:right w:val="single" w:sz="4" w:space="0" w:color="auto"/>
            </w:tcBorders>
            <w:noWrap/>
            <w:vAlign w:val="center"/>
          </w:tcPr>
          <w:p w:rsidR="003F61F8" w:rsidRPr="00E01902" w:rsidRDefault="003F61F8" w:rsidP="0045378F">
            <w:pPr>
              <w:pStyle w:val="Sarakstarindkopa"/>
              <w:numPr>
                <w:ilvl w:val="0"/>
                <w:numId w:val="25"/>
              </w:numPr>
              <w:spacing w:line="276" w:lineRule="auto"/>
              <w:jc w:val="center"/>
              <w:rPr>
                <w:rFonts w:eastAsia="Times New Roman" w:cs="Times New Roman"/>
                <w:color w:val="000000"/>
                <w:sz w:val="22"/>
              </w:rPr>
            </w:pPr>
          </w:p>
        </w:tc>
        <w:tc>
          <w:tcPr>
            <w:tcW w:w="1981" w:type="dxa"/>
            <w:tcBorders>
              <w:top w:val="nil"/>
              <w:left w:val="nil"/>
              <w:bottom w:val="single" w:sz="4" w:space="0" w:color="auto"/>
              <w:right w:val="single" w:sz="4" w:space="0" w:color="auto"/>
            </w:tcBorders>
            <w:shd w:val="clear" w:color="auto" w:fill="FFFFFF"/>
            <w:hideMark/>
          </w:tcPr>
          <w:p w:rsidR="003F61F8" w:rsidRPr="00E01902" w:rsidRDefault="003F61F8" w:rsidP="003F61F8">
            <w:pPr>
              <w:spacing w:line="276" w:lineRule="auto"/>
              <w:rPr>
                <w:rFonts w:eastAsia="Times New Roman" w:cs="Times New Roman"/>
                <w:sz w:val="22"/>
              </w:rPr>
            </w:pPr>
            <w:r w:rsidRPr="00E01902">
              <w:rPr>
                <w:rFonts w:eastAsia="Times New Roman" w:cs="Times New Roman"/>
                <w:sz w:val="22"/>
              </w:rPr>
              <w:t xml:space="preserve">Vate </w:t>
            </w:r>
          </w:p>
        </w:tc>
        <w:tc>
          <w:tcPr>
            <w:tcW w:w="4847" w:type="dxa"/>
            <w:tcBorders>
              <w:top w:val="nil"/>
              <w:left w:val="nil"/>
              <w:bottom w:val="single" w:sz="4" w:space="0" w:color="auto"/>
              <w:right w:val="single" w:sz="4" w:space="0" w:color="auto"/>
            </w:tcBorders>
            <w:hideMark/>
          </w:tcPr>
          <w:p w:rsidR="003F61F8" w:rsidRPr="00E01902" w:rsidRDefault="003F61F8" w:rsidP="003F61F8">
            <w:pPr>
              <w:spacing w:line="276" w:lineRule="auto"/>
              <w:rPr>
                <w:rFonts w:eastAsia="Times New Roman" w:cs="Times New Roman"/>
                <w:sz w:val="22"/>
              </w:rPr>
            </w:pPr>
            <w:r w:rsidRPr="00E01902">
              <w:rPr>
                <w:rFonts w:eastAsia="Times New Roman" w:cs="Times New Roman"/>
                <w:sz w:val="22"/>
              </w:rPr>
              <w:t xml:space="preserve">Vate ilgviļņu un krāsošanas procedūrām. Gara, 100% viskoze. Paaugstināta uzsūkšanas spēja. Bez diegiem. Ražots Eiropā. 1000g </w:t>
            </w:r>
          </w:p>
        </w:tc>
        <w:tc>
          <w:tcPr>
            <w:tcW w:w="1276" w:type="dxa"/>
            <w:tcBorders>
              <w:top w:val="nil"/>
              <w:left w:val="nil"/>
              <w:bottom w:val="single" w:sz="4" w:space="0" w:color="auto"/>
              <w:right w:val="single" w:sz="4" w:space="0" w:color="auto"/>
            </w:tcBorders>
            <w:noWrap/>
            <w:hideMark/>
          </w:tcPr>
          <w:p w:rsidR="003F61F8" w:rsidRPr="00E01902" w:rsidRDefault="003F61F8" w:rsidP="003F61F8">
            <w:pPr>
              <w:spacing w:line="276" w:lineRule="auto"/>
              <w:jc w:val="center"/>
              <w:rPr>
                <w:rFonts w:eastAsia="Times New Roman" w:cs="Times New Roman"/>
                <w:color w:val="000000"/>
                <w:sz w:val="22"/>
              </w:rPr>
            </w:pPr>
            <w:proofErr w:type="spellStart"/>
            <w:r w:rsidRPr="00E01902">
              <w:rPr>
                <w:rFonts w:eastAsia="Times New Roman" w:cs="Times New Roman"/>
                <w:color w:val="000000"/>
                <w:sz w:val="22"/>
              </w:rPr>
              <w:t>gab</w:t>
            </w:r>
            <w:proofErr w:type="spellEnd"/>
          </w:p>
        </w:tc>
        <w:tc>
          <w:tcPr>
            <w:tcW w:w="1214" w:type="dxa"/>
            <w:tcBorders>
              <w:top w:val="nil"/>
              <w:left w:val="nil"/>
              <w:bottom w:val="single" w:sz="4" w:space="0" w:color="auto"/>
              <w:right w:val="single" w:sz="4" w:space="0" w:color="auto"/>
            </w:tcBorders>
            <w:noWrap/>
            <w:vAlign w:val="center"/>
            <w:hideMark/>
          </w:tcPr>
          <w:p w:rsidR="003F61F8" w:rsidRPr="00E01902" w:rsidRDefault="003F61F8" w:rsidP="003F61F8">
            <w:pPr>
              <w:spacing w:line="276" w:lineRule="auto"/>
              <w:jc w:val="center"/>
              <w:rPr>
                <w:rFonts w:eastAsia="Times New Roman" w:cs="Times New Roman"/>
                <w:color w:val="000000"/>
                <w:sz w:val="22"/>
              </w:rPr>
            </w:pPr>
            <w:r w:rsidRPr="00E01902">
              <w:rPr>
                <w:rFonts w:eastAsia="Times New Roman" w:cs="Times New Roman"/>
                <w:color w:val="000000"/>
                <w:sz w:val="22"/>
              </w:rPr>
              <w:t>2</w:t>
            </w:r>
          </w:p>
        </w:tc>
      </w:tr>
      <w:tr w:rsidR="003F61F8" w:rsidRPr="00E01902" w:rsidTr="003F61F8">
        <w:trPr>
          <w:trHeight w:val="1152"/>
        </w:trPr>
        <w:tc>
          <w:tcPr>
            <w:tcW w:w="714" w:type="dxa"/>
            <w:tcBorders>
              <w:top w:val="nil"/>
              <w:left w:val="single" w:sz="4" w:space="0" w:color="auto"/>
              <w:bottom w:val="single" w:sz="4" w:space="0" w:color="auto"/>
              <w:right w:val="single" w:sz="4" w:space="0" w:color="auto"/>
            </w:tcBorders>
            <w:noWrap/>
            <w:vAlign w:val="center"/>
          </w:tcPr>
          <w:p w:rsidR="003F61F8" w:rsidRPr="00E01902" w:rsidRDefault="003F61F8" w:rsidP="0045378F">
            <w:pPr>
              <w:pStyle w:val="Sarakstarindkopa"/>
              <w:numPr>
                <w:ilvl w:val="0"/>
                <w:numId w:val="25"/>
              </w:numPr>
              <w:spacing w:line="276" w:lineRule="auto"/>
              <w:jc w:val="center"/>
              <w:rPr>
                <w:rFonts w:eastAsia="Times New Roman" w:cs="Times New Roman"/>
                <w:color w:val="000000"/>
                <w:sz w:val="22"/>
              </w:rPr>
            </w:pPr>
          </w:p>
        </w:tc>
        <w:tc>
          <w:tcPr>
            <w:tcW w:w="1981" w:type="dxa"/>
            <w:tcBorders>
              <w:top w:val="nil"/>
              <w:left w:val="nil"/>
              <w:bottom w:val="single" w:sz="4" w:space="0" w:color="auto"/>
              <w:right w:val="single" w:sz="4" w:space="0" w:color="auto"/>
            </w:tcBorders>
            <w:shd w:val="clear" w:color="auto" w:fill="FFFFFF"/>
            <w:hideMark/>
          </w:tcPr>
          <w:p w:rsidR="003F61F8" w:rsidRPr="00E01902" w:rsidRDefault="003F61F8" w:rsidP="003F61F8">
            <w:pPr>
              <w:spacing w:line="276" w:lineRule="auto"/>
              <w:rPr>
                <w:rFonts w:eastAsia="Times New Roman" w:cs="Times New Roman"/>
                <w:sz w:val="22"/>
              </w:rPr>
            </w:pPr>
            <w:r w:rsidRPr="00E01902">
              <w:rPr>
                <w:rFonts w:eastAsia="Times New Roman" w:cs="Times New Roman"/>
                <w:sz w:val="22"/>
              </w:rPr>
              <w:t>Cepurītes matu šķipsnu krāsošanai un balināšanai</w:t>
            </w:r>
          </w:p>
        </w:tc>
        <w:tc>
          <w:tcPr>
            <w:tcW w:w="4847" w:type="dxa"/>
            <w:tcBorders>
              <w:top w:val="nil"/>
              <w:left w:val="nil"/>
              <w:bottom w:val="single" w:sz="4" w:space="0" w:color="auto"/>
              <w:right w:val="single" w:sz="4" w:space="0" w:color="auto"/>
            </w:tcBorders>
            <w:hideMark/>
          </w:tcPr>
          <w:p w:rsidR="003F61F8" w:rsidRPr="00E01902" w:rsidRDefault="003F61F8" w:rsidP="003F61F8">
            <w:pPr>
              <w:spacing w:line="276" w:lineRule="auto"/>
              <w:rPr>
                <w:rFonts w:eastAsia="Times New Roman" w:cs="Times New Roman"/>
                <w:sz w:val="22"/>
              </w:rPr>
            </w:pPr>
            <w:r w:rsidRPr="00E01902">
              <w:rPr>
                <w:rFonts w:eastAsia="Times New Roman" w:cs="Times New Roman"/>
                <w:sz w:val="22"/>
              </w:rPr>
              <w:t xml:space="preserve">Cepurītes matu šķipsnu krāsošanai un balināšanai. Vienreizlietojama. Sasienama. Iepakojumā 50gb. </w:t>
            </w:r>
          </w:p>
        </w:tc>
        <w:tc>
          <w:tcPr>
            <w:tcW w:w="1276" w:type="dxa"/>
            <w:tcBorders>
              <w:top w:val="nil"/>
              <w:left w:val="nil"/>
              <w:bottom w:val="single" w:sz="4" w:space="0" w:color="auto"/>
              <w:right w:val="single" w:sz="4" w:space="0" w:color="auto"/>
            </w:tcBorders>
            <w:noWrap/>
            <w:hideMark/>
          </w:tcPr>
          <w:p w:rsidR="003F61F8" w:rsidRPr="00E01902" w:rsidRDefault="003F61F8" w:rsidP="003F61F8">
            <w:pPr>
              <w:spacing w:line="276" w:lineRule="auto"/>
              <w:jc w:val="center"/>
              <w:rPr>
                <w:rFonts w:eastAsia="Times New Roman" w:cs="Times New Roman"/>
                <w:color w:val="000000"/>
                <w:sz w:val="22"/>
              </w:rPr>
            </w:pPr>
            <w:proofErr w:type="spellStart"/>
            <w:r w:rsidRPr="00E01902">
              <w:rPr>
                <w:rFonts w:eastAsia="Times New Roman" w:cs="Times New Roman"/>
                <w:color w:val="000000"/>
                <w:sz w:val="22"/>
              </w:rPr>
              <w:t>gab</w:t>
            </w:r>
            <w:proofErr w:type="spellEnd"/>
          </w:p>
        </w:tc>
        <w:tc>
          <w:tcPr>
            <w:tcW w:w="1214" w:type="dxa"/>
            <w:tcBorders>
              <w:top w:val="nil"/>
              <w:left w:val="nil"/>
              <w:bottom w:val="single" w:sz="4" w:space="0" w:color="auto"/>
              <w:right w:val="single" w:sz="4" w:space="0" w:color="auto"/>
            </w:tcBorders>
            <w:noWrap/>
            <w:vAlign w:val="center"/>
            <w:hideMark/>
          </w:tcPr>
          <w:p w:rsidR="003F61F8" w:rsidRPr="00E01902" w:rsidRDefault="003F61F8" w:rsidP="003F61F8">
            <w:pPr>
              <w:spacing w:line="276" w:lineRule="auto"/>
              <w:jc w:val="center"/>
              <w:rPr>
                <w:rFonts w:eastAsia="Times New Roman" w:cs="Times New Roman"/>
                <w:color w:val="000000"/>
                <w:sz w:val="22"/>
              </w:rPr>
            </w:pPr>
            <w:r w:rsidRPr="00E01902">
              <w:rPr>
                <w:rFonts w:eastAsia="Times New Roman" w:cs="Times New Roman"/>
                <w:color w:val="000000"/>
                <w:sz w:val="22"/>
              </w:rPr>
              <w:t>6</w:t>
            </w:r>
          </w:p>
        </w:tc>
      </w:tr>
      <w:tr w:rsidR="003F61F8" w:rsidRPr="00E01902" w:rsidTr="003F61F8">
        <w:trPr>
          <w:trHeight w:val="828"/>
        </w:trPr>
        <w:tc>
          <w:tcPr>
            <w:tcW w:w="714" w:type="dxa"/>
            <w:tcBorders>
              <w:top w:val="nil"/>
              <w:left w:val="single" w:sz="4" w:space="0" w:color="auto"/>
              <w:bottom w:val="single" w:sz="4" w:space="0" w:color="auto"/>
              <w:right w:val="single" w:sz="4" w:space="0" w:color="auto"/>
            </w:tcBorders>
            <w:noWrap/>
            <w:vAlign w:val="center"/>
          </w:tcPr>
          <w:p w:rsidR="003F61F8" w:rsidRPr="00E01902" w:rsidRDefault="003F61F8" w:rsidP="0045378F">
            <w:pPr>
              <w:pStyle w:val="Sarakstarindkopa"/>
              <w:numPr>
                <w:ilvl w:val="0"/>
                <w:numId w:val="25"/>
              </w:numPr>
              <w:spacing w:line="276" w:lineRule="auto"/>
              <w:jc w:val="center"/>
              <w:rPr>
                <w:rFonts w:eastAsia="Times New Roman" w:cs="Times New Roman"/>
                <w:color w:val="000000"/>
                <w:sz w:val="22"/>
              </w:rPr>
            </w:pPr>
          </w:p>
        </w:tc>
        <w:tc>
          <w:tcPr>
            <w:tcW w:w="1981" w:type="dxa"/>
            <w:tcBorders>
              <w:top w:val="nil"/>
              <w:left w:val="nil"/>
              <w:bottom w:val="single" w:sz="4" w:space="0" w:color="auto"/>
              <w:right w:val="single" w:sz="4" w:space="0" w:color="auto"/>
            </w:tcBorders>
            <w:shd w:val="clear" w:color="auto" w:fill="FFFFFF"/>
            <w:hideMark/>
          </w:tcPr>
          <w:p w:rsidR="003F61F8" w:rsidRPr="00E01902" w:rsidRDefault="003F61F8" w:rsidP="003F61F8">
            <w:pPr>
              <w:spacing w:line="276" w:lineRule="auto"/>
              <w:rPr>
                <w:rFonts w:eastAsia="Times New Roman" w:cs="Times New Roman"/>
                <w:sz w:val="22"/>
              </w:rPr>
            </w:pPr>
            <w:r w:rsidRPr="00E01902">
              <w:rPr>
                <w:rFonts w:eastAsia="Times New Roman" w:cs="Times New Roman"/>
                <w:sz w:val="22"/>
              </w:rPr>
              <w:t>Cepurīte ilgviļņiem neilona</w:t>
            </w:r>
          </w:p>
        </w:tc>
        <w:tc>
          <w:tcPr>
            <w:tcW w:w="4847" w:type="dxa"/>
            <w:tcBorders>
              <w:top w:val="nil"/>
              <w:left w:val="nil"/>
              <w:bottom w:val="single" w:sz="4" w:space="0" w:color="auto"/>
              <w:right w:val="single" w:sz="4" w:space="0" w:color="auto"/>
            </w:tcBorders>
            <w:hideMark/>
          </w:tcPr>
          <w:p w:rsidR="003F61F8" w:rsidRPr="00E01902" w:rsidRDefault="003F61F8" w:rsidP="003F61F8">
            <w:pPr>
              <w:spacing w:line="276" w:lineRule="auto"/>
              <w:rPr>
                <w:rFonts w:eastAsia="Times New Roman" w:cs="Times New Roman"/>
                <w:sz w:val="22"/>
              </w:rPr>
            </w:pPr>
            <w:r w:rsidRPr="00E01902">
              <w:rPr>
                <w:rFonts w:eastAsia="Times New Roman" w:cs="Times New Roman"/>
                <w:sz w:val="22"/>
              </w:rPr>
              <w:t xml:space="preserve">Cepurīte ilgviļņiem, neilona, ūdensnecaurlaidīga. Ar </w:t>
            </w:r>
            <w:proofErr w:type="spellStart"/>
            <w:r w:rsidRPr="00E01902">
              <w:rPr>
                <w:rFonts w:eastAsia="Times New Roman" w:cs="Times New Roman"/>
                <w:sz w:val="22"/>
              </w:rPr>
              <w:t>līplentes</w:t>
            </w:r>
            <w:proofErr w:type="spellEnd"/>
            <w:r w:rsidRPr="00E01902">
              <w:rPr>
                <w:rFonts w:eastAsia="Times New Roman" w:cs="Times New Roman"/>
                <w:sz w:val="22"/>
              </w:rPr>
              <w:t xml:space="preserve"> aizdari. </w:t>
            </w:r>
          </w:p>
        </w:tc>
        <w:tc>
          <w:tcPr>
            <w:tcW w:w="1276" w:type="dxa"/>
            <w:tcBorders>
              <w:top w:val="nil"/>
              <w:left w:val="nil"/>
              <w:bottom w:val="single" w:sz="4" w:space="0" w:color="auto"/>
              <w:right w:val="single" w:sz="4" w:space="0" w:color="auto"/>
            </w:tcBorders>
            <w:noWrap/>
            <w:hideMark/>
          </w:tcPr>
          <w:p w:rsidR="003F61F8" w:rsidRPr="00E01902" w:rsidRDefault="003F61F8" w:rsidP="003F61F8">
            <w:pPr>
              <w:spacing w:line="276" w:lineRule="auto"/>
              <w:jc w:val="center"/>
              <w:rPr>
                <w:rFonts w:eastAsia="Times New Roman" w:cs="Times New Roman"/>
                <w:color w:val="000000"/>
                <w:sz w:val="22"/>
              </w:rPr>
            </w:pPr>
            <w:proofErr w:type="spellStart"/>
            <w:r w:rsidRPr="00E01902">
              <w:rPr>
                <w:rFonts w:eastAsia="Times New Roman" w:cs="Times New Roman"/>
                <w:color w:val="000000"/>
                <w:sz w:val="22"/>
              </w:rPr>
              <w:t>gab</w:t>
            </w:r>
            <w:proofErr w:type="spellEnd"/>
          </w:p>
        </w:tc>
        <w:tc>
          <w:tcPr>
            <w:tcW w:w="1214" w:type="dxa"/>
            <w:tcBorders>
              <w:top w:val="nil"/>
              <w:left w:val="nil"/>
              <w:bottom w:val="single" w:sz="4" w:space="0" w:color="auto"/>
              <w:right w:val="single" w:sz="4" w:space="0" w:color="auto"/>
            </w:tcBorders>
            <w:noWrap/>
            <w:vAlign w:val="center"/>
            <w:hideMark/>
          </w:tcPr>
          <w:p w:rsidR="003F61F8" w:rsidRPr="00E01902" w:rsidRDefault="003F61F8" w:rsidP="003F61F8">
            <w:pPr>
              <w:spacing w:line="276" w:lineRule="auto"/>
              <w:jc w:val="center"/>
              <w:rPr>
                <w:rFonts w:eastAsia="Times New Roman" w:cs="Times New Roman"/>
                <w:color w:val="000000"/>
                <w:sz w:val="22"/>
              </w:rPr>
            </w:pPr>
            <w:r w:rsidRPr="00E01902">
              <w:rPr>
                <w:rFonts w:eastAsia="Times New Roman" w:cs="Times New Roman"/>
                <w:color w:val="000000"/>
                <w:sz w:val="22"/>
              </w:rPr>
              <w:t>10</w:t>
            </w:r>
          </w:p>
        </w:tc>
      </w:tr>
      <w:tr w:rsidR="003F61F8" w:rsidRPr="00E01902" w:rsidTr="003F61F8">
        <w:trPr>
          <w:trHeight w:val="324"/>
        </w:trPr>
        <w:tc>
          <w:tcPr>
            <w:tcW w:w="714" w:type="dxa"/>
            <w:tcBorders>
              <w:top w:val="nil"/>
              <w:left w:val="single" w:sz="4" w:space="0" w:color="auto"/>
              <w:bottom w:val="single" w:sz="4" w:space="0" w:color="auto"/>
              <w:right w:val="single" w:sz="4" w:space="0" w:color="auto"/>
            </w:tcBorders>
            <w:noWrap/>
            <w:vAlign w:val="center"/>
          </w:tcPr>
          <w:p w:rsidR="003F61F8" w:rsidRPr="00E01902" w:rsidRDefault="003F61F8" w:rsidP="0045378F">
            <w:pPr>
              <w:pStyle w:val="Sarakstarindkopa"/>
              <w:numPr>
                <w:ilvl w:val="0"/>
                <w:numId w:val="25"/>
              </w:numPr>
              <w:spacing w:line="276" w:lineRule="auto"/>
              <w:jc w:val="center"/>
              <w:rPr>
                <w:rFonts w:eastAsia="Times New Roman" w:cs="Times New Roman"/>
                <w:color w:val="000000"/>
                <w:sz w:val="22"/>
              </w:rPr>
            </w:pPr>
          </w:p>
        </w:tc>
        <w:tc>
          <w:tcPr>
            <w:tcW w:w="1981" w:type="dxa"/>
            <w:tcBorders>
              <w:top w:val="nil"/>
              <w:left w:val="nil"/>
              <w:bottom w:val="single" w:sz="4" w:space="0" w:color="auto"/>
              <w:right w:val="single" w:sz="4" w:space="0" w:color="auto"/>
            </w:tcBorders>
            <w:shd w:val="clear" w:color="auto" w:fill="FFFFFF"/>
            <w:hideMark/>
          </w:tcPr>
          <w:p w:rsidR="003F61F8" w:rsidRPr="00E01902" w:rsidRDefault="003F61F8" w:rsidP="003F61F8">
            <w:pPr>
              <w:spacing w:line="276" w:lineRule="auto"/>
              <w:rPr>
                <w:rFonts w:eastAsia="Times New Roman" w:cs="Times New Roman"/>
                <w:sz w:val="22"/>
              </w:rPr>
            </w:pPr>
            <w:r w:rsidRPr="00E01902">
              <w:rPr>
                <w:rFonts w:eastAsia="Times New Roman" w:cs="Times New Roman"/>
                <w:sz w:val="22"/>
              </w:rPr>
              <w:t>Ilgviļņu papīrs</w:t>
            </w:r>
          </w:p>
        </w:tc>
        <w:tc>
          <w:tcPr>
            <w:tcW w:w="4847" w:type="dxa"/>
            <w:tcBorders>
              <w:top w:val="nil"/>
              <w:left w:val="nil"/>
              <w:bottom w:val="single" w:sz="4" w:space="0" w:color="auto"/>
              <w:right w:val="single" w:sz="4" w:space="0" w:color="auto"/>
            </w:tcBorders>
            <w:hideMark/>
          </w:tcPr>
          <w:p w:rsidR="003F61F8" w:rsidRPr="00E01902" w:rsidRDefault="003F61F8" w:rsidP="003F61F8">
            <w:pPr>
              <w:spacing w:line="276" w:lineRule="auto"/>
              <w:rPr>
                <w:rFonts w:eastAsia="Times New Roman" w:cs="Times New Roman"/>
                <w:sz w:val="22"/>
              </w:rPr>
            </w:pPr>
            <w:r w:rsidRPr="00E01902">
              <w:rPr>
                <w:rFonts w:eastAsia="Times New Roman" w:cs="Times New Roman"/>
                <w:sz w:val="22"/>
              </w:rPr>
              <w:t xml:space="preserve">Ilgviļņu papīrs, iepakojumā 1000gb. </w:t>
            </w:r>
          </w:p>
        </w:tc>
        <w:tc>
          <w:tcPr>
            <w:tcW w:w="1276" w:type="dxa"/>
            <w:tcBorders>
              <w:top w:val="nil"/>
              <w:left w:val="nil"/>
              <w:bottom w:val="single" w:sz="4" w:space="0" w:color="auto"/>
              <w:right w:val="single" w:sz="4" w:space="0" w:color="auto"/>
            </w:tcBorders>
            <w:noWrap/>
            <w:hideMark/>
          </w:tcPr>
          <w:p w:rsidR="003F61F8" w:rsidRPr="00E01902" w:rsidRDefault="003F61F8" w:rsidP="003F61F8">
            <w:pPr>
              <w:spacing w:line="276" w:lineRule="auto"/>
              <w:jc w:val="center"/>
              <w:rPr>
                <w:rFonts w:eastAsia="Times New Roman" w:cs="Times New Roman"/>
                <w:color w:val="000000"/>
                <w:sz w:val="22"/>
              </w:rPr>
            </w:pPr>
            <w:proofErr w:type="spellStart"/>
            <w:r w:rsidRPr="00E01902">
              <w:rPr>
                <w:rFonts w:eastAsia="Times New Roman" w:cs="Times New Roman"/>
                <w:color w:val="000000"/>
                <w:sz w:val="22"/>
              </w:rPr>
              <w:t>gab</w:t>
            </w:r>
            <w:proofErr w:type="spellEnd"/>
          </w:p>
        </w:tc>
        <w:tc>
          <w:tcPr>
            <w:tcW w:w="1214" w:type="dxa"/>
            <w:tcBorders>
              <w:top w:val="nil"/>
              <w:left w:val="nil"/>
              <w:bottom w:val="single" w:sz="4" w:space="0" w:color="auto"/>
              <w:right w:val="single" w:sz="4" w:space="0" w:color="auto"/>
            </w:tcBorders>
            <w:noWrap/>
            <w:vAlign w:val="center"/>
            <w:hideMark/>
          </w:tcPr>
          <w:p w:rsidR="003F61F8" w:rsidRPr="00E01902" w:rsidRDefault="003F61F8" w:rsidP="003F61F8">
            <w:pPr>
              <w:spacing w:line="276" w:lineRule="auto"/>
              <w:jc w:val="center"/>
              <w:rPr>
                <w:rFonts w:eastAsia="Times New Roman" w:cs="Times New Roman"/>
                <w:color w:val="000000"/>
                <w:sz w:val="22"/>
              </w:rPr>
            </w:pPr>
            <w:r w:rsidRPr="00E01902">
              <w:rPr>
                <w:rFonts w:eastAsia="Times New Roman" w:cs="Times New Roman"/>
                <w:color w:val="000000"/>
                <w:sz w:val="22"/>
              </w:rPr>
              <w:t>4</w:t>
            </w:r>
          </w:p>
        </w:tc>
      </w:tr>
      <w:tr w:rsidR="003F61F8" w:rsidRPr="00E01902" w:rsidTr="003F61F8">
        <w:trPr>
          <w:trHeight w:val="576"/>
        </w:trPr>
        <w:tc>
          <w:tcPr>
            <w:tcW w:w="714" w:type="dxa"/>
            <w:tcBorders>
              <w:top w:val="nil"/>
              <w:left w:val="single" w:sz="4" w:space="0" w:color="auto"/>
              <w:bottom w:val="single" w:sz="4" w:space="0" w:color="auto"/>
              <w:right w:val="single" w:sz="4" w:space="0" w:color="auto"/>
            </w:tcBorders>
            <w:noWrap/>
            <w:vAlign w:val="center"/>
          </w:tcPr>
          <w:p w:rsidR="003F61F8" w:rsidRPr="00E01902" w:rsidRDefault="003F61F8" w:rsidP="0045378F">
            <w:pPr>
              <w:pStyle w:val="Sarakstarindkopa"/>
              <w:numPr>
                <w:ilvl w:val="0"/>
                <w:numId w:val="25"/>
              </w:numPr>
              <w:spacing w:line="276" w:lineRule="auto"/>
              <w:jc w:val="center"/>
              <w:rPr>
                <w:rFonts w:eastAsia="Times New Roman" w:cs="Times New Roman"/>
                <w:color w:val="000000"/>
                <w:sz w:val="22"/>
              </w:rPr>
            </w:pPr>
          </w:p>
        </w:tc>
        <w:tc>
          <w:tcPr>
            <w:tcW w:w="1981" w:type="dxa"/>
            <w:tcBorders>
              <w:top w:val="nil"/>
              <w:left w:val="nil"/>
              <w:bottom w:val="single" w:sz="4" w:space="0" w:color="auto"/>
              <w:right w:val="single" w:sz="4" w:space="0" w:color="auto"/>
            </w:tcBorders>
            <w:shd w:val="clear" w:color="auto" w:fill="FFFFFF"/>
            <w:hideMark/>
          </w:tcPr>
          <w:p w:rsidR="003F61F8" w:rsidRPr="00E01902" w:rsidRDefault="003F61F8" w:rsidP="003F61F8">
            <w:pPr>
              <w:spacing w:line="276" w:lineRule="auto"/>
              <w:rPr>
                <w:rFonts w:eastAsia="Times New Roman" w:cs="Times New Roman"/>
                <w:sz w:val="22"/>
              </w:rPr>
            </w:pPr>
            <w:r w:rsidRPr="00E01902">
              <w:rPr>
                <w:rFonts w:eastAsia="Times New Roman" w:cs="Times New Roman"/>
                <w:sz w:val="22"/>
              </w:rPr>
              <w:t xml:space="preserve">Ķemme ar sadaļām cm </w:t>
            </w:r>
          </w:p>
        </w:tc>
        <w:tc>
          <w:tcPr>
            <w:tcW w:w="4847" w:type="dxa"/>
            <w:tcBorders>
              <w:top w:val="nil"/>
              <w:left w:val="nil"/>
              <w:bottom w:val="single" w:sz="4" w:space="0" w:color="auto"/>
              <w:right w:val="single" w:sz="4" w:space="0" w:color="auto"/>
            </w:tcBorders>
            <w:shd w:val="clear" w:color="auto" w:fill="FFFFFF"/>
            <w:hideMark/>
          </w:tcPr>
          <w:p w:rsidR="003F61F8" w:rsidRPr="00E01902" w:rsidRDefault="003F61F8" w:rsidP="003F61F8">
            <w:pPr>
              <w:spacing w:line="276" w:lineRule="auto"/>
              <w:rPr>
                <w:rFonts w:eastAsia="Times New Roman" w:cs="Times New Roman"/>
                <w:sz w:val="22"/>
              </w:rPr>
            </w:pPr>
            <w:r w:rsidRPr="00E01902">
              <w:rPr>
                <w:rFonts w:eastAsia="Times New Roman" w:cs="Times New Roman"/>
                <w:sz w:val="22"/>
              </w:rPr>
              <w:t xml:space="preserve">Ķemme matiem, ar  garuma mērvienību iedaļām. Ar rupjiem/retiem un smalkiem zariem. </w:t>
            </w:r>
          </w:p>
        </w:tc>
        <w:tc>
          <w:tcPr>
            <w:tcW w:w="1276" w:type="dxa"/>
            <w:tcBorders>
              <w:top w:val="nil"/>
              <w:left w:val="nil"/>
              <w:bottom w:val="single" w:sz="4" w:space="0" w:color="auto"/>
              <w:right w:val="single" w:sz="4" w:space="0" w:color="auto"/>
            </w:tcBorders>
            <w:shd w:val="clear" w:color="auto" w:fill="FFFFFF"/>
            <w:noWrap/>
            <w:hideMark/>
          </w:tcPr>
          <w:p w:rsidR="003F61F8" w:rsidRPr="00E01902" w:rsidRDefault="003F61F8" w:rsidP="003F61F8">
            <w:pPr>
              <w:spacing w:line="276" w:lineRule="auto"/>
              <w:jc w:val="center"/>
              <w:rPr>
                <w:rFonts w:eastAsia="Times New Roman" w:cs="Times New Roman"/>
                <w:color w:val="000000"/>
                <w:sz w:val="22"/>
              </w:rPr>
            </w:pPr>
            <w:proofErr w:type="spellStart"/>
            <w:r w:rsidRPr="00E01902">
              <w:rPr>
                <w:rFonts w:eastAsia="Times New Roman" w:cs="Times New Roman"/>
                <w:color w:val="000000"/>
                <w:sz w:val="22"/>
              </w:rPr>
              <w:t>gab</w:t>
            </w:r>
            <w:proofErr w:type="spellEnd"/>
          </w:p>
        </w:tc>
        <w:tc>
          <w:tcPr>
            <w:tcW w:w="1214" w:type="dxa"/>
            <w:tcBorders>
              <w:top w:val="nil"/>
              <w:left w:val="nil"/>
              <w:bottom w:val="single" w:sz="4" w:space="0" w:color="auto"/>
              <w:right w:val="single" w:sz="4" w:space="0" w:color="auto"/>
            </w:tcBorders>
            <w:shd w:val="clear" w:color="auto" w:fill="FFFFFF"/>
            <w:noWrap/>
            <w:vAlign w:val="center"/>
            <w:hideMark/>
          </w:tcPr>
          <w:p w:rsidR="003F61F8" w:rsidRPr="00E01902" w:rsidRDefault="003F61F8" w:rsidP="003F61F8">
            <w:pPr>
              <w:spacing w:line="276" w:lineRule="auto"/>
              <w:jc w:val="center"/>
              <w:rPr>
                <w:rFonts w:eastAsia="Times New Roman" w:cs="Times New Roman"/>
                <w:color w:val="000000"/>
                <w:sz w:val="22"/>
              </w:rPr>
            </w:pPr>
            <w:r w:rsidRPr="00E01902">
              <w:rPr>
                <w:rFonts w:eastAsia="Times New Roman" w:cs="Times New Roman"/>
                <w:color w:val="000000"/>
                <w:sz w:val="22"/>
              </w:rPr>
              <w:t>10</w:t>
            </w:r>
          </w:p>
        </w:tc>
      </w:tr>
      <w:tr w:rsidR="003F61F8" w:rsidRPr="00E01902" w:rsidTr="003F61F8">
        <w:trPr>
          <w:trHeight w:val="576"/>
        </w:trPr>
        <w:tc>
          <w:tcPr>
            <w:tcW w:w="714" w:type="dxa"/>
            <w:tcBorders>
              <w:top w:val="nil"/>
              <w:left w:val="single" w:sz="4" w:space="0" w:color="auto"/>
              <w:bottom w:val="single" w:sz="4" w:space="0" w:color="auto"/>
              <w:right w:val="single" w:sz="4" w:space="0" w:color="auto"/>
            </w:tcBorders>
            <w:noWrap/>
            <w:vAlign w:val="center"/>
          </w:tcPr>
          <w:p w:rsidR="003F61F8" w:rsidRPr="00E01902" w:rsidRDefault="003F61F8" w:rsidP="0045378F">
            <w:pPr>
              <w:pStyle w:val="Sarakstarindkopa"/>
              <w:numPr>
                <w:ilvl w:val="0"/>
                <w:numId w:val="25"/>
              </w:numPr>
              <w:spacing w:line="276" w:lineRule="auto"/>
              <w:jc w:val="center"/>
              <w:rPr>
                <w:rFonts w:eastAsia="Times New Roman" w:cs="Times New Roman"/>
                <w:color w:val="000000"/>
                <w:sz w:val="22"/>
              </w:rPr>
            </w:pPr>
          </w:p>
        </w:tc>
        <w:tc>
          <w:tcPr>
            <w:tcW w:w="1981" w:type="dxa"/>
            <w:tcBorders>
              <w:top w:val="nil"/>
              <w:left w:val="nil"/>
              <w:bottom w:val="single" w:sz="4" w:space="0" w:color="auto"/>
              <w:right w:val="single" w:sz="4" w:space="0" w:color="auto"/>
            </w:tcBorders>
            <w:shd w:val="clear" w:color="auto" w:fill="FFFFFF"/>
            <w:hideMark/>
          </w:tcPr>
          <w:p w:rsidR="003F61F8" w:rsidRPr="00E01902" w:rsidRDefault="003F61F8" w:rsidP="003F61F8">
            <w:pPr>
              <w:spacing w:line="276" w:lineRule="auto"/>
              <w:rPr>
                <w:rFonts w:eastAsia="Times New Roman" w:cs="Times New Roman"/>
                <w:sz w:val="22"/>
              </w:rPr>
            </w:pPr>
            <w:r w:rsidRPr="00E01902">
              <w:rPr>
                <w:rFonts w:eastAsia="Times New Roman" w:cs="Times New Roman"/>
                <w:sz w:val="22"/>
              </w:rPr>
              <w:t>Neilona ķemmju komplekti</w:t>
            </w:r>
          </w:p>
        </w:tc>
        <w:tc>
          <w:tcPr>
            <w:tcW w:w="4847" w:type="dxa"/>
            <w:tcBorders>
              <w:top w:val="nil"/>
              <w:left w:val="nil"/>
              <w:bottom w:val="single" w:sz="4" w:space="0" w:color="auto"/>
              <w:right w:val="single" w:sz="4" w:space="0" w:color="auto"/>
            </w:tcBorders>
            <w:hideMark/>
          </w:tcPr>
          <w:p w:rsidR="003F61F8" w:rsidRPr="00E01902" w:rsidRDefault="003F61F8" w:rsidP="003F61F8">
            <w:pPr>
              <w:spacing w:line="276" w:lineRule="auto"/>
              <w:rPr>
                <w:rFonts w:eastAsia="Times New Roman" w:cs="Times New Roman"/>
                <w:sz w:val="22"/>
              </w:rPr>
            </w:pPr>
            <w:r w:rsidRPr="00E01902">
              <w:rPr>
                <w:rFonts w:eastAsia="Times New Roman" w:cs="Times New Roman"/>
                <w:sz w:val="22"/>
              </w:rPr>
              <w:t>Ķemmju komplekts, neilona. Maciņā. Komplektā 9 dažāda veida ķemmes, piemērotas griešanai un veidošanai. Dažādas krāsas.</w:t>
            </w:r>
          </w:p>
        </w:tc>
        <w:tc>
          <w:tcPr>
            <w:tcW w:w="1276" w:type="dxa"/>
            <w:tcBorders>
              <w:top w:val="nil"/>
              <w:left w:val="nil"/>
              <w:bottom w:val="single" w:sz="4" w:space="0" w:color="auto"/>
              <w:right w:val="single" w:sz="4" w:space="0" w:color="auto"/>
            </w:tcBorders>
            <w:noWrap/>
            <w:hideMark/>
          </w:tcPr>
          <w:p w:rsidR="003F61F8" w:rsidRPr="00E01902" w:rsidRDefault="003F61F8" w:rsidP="003F61F8">
            <w:pPr>
              <w:spacing w:line="276" w:lineRule="auto"/>
              <w:jc w:val="center"/>
              <w:rPr>
                <w:rFonts w:eastAsia="Times New Roman" w:cs="Times New Roman"/>
                <w:color w:val="000000"/>
                <w:sz w:val="22"/>
              </w:rPr>
            </w:pPr>
            <w:proofErr w:type="spellStart"/>
            <w:r w:rsidRPr="00E01902">
              <w:rPr>
                <w:rFonts w:eastAsia="Times New Roman" w:cs="Times New Roman"/>
                <w:color w:val="000000"/>
                <w:sz w:val="22"/>
              </w:rPr>
              <w:t>kompl</w:t>
            </w:r>
            <w:proofErr w:type="spellEnd"/>
          </w:p>
        </w:tc>
        <w:tc>
          <w:tcPr>
            <w:tcW w:w="1214" w:type="dxa"/>
            <w:tcBorders>
              <w:top w:val="nil"/>
              <w:left w:val="nil"/>
              <w:bottom w:val="single" w:sz="4" w:space="0" w:color="auto"/>
              <w:right w:val="single" w:sz="4" w:space="0" w:color="auto"/>
            </w:tcBorders>
            <w:noWrap/>
            <w:vAlign w:val="center"/>
            <w:hideMark/>
          </w:tcPr>
          <w:p w:rsidR="003F61F8" w:rsidRPr="00E01902" w:rsidRDefault="003F61F8" w:rsidP="003F61F8">
            <w:pPr>
              <w:spacing w:line="276" w:lineRule="auto"/>
              <w:jc w:val="center"/>
              <w:rPr>
                <w:rFonts w:eastAsia="Times New Roman" w:cs="Times New Roman"/>
                <w:color w:val="000000"/>
                <w:sz w:val="22"/>
              </w:rPr>
            </w:pPr>
            <w:r w:rsidRPr="00E01902">
              <w:rPr>
                <w:rFonts w:eastAsia="Times New Roman" w:cs="Times New Roman"/>
                <w:color w:val="000000"/>
                <w:sz w:val="22"/>
              </w:rPr>
              <w:t>20</w:t>
            </w:r>
          </w:p>
        </w:tc>
      </w:tr>
      <w:tr w:rsidR="003F61F8" w:rsidRPr="00E01902" w:rsidTr="003F61F8">
        <w:trPr>
          <w:trHeight w:val="552"/>
        </w:trPr>
        <w:tc>
          <w:tcPr>
            <w:tcW w:w="714" w:type="dxa"/>
            <w:tcBorders>
              <w:top w:val="nil"/>
              <w:left w:val="single" w:sz="4" w:space="0" w:color="auto"/>
              <w:bottom w:val="single" w:sz="4" w:space="0" w:color="auto"/>
              <w:right w:val="single" w:sz="4" w:space="0" w:color="auto"/>
            </w:tcBorders>
            <w:noWrap/>
            <w:vAlign w:val="center"/>
          </w:tcPr>
          <w:p w:rsidR="003F61F8" w:rsidRPr="00E01902" w:rsidRDefault="003F61F8" w:rsidP="0045378F">
            <w:pPr>
              <w:pStyle w:val="Sarakstarindkopa"/>
              <w:numPr>
                <w:ilvl w:val="0"/>
                <w:numId w:val="25"/>
              </w:numPr>
              <w:spacing w:line="276" w:lineRule="auto"/>
              <w:jc w:val="center"/>
              <w:rPr>
                <w:rFonts w:eastAsia="Times New Roman" w:cs="Times New Roman"/>
                <w:color w:val="000000"/>
                <w:sz w:val="22"/>
              </w:rPr>
            </w:pPr>
          </w:p>
        </w:tc>
        <w:tc>
          <w:tcPr>
            <w:tcW w:w="1981" w:type="dxa"/>
            <w:tcBorders>
              <w:top w:val="nil"/>
              <w:left w:val="nil"/>
              <w:bottom w:val="single" w:sz="4" w:space="0" w:color="auto"/>
              <w:right w:val="single" w:sz="4" w:space="0" w:color="auto"/>
            </w:tcBorders>
            <w:shd w:val="clear" w:color="auto" w:fill="FFFFFF"/>
            <w:hideMark/>
          </w:tcPr>
          <w:p w:rsidR="003F61F8" w:rsidRPr="00E01902" w:rsidRDefault="003F61F8" w:rsidP="003F61F8">
            <w:pPr>
              <w:spacing w:line="276" w:lineRule="auto"/>
              <w:rPr>
                <w:rFonts w:eastAsia="Times New Roman" w:cs="Times New Roman"/>
                <w:sz w:val="22"/>
              </w:rPr>
            </w:pPr>
            <w:r w:rsidRPr="00E01902">
              <w:rPr>
                <w:rFonts w:eastAsia="Times New Roman" w:cs="Times New Roman"/>
                <w:sz w:val="22"/>
              </w:rPr>
              <w:t>Suka</w:t>
            </w:r>
          </w:p>
        </w:tc>
        <w:tc>
          <w:tcPr>
            <w:tcW w:w="4847" w:type="dxa"/>
            <w:tcBorders>
              <w:top w:val="nil"/>
              <w:left w:val="nil"/>
              <w:bottom w:val="single" w:sz="4" w:space="0" w:color="auto"/>
              <w:right w:val="single" w:sz="4" w:space="0" w:color="auto"/>
            </w:tcBorders>
            <w:hideMark/>
          </w:tcPr>
          <w:p w:rsidR="003F61F8" w:rsidRPr="00E01902" w:rsidRDefault="003F61F8" w:rsidP="003F61F8">
            <w:pPr>
              <w:spacing w:line="276" w:lineRule="auto"/>
              <w:rPr>
                <w:rFonts w:eastAsia="Times New Roman" w:cs="Times New Roman"/>
                <w:sz w:val="22"/>
              </w:rPr>
            </w:pPr>
            <w:r w:rsidRPr="00E01902">
              <w:rPr>
                <w:rFonts w:eastAsia="Times New Roman" w:cs="Times New Roman"/>
                <w:sz w:val="22"/>
              </w:rPr>
              <w:t xml:space="preserve">Suka matu ķemmēšanai. Ar cietu gumijas polsterējuma un ergonomisku rokturi ar velūra pārklājumu. Sari izkārtoti 9 rindās. Noņemams polsterējums ērtākai sukas tīrīšanai.                                                                                                                                                                                      </w:t>
            </w:r>
          </w:p>
        </w:tc>
        <w:tc>
          <w:tcPr>
            <w:tcW w:w="1276" w:type="dxa"/>
            <w:tcBorders>
              <w:top w:val="nil"/>
              <w:left w:val="nil"/>
              <w:bottom w:val="single" w:sz="4" w:space="0" w:color="auto"/>
              <w:right w:val="single" w:sz="4" w:space="0" w:color="auto"/>
            </w:tcBorders>
            <w:noWrap/>
            <w:hideMark/>
          </w:tcPr>
          <w:p w:rsidR="003F61F8" w:rsidRPr="00E01902" w:rsidRDefault="003F61F8" w:rsidP="003F61F8">
            <w:pPr>
              <w:spacing w:line="276" w:lineRule="auto"/>
              <w:jc w:val="center"/>
              <w:rPr>
                <w:rFonts w:eastAsia="Times New Roman" w:cs="Times New Roman"/>
                <w:color w:val="000000"/>
                <w:sz w:val="22"/>
              </w:rPr>
            </w:pPr>
            <w:proofErr w:type="spellStart"/>
            <w:r w:rsidRPr="00E01902">
              <w:rPr>
                <w:rFonts w:eastAsia="Times New Roman" w:cs="Times New Roman"/>
                <w:color w:val="000000"/>
                <w:sz w:val="22"/>
              </w:rPr>
              <w:t>gab</w:t>
            </w:r>
            <w:proofErr w:type="spellEnd"/>
          </w:p>
        </w:tc>
        <w:tc>
          <w:tcPr>
            <w:tcW w:w="1214" w:type="dxa"/>
            <w:tcBorders>
              <w:top w:val="nil"/>
              <w:left w:val="nil"/>
              <w:bottom w:val="single" w:sz="4" w:space="0" w:color="auto"/>
              <w:right w:val="single" w:sz="4" w:space="0" w:color="auto"/>
            </w:tcBorders>
            <w:noWrap/>
            <w:vAlign w:val="center"/>
            <w:hideMark/>
          </w:tcPr>
          <w:p w:rsidR="003F61F8" w:rsidRPr="00E01902" w:rsidRDefault="003F61F8" w:rsidP="003F61F8">
            <w:pPr>
              <w:spacing w:line="276" w:lineRule="auto"/>
              <w:jc w:val="center"/>
              <w:rPr>
                <w:rFonts w:eastAsia="Times New Roman" w:cs="Times New Roman"/>
                <w:color w:val="000000"/>
                <w:sz w:val="22"/>
              </w:rPr>
            </w:pPr>
            <w:r w:rsidRPr="00E01902">
              <w:rPr>
                <w:rFonts w:eastAsia="Times New Roman" w:cs="Times New Roman"/>
                <w:color w:val="000000"/>
                <w:sz w:val="22"/>
              </w:rPr>
              <w:t>20</w:t>
            </w:r>
          </w:p>
        </w:tc>
      </w:tr>
      <w:tr w:rsidR="003F61F8" w:rsidRPr="00E01902" w:rsidTr="003F61F8">
        <w:trPr>
          <w:trHeight w:val="876"/>
        </w:trPr>
        <w:tc>
          <w:tcPr>
            <w:tcW w:w="714" w:type="dxa"/>
            <w:tcBorders>
              <w:top w:val="nil"/>
              <w:left w:val="single" w:sz="4" w:space="0" w:color="auto"/>
              <w:bottom w:val="single" w:sz="4" w:space="0" w:color="auto"/>
              <w:right w:val="single" w:sz="4" w:space="0" w:color="auto"/>
            </w:tcBorders>
            <w:noWrap/>
            <w:vAlign w:val="center"/>
          </w:tcPr>
          <w:p w:rsidR="003F61F8" w:rsidRPr="00E01902" w:rsidRDefault="003F61F8" w:rsidP="0045378F">
            <w:pPr>
              <w:pStyle w:val="Sarakstarindkopa"/>
              <w:numPr>
                <w:ilvl w:val="0"/>
                <w:numId w:val="25"/>
              </w:numPr>
              <w:spacing w:line="276" w:lineRule="auto"/>
              <w:jc w:val="center"/>
              <w:rPr>
                <w:rFonts w:eastAsia="Times New Roman" w:cs="Times New Roman"/>
                <w:color w:val="000000"/>
                <w:sz w:val="22"/>
              </w:rPr>
            </w:pPr>
          </w:p>
        </w:tc>
        <w:tc>
          <w:tcPr>
            <w:tcW w:w="1981" w:type="dxa"/>
            <w:tcBorders>
              <w:top w:val="nil"/>
              <w:left w:val="nil"/>
              <w:bottom w:val="single" w:sz="4" w:space="0" w:color="auto"/>
              <w:right w:val="single" w:sz="4" w:space="0" w:color="auto"/>
            </w:tcBorders>
            <w:shd w:val="clear" w:color="auto" w:fill="FFFFFF"/>
            <w:hideMark/>
          </w:tcPr>
          <w:p w:rsidR="003F61F8" w:rsidRPr="00E01902" w:rsidRDefault="003F61F8" w:rsidP="003F61F8">
            <w:pPr>
              <w:spacing w:line="276" w:lineRule="auto"/>
              <w:rPr>
                <w:rFonts w:eastAsia="Times New Roman" w:cs="Times New Roman"/>
                <w:color w:val="000000"/>
                <w:sz w:val="22"/>
              </w:rPr>
            </w:pPr>
            <w:r w:rsidRPr="00E01902">
              <w:rPr>
                <w:rFonts w:eastAsia="Times New Roman" w:cs="Times New Roman"/>
                <w:color w:val="000000"/>
                <w:sz w:val="22"/>
              </w:rPr>
              <w:t>Suka ar bambusa rokturi</w:t>
            </w:r>
          </w:p>
        </w:tc>
        <w:tc>
          <w:tcPr>
            <w:tcW w:w="4847" w:type="dxa"/>
            <w:tcBorders>
              <w:top w:val="nil"/>
              <w:left w:val="nil"/>
              <w:bottom w:val="single" w:sz="4" w:space="0" w:color="auto"/>
              <w:right w:val="single" w:sz="4" w:space="0" w:color="auto"/>
            </w:tcBorders>
            <w:shd w:val="clear" w:color="auto" w:fill="FFFFFF"/>
            <w:hideMark/>
          </w:tcPr>
          <w:p w:rsidR="003F61F8" w:rsidRPr="00E01902" w:rsidRDefault="003F61F8" w:rsidP="003F61F8">
            <w:pPr>
              <w:spacing w:line="276" w:lineRule="auto"/>
              <w:rPr>
                <w:rFonts w:eastAsia="Times New Roman" w:cs="Times New Roman"/>
                <w:sz w:val="22"/>
              </w:rPr>
            </w:pPr>
            <w:r w:rsidRPr="00E01902">
              <w:rPr>
                <w:rFonts w:eastAsia="Times New Roman" w:cs="Times New Roman"/>
                <w:sz w:val="22"/>
              </w:rPr>
              <w:t xml:space="preserve">Matu suka ar bambusa rokturi un ar bambusa sariņiem kas piesūcināti ar dziedinošo eļļu un īpašiem sveķiem. Regulāri lietojot, mati saņem eļļas terapiju un kļūst mirdzoši, pakļāvīgi un viegli atšķetināmi. </w:t>
            </w:r>
          </w:p>
        </w:tc>
        <w:tc>
          <w:tcPr>
            <w:tcW w:w="1276" w:type="dxa"/>
            <w:tcBorders>
              <w:top w:val="nil"/>
              <w:left w:val="nil"/>
              <w:bottom w:val="single" w:sz="4" w:space="0" w:color="auto"/>
              <w:right w:val="single" w:sz="4" w:space="0" w:color="auto"/>
            </w:tcBorders>
            <w:shd w:val="clear" w:color="auto" w:fill="FFFFFF"/>
            <w:noWrap/>
            <w:hideMark/>
          </w:tcPr>
          <w:p w:rsidR="003F61F8" w:rsidRPr="00E01902" w:rsidRDefault="003F61F8" w:rsidP="003F61F8">
            <w:pPr>
              <w:spacing w:line="276" w:lineRule="auto"/>
              <w:jc w:val="center"/>
              <w:rPr>
                <w:rFonts w:eastAsia="Times New Roman" w:cs="Times New Roman"/>
                <w:color w:val="000000"/>
                <w:sz w:val="22"/>
              </w:rPr>
            </w:pPr>
            <w:proofErr w:type="spellStart"/>
            <w:r w:rsidRPr="00E01902">
              <w:rPr>
                <w:rFonts w:eastAsia="Times New Roman" w:cs="Times New Roman"/>
                <w:color w:val="000000"/>
                <w:sz w:val="22"/>
              </w:rPr>
              <w:t>gab</w:t>
            </w:r>
            <w:proofErr w:type="spellEnd"/>
          </w:p>
        </w:tc>
        <w:tc>
          <w:tcPr>
            <w:tcW w:w="1214" w:type="dxa"/>
            <w:tcBorders>
              <w:top w:val="nil"/>
              <w:left w:val="nil"/>
              <w:bottom w:val="single" w:sz="4" w:space="0" w:color="auto"/>
              <w:right w:val="single" w:sz="4" w:space="0" w:color="auto"/>
            </w:tcBorders>
            <w:shd w:val="clear" w:color="auto" w:fill="FFFFFF"/>
            <w:noWrap/>
            <w:vAlign w:val="center"/>
            <w:hideMark/>
          </w:tcPr>
          <w:p w:rsidR="003F61F8" w:rsidRPr="00E01902" w:rsidRDefault="003F61F8" w:rsidP="003F61F8">
            <w:pPr>
              <w:spacing w:line="276" w:lineRule="auto"/>
              <w:jc w:val="center"/>
              <w:rPr>
                <w:rFonts w:eastAsia="Times New Roman" w:cs="Times New Roman"/>
                <w:color w:val="000000"/>
                <w:sz w:val="22"/>
              </w:rPr>
            </w:pPr>
            <w:r w:rsidRPr="00E01902">
              <w:rPr>
                <w:rFonts w:eastAsia="Times New Roman" w:cs="Times New Roman"/>
                <w:color w:val="000000"/>
                <w:sz w:val="22"/>
              </w:rPr>
              <w:t>10</w:t>
            </w:r>
          </w:p>
        </w:tc>
      </w:tr>
      <w:tr w:rsidR="003F61F8" w:rsidRPr="00E01902" w:rsidTr="003F61F8">
        <w:trPr>
          <w:trHeight w:val="372"/>
        </w:trPr>
        <w:tc>
          <w:tcPr>
            <w:tcW w:w="714" w:type="dxa"/>
            <w:tcBorders>
              <w:top w:val="nil"/>
              <w:left w:val="single" w:sz="4" w:space="0" w:color="auto"/>
              <w:bottom w:val="single" w:sz="4" w:space="0" w:color="auto"/>
              <w:right w:val="single" w:sz="4" w:space="0" w:color="auto"/>
            </w:tcBorders>
            <w:noWrap/>
            <w:vAlign w:val="center"/>
          </w:tcPr>
          <w:p w:rsidR="003F61F8" w:rsidRPr="00E01902" w:rsidRDefault="003F61F8" w:rsidP="0045378F">
            <w:pPr>
              <w:pStyle w:val="Sarakstarindkopa"/>
              <w:numPr>
                <w:ilvl w:val="0"/>
                <w:numId w:val="25"/>
              </w:numPr>
              <w:spacing w:line="276" w:lineRule="auto"/>
              <w:jc w:val="center"/>
              <w:rPr>
                <w:rFonts w:eastAsia="Times New Roman" w:cs="Times New Roman"/>
                <w:color w:val="000000"/>
                <w:sz w:val="22"/>
              </w:rPr>
            </w:pPr>
          </w:p>
        </w:tc>
        <w:tc>
          <w:tcPr>
            <w:tcW w:w="1981" w:type="dxa"/>
            <w:tcBorders>
              <w:top w:val="nil"/>
              <w:left w:val="nil"/>
              <w:bottom w:val="single" w:sz="4" w:space="0" w:color="auto"/>
              <w:right w:val="single" w:sz="4" w:space="0" w:color="auto"/>
            </w:tcBorders>
            <w:shd w:val="clear" w:color="auto" w:fill="FFFFFF"/>
            <w:hideMark/>
          </w:tcPr>
          <w:p w:rsidR="003F61F8" w:rsidRPr="00E01902" w:rsidRDefault="003F61F8" w:rsidP="003F61F8">
            <w:pPr>
              <w:spacing w:line="276" w:lineRule="auto"/>
              <w:rPr>
                <w:rFonts w:eastAsia="Times New Roman" w:cs="Times New Roman"/>
                <w:sz w:val="22"/>
              </w:rPr>
            </w:pPr>
            <w:r w:rsidRPr="00E01902">
              <w:rPr>
                <w:rFonts w:eastAsia="Times New Roman" w:cs="Times New Roman"/>
                <w:sz w:val="22"/>
              </w:rPr>
              <w:t>Maināmās žiletes</w:t>
            </w:r>
          </w:p>
        </w:tc>
        <w:tc>
          <w:tcPr>
            <w:tcW w:w="4847" w:type="dxa"/>
            <w:tcBorders>
              <w:top w:val="nil"/>
              <w:left w:val="nil"/>
              <w:bottom w:val="single" w:sz="4" w:space="0" w:color="auto"/>
              <w:right w:val="single" w:sz="4" w:space="0" w:color="auto"/>
            </w:tcBorders>
            <w:hideMark/>
          </w:tcPr>
          <w:p w:rsidR="003F61F8" w:rsidRPr="00E01902" w:rsidRDefault="003F61F8" w:rsidP="003F61F8">
            <w:pPr>
              <w:spacing w:line="276" w:lineRule="auto"/>
              <w:rPr>
                <w:rFonts w:eastAsia="Times New Roman" w:cs="Times New Roman"/>
                <w:color w:val="000000"/>
                <w:sz w:val="22"/>
              </w:rPr>
            </w:pPr>
            <w:r w:rsidRPr="00E01902">
              <w:rPr>
                <w:rFonts w:eastAsia="Times New Roman" w:cs="Times New Roman"/>
                <w:color w:val="000000"/>
                <w:sz w:val="22"/>
              </w:rPr>
              <w:t xml:space="preserve">Abpusējie tērauda asmeņi-žiletes </w:t>
            </w:r>
            <w:proofErr w:type="spellStart"/>
            <w:r w:rsidRPr="00E01902">
              <w:rPr>
                <w:rFonts w:eastAsia="Times New Roman" w:cs="Times New Roman"/>
                <w:color w:val="000000"/>
                <w:sz w:val="22"/>
              </w:rPr>
              <w:t>filiernazim</w:t>
            </w:r>
            <w:proofErr w:type="spellEnd"/>
            <w:r w:rsidRPr="00E01902">
              <w:rPr>
                <w:rFonts w:eastAsia="Times New Roman" w:cs="Times New Roman"/>
                <w:color w:val="000000"/>
                <w:sz w:val="22"/>
              </w:rPr>
              <w:t>. Iepakojumā 10gab.</w:t>
            </w:r>
          </w:p>
        </w:tc>
        <w:tc>
          <w:tcPr>
            <w:tcW w:w="1276" w:type="dxa"/>
            <w:tcBorders>
              <w:top w:val="nil"/>
              <w:left w:val="nil"/>
              <w:bottom w:val="single" w:sz="4" w:space="0" w:color="auto"/>
              <w:right w:val="single" w:sz="4" w:space="0" w:color="auto"/>
            </w:tcBorders>
            <w:noWrap/>
            <w:hideMark/>
          </w:tcPr>
          <w:p w:rsidR="003F61F8" w:rsidRPr="00E01902" w:rsidRDefault="003F61F8" w:rsidP="003F61F8">
            <w:pPr>
              <w:spacing w:line="276" w:lineRule="auto"/>
              <w:jc w:val="center"/>
              <w:rPr>
                <w:rFonts w:eastAsia="Times New Roman" w:cs="Times New Roman"/>
                <w:color w:val="000000"/>
                <w:sz w:val="22"/>
              </w:rPr>
            </w:pPr>
            <w:proofErr w:type="spellStart"/>
            <w:r w:rsidRPr="00E01902">
              <w:rPr>
                <w:rFonts w:eastAsia="Times New Roman" w:cs="Times New Roman"/>
                <w:color w:val="000000"/>
                <w:sz w:val="22"/>
              </w:rPr>
              <w:t>iepak</w:t>
            </w:r>
            <w:proofErr w:type="spellEnd"/>
            <w:r w:rsidRPr="00E01902">
              <w:rPr>
                <w:rFonts w:eastAsia="Times New Roman" w:cs="Times New Roman"/>
                <w:color w:val="000000"/>
                <w:sz w:val="22"/>
              </w:rPr>
              <w:t>.</w:t>
            </w:r>
          </w:p>
        </w:tc>
        <w:tc>
          <w:tcPr>
            <w:tcW w:w="1214" w:type="dxa"/>
            <w:tcBorders>
              <w:top w:val="nil"/>
              <w:left w:val="nil"/>
              <w:bottom w:val="single" w:sz="4" w:space="0" w:color="auto"/>
              <w:right w:val="single" w:sz="4" w:space="0" w:color="auto"/>
            </w:tcBorders>
            <w:noWrap/>
            <w:vAlign w:val="center"/>
            <w:hideMark/>
          </w:tcPr>
          <w:p w:rsidR="003F61F8" w:rsidRPr="00E01902" w:rsidRDefault="003F61F8" w:rsidP="003F61F8">
            <w:pPr>
              <w:spacing w:line="276" w:lineRule="auto"/>
              <w:jc w:val="center"/>
              <w:rPr>
                <w:rFonts w:eastAsia="Times New Roman" w:cs="Times New Roman"/>
                <w:color w:val="000000"/>
                <w:sz w:val="22"/>
              </w:rPr>
            </w:pPr>
            <w:r w:rsidRPr="00E01902">
              <w:rPr>
                <w:rFonts w:eastAsia="Times New Roman" w:cs="Times New Roman"/>
                <w:color w:val="000000"/>
                <w:sz w:val="22"/>
              </w:rPr>
              <w:t>10</w:t>
            </w:r>
          </w:p>
        </w:tc>
      </w:tr>
      <w:tr w:rsidR="003F61F8" w:rsidRPr="00E01902" w:rsidTr="003F61F8">
        <w:trPr>
          <w:trHeight w:val="348"/>
        </w:trPr>
        <w:tc>
          <w:tcPr>
            <w:tcW w:w="714" w:type="dxa"/>
            <w:tcBorders>
              <w:top w:val="nil"/>
              <w:left w:val="single" w:sz="4" w:space="0" w:color="auto"/>
              <w:bottom w:val="single" w:sz="4" w:space="0" w:color="auto"/>
              <w:right w:val="single" w:sz="4" w:space="0" w:color="auto"/>
            </w:tcBorders>
            <w:noWrap/>
            <w:vAlign w:val="center"/>
          </w:tcPr>
          <w:p w:rsidR="003F61F8" w:rsidRPr="00E01902" w:rsidRDefault="003F61F8" w:rsidP="0045378F">
            <w:pPr>
              <w:pStyle w:val="Sarakstarindkopa"/>
              <w:numPr>
                <w:ilvl w:val="0"/>
                <w:numId w:val="25"/>
              </w:numPr>
              <w:spacing w:line="276" w:lineRule="auto"/>
              <w:jc w:val="center"/>
              <w:rPr>
                <w:rFonts w:eastAsia="Times New Roman" w:cs="Times New Roman"/>
                <w:color w:val="000000"/>
                <w:sz w:val="22"/>
              </w:rPr>
            </w:pPr>
          </w:p>
        </w:tc>
        <w:tc>
          <w:tcPr>
            <w:tcW w:w="1981" w:type="dxa"/>
            <w:tcBorders>
              <w:top w:val="nil"/>
              <w:left w:val="nil"/>
              <w:bottom w:val="single" w:sz="4" w:space="0" w:color="auto"/>
              <w:right w:val="single" w:sz="4" w:space="0" w:color="auto"/>
            </w:tcBorders>
            <w:shd w:val="clear" w:color="auto" w:fill="FFFFFF"/>
            <w:hideMark/>
          </w:tcPr>
          <w:p w:rsidR="003F61F8" w:rsidRPr="00E01902" w:rsidRDefault="003F61F8" w:rsidP="003F61F8">
            <w:pPr>
              <w:spacing w:line="276" w:lineRule="auto"/>
              <w:rPr>
                <w:rFonts w:eastAsia="Times New Roman" w:cs="Times New Roman"/>
                <w:sz w:val="22"/>
              </w:rPr>
            </w:pPr>
            <w:r w:rsidRPr="00E01902">
              <w:rPr>
                <w:rFonts w:eastAsia="Times New Roman" w:cs="Times New Roman"/>
                <w:sz w:val="22"/>
              </w:rPr>
              <w:t xml:space="preserve">Piltuves </w:t>
            </w:r>
          </w:p>
        </w:tc>
        <w:tc>
          <w:tcPr>
            <w:tcW w:w="4847" w:type="dxa"/>
            <w:tcBorders>
              <w:top w:val="nil"/>
              <w:left w:val="nil"/>
              <w:bottom w:val="single" w:sz="4" w:space="0" w:color="auto"/>
              <w:right w:val="single" w:sz="4" w:space="0" w:color="auto"/>
            </w:tcBorders>
            <w:hideMark/>
          </w:tcPr>
          <w:p w:rsidR="003F61F8" w:rsidRPr="00E01902" w:rsidRDefault="003F61F8" w:rsidP="003F61F8">
            <w:pPr>
              <w:spacing w:line="276" w:lineRule="auto"/>
              <w:rPr>
                <w:rFonts w:eastAsia="Times New Roman" w:cs="Times New Roman"/>
                <w:sz w:val="22"/>
              </w:rPr>
            </w:pPr>
            <w:r w:rsidRPr="00E01902">
              <w:rPr>
                <w:rFonts w:eastAsia="Times New Roman" w:cs="Times New Roman"/>
                <w:sz w:val="22"/>
              </w:rPr>
              <w:t xml:space="preserve">Piltuves, plastmasas, dažāda izmēra. 3gb iepakojumā </w:t>
            </w:r>
          </w:p>
        </w:tc>
        <w:tc>
          <w:tcPr>
            <w:tcW w:w="1276" w:type="dxa"/>
            <w:tcBorders>
              <w:top w:val="nil"/>
              <w:left w:val="nil"/>
              <w:bottom w:val="single" w:sz="4" w:space="0" w:color="auto"/>
              <w:right w:val="single" w:sz="4" w:space="0" w:color="auto"/>
            </w:tcBorders>
            <w:noWrap/>
            <w:hideMark/>
          </w:tcPr>
          <w:p w:rsidR="003F61F8" w:rsidRPr="00E01902" w:rsidRDefault="003F61F8" w:rsidP="003F61F8">
            <w:pPr>
              <w:spacing w:line="276" w:lineRule="auto"/>
              <w:jc w:val="center"/>
              <w:rPr>
                <w:rFonts w:eastAsia="Times New Roman" w:cs="Times New Roman"/>
                <w:color w:val="000000"/>
                <w:sz w:val="22"/>
              </w:rPr>
            </w:pPr>
            <w:proofErr w:type="spellStart"/>
            <w:r w:rsidRPr="00E01902">
              <w:rPr>
                <w:rFonts w:eastAsia="Times New Roman" w:cs="Times New Roman"/>
                <w:color w:val="000000"/>
                <w:sz w:val="22"/>
              </w:rPr>
              <w:t>gab</w:t>
            </w:r>
            <w:proofErr w:type="spellEnd"/>
          </w:p>
        </w:tc>
        <w:tc>
          <w:tcPr>
            <w:tcW w:w="1214" w:type="dxa"/>
            <w:tcBorders>
              <w:top w:val="nil"/>
              <w:left w:val="nil"/>
              <w:bottom w:val="single" w:sz="4" w:space="0" w:color="auto"/>
              <w:right w:val="single" w:sz="4" w:space="0" w:color="auto"/>
            </w:tcBorders>
            <w:noWrap/>
            <w:vAlign w:val="center"/>
            <w:hideMark/>
          </w:tcPr>
          <w:p w:rsidR="003F61F8" w:rsidRPr="00E01902" w:rsidRDefault="003F61F8" w:rsidP="003F61F8">
            <w:pPr>
              <w:spacing w:line="276" w:lineRule="auto"/>
              <w:jc w:val="center"/>
              <w:rPr>
                <w:rFonts w:eastAsia="Times New Roman" w:cs="Times New Roman"/>
                <w:color w:val="000000"/>
                <w:sz w:val="22"/>
              </w:rPr>
            </w:pPr>
            <w:r w:rsidRPr="00E01902">
              <w:rPr>
                <w:rFonts w:eastAsia="Times New Roman" w:cs="Times New Roman"/>
                <w:color w:val="000000"/>
                <w:sz w:val="22"/>
              </w:rPr>
              <w:t>10</w:t>
            </w:r>
          </w:p>
        </w:tc>
      </w:tr>
      <w:tr w:rsidR="003F61F8" w:rsidRPr="00E01902" w:rsidTr="003F61F8">
        <w:trPr>
          <w:trHeight w:val="360"/>
        </w:trPr>
        <w:tc>
          <w:tcPr>
            <w:tcW w:w="714" w:type="dxa"/>
            <w:tcBorders>
              <w:top w:val="nil"/>
              <w:left w:val="single" w:sz="4" w:space="0" w:color="auto"/>
              <w:bottom w:val="single" w:sz="4" w:space="0" w:color="auto"/>
              <w:right w:val="single" w:sz="4" w:space="0" w:color="auto"/>
            </w:tcBorders>
            <w:noWrap/>
            <w:vAlign w:val="center"/>
          </w:tcPr>
          <w:p w:rsidR="003F61F8" w:rsidRPr="00E01902" w:rsidRDefault="003F61F8" w:rsidP="0045378F">
            <w:pPr>
              <w:pStyle w:val="Sarakstarindkopa"/>
              <w:numPr>
                <w:ilvl w:val="0"/>
                <w:numId w:val="25"/>
              </w:numPr>
              <w:spacing w:line="276" w:lineRule="auto"/>
              <w:jc w:val="center"/>
              <w:rPr>
                <w:rFonts w:eastAsia="Times New Roman" w:cs="Times New Roman"/>
                <w:color w:val="000000"/>
                <w:sz w:val="22"/>
              </w:rPr>
            </w:pPr>
          </w:p>
        </w:tc>
        <w:tc>
          <w:tcPr>
            <w:tcW w:w="1981" w:type="dxa"/>
            <w:tcBorders>
              <w:top w:val="nil"/>
              <w:left w:val="nil"/>
              <w:bottom w:val="single" w:sz="4" w:space="0" w:color="auto"/>
              <w:right w:val="single" w:sz="4" w:space="0" w:color="auto"/>
            </w:tcBorders>
            <w:shd w:val="clear" w:color="auto" w:fill="FFFFFF"/>
            <w:hideMark/>
          </w:tcPr>
          <w:p w:rsidR="003F61F8" w:rsidRPr="00E01902" w:rsidRDefault="003F61F8" w:rsidP="003F61F8">
            <w:pPr>
              <w:spacing w:line="276" w:lineRule="auto"/>
              <w:rPr>
                <w:rFonts w:eastAsia="Times New Roman" w:cs="Times New Roman"/>
                <w:sz w:val="22"/>
              </w:rPr>
            </w:pPr>
            <w:r w:rsidRPr="00E01902">
              <w:rPr>
                <w:rFonts w:eastAsia="Times New Roman" w:cs="Times New Roman"/>
                <w:sz w:val="22"/>
              </w:rPr>
              <w:t>Ilgviļņu ruļļi</w:t>
            </w:r>
          </w:p>
        </w:tc>
        <w:tc>
          <w:tcPr>
            <w:tcW w:w="4847" w:type="dxa"/>
            <w:tcBorders>
              <w:top w:val="nil"/>
              <w:left w:val="nil"/>
              <w:bottom w:val="single" w:sz="4" w:space="0" w:color="auto"/>
              <w:right w:val="single" w:sz="4" w:space="0" w:color="auto"/>
            </w:tcBorders>
            <w:hideMark/>
          </w:tcPr>
          <w:p w:rsidR="003F61F8" w:rsidRPr="00E01902" w:rsidRDefault="003F61F8" w:rsidP="003F61F8">
            <w:pPr>
              <w:spacing w:line="276" w:lineRule="auto"/>
              <w:rPr>
                <w:rFonts w:eastAsia="Times New Roman" w:cs="Times New Roman"/>
                <w:sz w:val="22"/>
              </w:rPr>
            </w:pPr>
            <w:r w:rsidRPr="00E01902">
              <w:rPr>
                <w:rFonts w:eastAsia="Times New Roman" w:cs="Times New Roman"/>
                <w:sz w:val="22"/>
              </w:rPr>
              <w:t xml:space="preserve">Ilgviļņu ruļļi, plastmasas, divkrāsaini. Garums 60mm. Diametrs 6mm. Iepakojumā 12gb. </w:t>
            </w:r>
          </w:p>
        </w:tc>
        <w:tc>
          <w:tcPr>
            <w:tcW w:w="1276" w:type="dxa"/>
            <w:tcBorders>
              <w:top w:val="nil"/>
              <w:left w:val="nil"/>
              <w:bottom w:val="single" w:sz="4" w:space="0" w:color="auto"/>
              <w:right w:val="single" w:sz="4" w:space="0" w:color="auto"/>
            </w:tcBorders>
            <w:noWrap/>
            <w:hideMark/>
          </w:tcPr>
          <w:p w:rsidR="003F61F8" w:rsidRPr="00E01902" w:rsidRDefault="003F61F8" w:rsidP="003F61F8">
            <w:pPr>
              <w:spacing w:line="276" w:lineRule="auto"/>
              <w:jc w:val="center"/>
              <w:rPr>
                <w:rFonts w:eastAsia="Times New Roman" w:cs="Times New Roman"/>
                <w:color w:val="000000"/>
                <w:sz w:val="22"/>
              </w:rPr>
            </w:pPr>
            <w:proofErr w:type="spellStart"/>
            <w:r w:rsidRPr="00E01902">
              <w:rPr>
                <w:rFonts w:eastAsia="Times New Roman" w:cs="Times New Roman"/>
                <w:color w:val="000000"/>
                <w:sz w:val="22"/>
              </w:rPr>
              <w:t>gab</w:t>
            </w:r>
            <w:proofErr w:type="spellEnd"/>
          </w:p>
        </w:tc>
        <w:tc>
          <w:tcPr>
            <w:tcW w:w="1214" w:type="dxa"/>
            <w:tcBorders>
              <w:top w:val="nil"/>
              <w:left w:val="nil"/>
              <w:bottom w:val="single" w:sz="4" w:space="0" w:color="auto"/>
              <w:right w:val="single" w:sz="4" w:space="0" w:color="auto"/>
            </w:tcBorders>
            <w:noWrap/>
            <w:vAlign w:val="center"/>
            <w:hideMark/>
          </w:tcPr>
          <w:p w:rsidR="003F61F8" w:rsidRPr="00E01902" w:rsidRDefault="003F61F8" w:rsidP="003F61F8">
            <w:pPr>
              <w:spacing w:line="276" w:lineRule="auto"/>
              <w:jc w:val="center"/>
              <w:rPr>
                <w:rFonts w:eastAsia="Times New Roman" w:cs="Times New Roman"/>
                <w:color w:val="000000"/>
                <w:sz w:val="22"/>
              </w:rPr>
            </w:pPr>
            <w:r w:rsidRPr="00E01902">
              <w:rPr>
                <w:rFonts w:eastAsia="Times New Roman" w:cs="Times New Roman"/>
                <w:color w:val="000000"/>
                <w:sz w:val="22"/>
              </w:rPr>
              <w:t>10</w:t>
            </w:r>
          </w:p>
        </w:tc>
      </w:tr>
      <w:tr w:rsidR="003F61F8" w:rsidRPr="00E01902" w:rsidTr="003F61F8">
        <w:trPr>
          <w:trHeight w:val="336"/>
        </w:trPr>
        <w:tc>
          <w:tcPr>
            <w:tcW w:w="714" w:type="dxa"/>
            <w:tcBorders>
              <w:top w:val="nil"/>
              <w:left w:val="single" w:sz="4" w:space="0" w:color="auto"/>
              <w:bottom w:val="single" w:sz="4" w:space="0" w:color="auto"/>
              <w:right w:val="single" w:sz="4" w:space="0" w:color="auto"/>
            </w:tcBorders>
            <w:noWrap/>
            <w:vAlign w:val="center"/>
          </w:tcPr>
          <w:p w:rsidR="003F61F8" w:rsidRPr="00E01902" w:rsidRDefault="003F61F8" w:rsidP="0045378F">
            <w:pPr>
              <w:pStyle w:val="Sarakstarindkopa"/>
              <w:numPr>
                <w:ilvl w:val="0"/>
                <w:numId w:val="25"/>
              </w:numPr>
              <w:spacing w:line="276" w:lineRule="auto"/>
              <w:jc w:val="center"/>
              <w:rPr>
                <w:rFonts w:eastAsia="Times New Roman" w:cs="Times New Roman"/>
                <w:color w:val="000000"/>
                <w:sz w:val="22"/>
              </w:rPr>
            </w:pPr>
          </w:p>
        </w:tc>
        <w:tc>
          <w:tcPr>
            <w:tcW w:w="1981" w:type="dxa"/>
            <w:tcBorders>
              <w:top w:val="nil"/>
              <w:left w:val="nil"/>
              <w:bottom w:val="single" w:sz="4" w:space="0" w:color="auto"/>
              <w:right w:val="single" w:sz="4" w:space="0" w:color="auto"/>
            </w:tcBorders>
            <w:shd w:val="clear" w:color="auto" w:fill="FFFFFF"/>
            <w:hideMark/>
          </w:tcPr>
          <w:p w:rsidR="003F61F8" w:rsidRPr="00E01902" w:rsidRDefault="003F61F8" w:rsidP="003F61F8">
            <w:pPr>
              <w:spacing w:line="276" w:lineRule="auto"/>
              <w:rPr>
                <w:rFonts w:eastAsia="Times New Roman" w:cs="Times New Roman"/>
                <w:sz w:val="22"/>
              </w:rPr>
            </w:pPr>
            <w:r w:rsidRPr="00E01902">
              <w:rPr>
                <w:rFonts w:eastAsia="Times New Roman" w:cs="Times New Roman"/>
                <w:sz w:val="22"/>
              </w:rPr>
              <w:t>Ilgviļņu ruļļi</w:t>
            </w:r>
          </w:p>
        </w:tc>
        <w:tc>
          <w:tcPr>
            <w:tcW w:w="4847" w:type="dxa"/>
            <w:tcBorders>
              <w:top w:val="nil"/>
              <w:left w:val="nil"/>
              <w:bottom w:val="single" w:sz="4" w:space="0" w:color="auto"/>
              <w:right w:val="single" w:sz="4" w:space="0" w:color="auto"/>
            </w:tcBorders>
            <w:hideMark/>
          </w:tcPr>
          <w:p w:rsidR="003F61F8" w:rsidRPr="00E01902" w:rsidRDefault="003F61F8" w:rsidP="003F61F8">
            <w:pPr>
              <w:spacing w:line="276" w:lineRule="auto"/>
              <w:rPr>
                <w:rFonts w:eastAsia="Times New Roman" w:cs="Times New Roman"/>
                <w:sz w:val="22"/>
              </w:rPr>
            </w:pPr>
            <w:r w:rsidRPr="00E01902">
              <w:rPr>
                <w:rFonts w:eastAsia="Times New Roman" w:cs="Times New Roman"/>
                <w:sz w:val="22"/>
              </w:rPr>
              <w:t xml:space="preserve">Ilgviļņu ruļļi, plastmasas, divkrāsaini. Garums 80mm. Diametrs 4mm. Iepakojumā 12gb. </w:t>
            </w:r>
          </w:p>
        </w:tc>
        <w:tc>
          <w:tcPr>
            <w:tcW w:w="1276" w:type="dxa"/>
            <w:tcBorders>
              <w:top w:val="nil"/>
              <w:left w:val="nil"/>
              <w:bottom w:val="single" w:sz="4" w:space="0" w:color="auto"/>
              <w:right w:val="single" w:sz="4" w:space="0" w:color="auto"/>
            </w:tcBorders>
            <w:noWrap/>
            <w:hideMark/>
          </w:tcPr>
          <w:p w:rsidR="003F61F8" w:rsidRPr="00E01902" w:rsidRDefault="003F61F8" w:rsidP="003F61F8">
            <w:pPr>
              <w:spacing w:line="276" w:lineRule="auto"/>
              <w:jc w:val="center"/>
              <w:rPr>
                <w:rFonts w:eastAsia="Times New Roman" w:cs="Times New Roman"/>
                <w:color w:val="000000"/>
                <w:sz w:val="22"/>
              </w:rPr>
            </w:pPr>
            <w:proofErr w:type="spellStart"/>
            <w:r w:rsidRPr="00E01902">
              <w:rPr>
                <w:rFonts w:eastAsia="Times New Roman" w:cs="Times New Roman"/>
                <w:color w:val="000000"/>
                <w:sz w:val="22"/>
              </w:rPr>
              <w:t>gab</w:t>
            </w:r>
            <w:proofErr w:type="spellEnd"/>
          </w:p>
        </w:tc>
        <w:tc>
          <w:tcPr>
            <w:tcW w:w="1214" w:type="dxa"/>
            <w:tcBorders>
              <w:top w:val="nil"/>
              <w:left w:val="nil"/>
              <w:bottom w:val="single" w:sz="4" w:space="0" w:color="auto"/>
              <w:right w:val="single" w:sz="4" w:space="0" w:color="auto"/>
            </w:tcBorders>
            <w:noWrap/>
            <w:vAlign w:val="center"/>
            <w:hideMark/>
          </w:tcPr>
          <w:p w:rsidR="003F61F8" w:rsidRPr="00E01902" w:rsidRDefault="003F61F8" w:rsidP="003F61F8">
            <w:pPr>
              <w:spacing w:line="276" w:lineRule="auto"/>
              <w:jc w:val="center"/>
              <w:rPr>
                <w:rFonts w:eastAsia="Times New Roman" w:cs="Times New Roman"/>
                <w:color w:val="000000"/>
                <w:sz w:val="22"/>
              </w:rPr>
            </w:pPr>
            <w:r w:rsidRPr="00E01902">
              <w:rPr>
                <w:rFonts w:eastAsia="Times New Roman" w:cs="Times New Roman"/>
                <w:color w:val="000000"/>
                <w:sz w:val="22"/>
              </w:rPr>
              <w:t>10</w:t>
            </w:r>
          </w:p>
        </w:tc>
      </w:tr>
      <w:tr w:rsidR="003F61F8" w:rsidRPr="00E01902" w:rsidTr="003F61F8">
        <w:trPr>
          <w:trHeight w:val="552"/>
        </w:trPr>
        <w:tc>
          <w:tcPr>
            <w:tcW w:w="714" w:type="dxa"/>
            <w:tcBorders>
              <w:top w:val="nil"/>
              <w:left w:val="single" w:sz="4" w:space="0" w:color="auto"/>
              <w:bottom w:val="single" w:sz="4" w:space="0" w:color="auto"/>
              <w:right w:val="single" w:sz="4" w:space="0" w:color="auto"/>
            </w:tcBorders>
            <w:noWrap/>
            <w:vAlign w:val="center"/>
          </w:tcPr>
          <w:p w:rsidR="003F61F8" w:rsidRPr="00E01902" w:rsidRDefault="003F61F8" w:rsidP="0045378F">
            <w:pPr>
              <w:pStyle w:val="Sarakstarindkopa"/>
              <w:numPr>
                <w:ilvl w:val="0"/>
                <w:numId w:val="25"/>
              </w:numPr>
              <w:spacing w:line="276" w:lineRule="auto"/>
              <w:jc w:val="center"/>
              <w:rPr>
                <w:rFonts w:eastAsia="Times New Roman" w:cs="Times New Roman"/>
                <w:color w:val="000000"/>
                <w:sz w:val="22"/>
              </w:rPr>
            </w:pPr>
          </w:p>
        </w:tc>
        <w:tc>
          <w:tcPr>
            <w:tcW w:w="1981" w:type="dxa"/>
            <w:tcBorders>
              <w:top w:val="nil"/>
              <w:left w:val="nil"/>
              <w:bottom w:val="single" w:sz="4" w:space="0" w:color="auto"/>
              <w:right w:val="single" w:sz="4" w:space="0" w:color="auto"/>
            </w:tcBorders>
            <w:shd w:val="clear" w:color="auto" w:fill="FFFFFF"/>
            <w:hideMark/>
          </w:tcPr>
          <w:p w:rsidR="003F61F8" w:rsidRPr="00E01902" w:rsidRDefault="003F61F8" w:rsidP="003F61F8">
            <w:pPr>
              <w:spacing w:line="276" w:lineRule="auto"/>
              <w:rPr>
                <w:rFonts w:eastAsia="Times New Roman" w:cs="Times New Roman"/>
                <w:sz w:val="22"/>
              </w:rPr>
            </w:pPr>
            <w:r w:rsidRPr="00E01902">
              <w:rPr>
                <w:rFonts w:eastAsia="Times New Roman" w:cs="Times New Roman"/>
                <w:sz w:val="22"/>
              </w:rPr>
              <w:t>Gumijas ilgviļņu ruļļiem</w:t>
            </w:r>
          </w:p>
        </w:tc>
        <w:tc>
          <w:tcPr>
            <w:tcW w:w="4847" w:type="dxa"/>
            <w:tcBorders>
              <w:top w:val="nil"/>
              <w:left w:val="nil"/>
              <w:bottom w:val="single" w:sz="4" w:space="0" w:color="auto"/>
              <w:right w:val="single" w:sz="4" w:space="0" w:color="auto"/>
            </w:tcBorders>
            <w:hideMark/>
          </w:tcPr>
          <w:p w:rsidR="003F61F8" w:rsidRPr="00E01902" w:rsidRDefault="003F61F8" w:rsidP="003F61F8">
            <w:pPr>
              <w:spacing w:line="276" w:lineRule="auto"/>
              <w:rPr>
                <w:rFonts w:eastAsia="Times New Roman" w:cs="Times New Roman"/>
                <w:sz w:val="22"/>
              </w:rPr>
            </w:pPr>
            <w:r w:rsidRPr="00E01902">
              <w:rPr>
                <w:rFonts w:eastAsia="Times New Roman" w:cs="Times New Roman"/>
                <w:sz w:val="22"/>
              </w:rPr>
              <w:t xml:space="preserve">Gumijas ilgviļņu ruļļiem. Silikona. Apaļas, garas. Iepakojumā 50 </w:t>
            </w:r>
            <w:proofErr w:type="spellStart"/>
            <w:r w:rsidRPr="00E01902">
              <w:rPr>
                <w:rFonts w:eastAsia="Times New Roman" w:cs="Times New Roman"/>
                <w:sz w:val="22"/>
              </w:rPr>
              <w:t>gab</w:t>
            </w:r>
            <w:proofErr w:type="spellEnd"/>
            <w:r w:rsidRPr="00E01902">
              <w:rPr>
                <w:rFonts w:eastAsia="Times New Roman" w:cs="Times New Roman"/>
                <w:sz w:val="22"/>
              </w:rPr>
              <w:t>.</w:t>
            </w:r>
          </w:p>
        </w:tc>
        <w:tc>
          <w:tcPr>
            <w:tcW w:w="1276" w:type="dxa"/>
            <w:tcBorders>
              <w:top w:val="nil"/>
              <w:left w:val="nil"/>
              <w:bottom w:val="single" w:sz="4" w:space="0" w:color="auto"/>
              <w:right w:val="single" w:sz="4" w:space="0" w:color="auto"/>
            </w:tcBorders>
            <w:noWrap/>
            <w:hideMark/>
          </w:tcPr>
          <w:p w:rsidR="003F61F8" w:rsidRPr="00E01902" w:rsidRDefault="003F61F8" w:rsidP="003F61F8">
            <w:pPr>
              <w:spacing w:line="276" w:lineRule="auto"/>
              <w:jc w:val="center"/>
              <w:rPr>
                <w:rFonts w:eastAsia="Times New Roman" w:cs="Times New Roman"/>
                <w:color w:val="000000"/>
                <w:sz w:val="22"/>
              </w:rPr>
            </w:pPr>
            <w:proofErr w:type="spellStart"/>
            <w:r w:rsidRPr="00E01902">
              <w:rPr>
                <w:rFonts w:eastAsia="Times New Roman" w:cs="Times New Roman"/>
                <w:color w:val="000000"/>
                <w:sz w:val="22"/>
              </w:rPr>
              <w:t>gab</w:t>
            </w:r>
            <w:proofErr w:type="spellEnd"/>
          </w:p>
        </w:tc>
        <w:tc>
          <w:tcPr>
            <w:tcW w:w="1214" w:type="dxa"/>
            <w:tcBorders>
              <w:top w:val="nil"/>
              <w:left w:val="nil"/>
              <w:bottom w:val="single" w:sz="4" w:space="0" w:color="auto"/>
              <w:right w:val="single" w:sz="4" w:space="0" w:color="auto"/>
            </w:tcBorders>
            <w:noWrap/>
            <w:vAlign w:val="center"/>
            <w:hideMark/>
          </w:tcPr>
          <w:p w:rsidR="003F61F8" w:rsidRPr="00E01902" w:rsidRDefault="003F61F8" w:rsidP="003F61F8">
            <w:pPr>
              <w:spacing w:line="276" w:lineRule="auto"/>
              <w:jc w:val="center"/>
              <w:rPr>
                <w:rFonts w:eastAsia="Times New Roman" w:cs="Times New Roman"/>
                <w:color w:val="000000"/>
                <w:sz w:val="22"/>
              </w:rPr>
            </w:pPr>
            <w:r w:rsidRPr="00E01902">
              <w:rPr>
                <w:rFonts w:eastAsia="Times New Roman" w:cs="Times New Roman"/>
                <w:color w:val="000000"/>
                <w:sz w:val="22"/>
              </w:rPr>
              <w:t>4</w:t>
            </w:r>
          </w:p>
        </w:tc>
      </w:tr>
      <w:tr w:rsidR="003F61F8" w:rsidRPr="00E01902" w:rsidTr="003F61F8">
        <w:trPr>
          <w:trHeight w:val="624"/>
        </w:trPr>
        <w:tc>
          <w:tcPr>
            <w:tcW w:w="714" w:type="dxa"/>
            <w:tcBorders>
              <w:top w:val="nil"/>
              <w:left w:val="single" w:sz="4" w:space="0" w:color="auto"/>
              <w:bottom w:val="single" w:sz="4" w:space="0" w:color="auto"/>
              <w:right w:val="single" w:sz="4" w:space="0" w:color="auto"/>
            </w:tcBorders>
            <w:noWrap/>
            <w:vAlign w:val="center"/>
          </w:tcPr>
          <w:p w:rsidR="003F61F8" w:rsidRPr="00E01902" w:rsidRDefault="003F61F8" w:rsidP="0045378F">
            <w:pPr>
              <w:pStyle w:val="Sarakstarindkopa"/>
              <w:numPr>
                <w:ilvl w:val="0"/>
                <w:numId w:val="25"/>
              </w:numPr>
              <w:spacing w:line="276" w:lineRule="auto"/>
              <w:jc w:val="center"/>
              <w:rPr>
                <w:rFonts w:eastAsia="Times New Roman" w:cs="Times New Roman"/>
                <w:color w:val="000000"/>
                <w:sz w:val="22"/>
              </w:rPr>
            </w:pPr>
          </w:p>
        </w:tc>
        <w:tc>
          <w:tcPr>
            <w:tcW w:w="1981" w:type="dxa"/>
            <w:tcBorders>
              <w:top w:val="nil"/>
              <w:left w:val="nil"/>
              <w:bottom w:val="single" w:sz="4" w:space="0" w:color="auto"/>
              <w:right w:val="single" w:sz="4" w:space="0" w:color="auto"/>
            </w:tcBorders>
            <w:shd w:val="clear" w:color="auto" w:fill="FFFFFF"/>
            <w:hideMark/>
          </w:tcPr>
          <w:p w:rsidR="003F61F8" w:rsidRPr="00E01902" w:rsidRDefault="003F61F8" w:rsidP="003F61F8">
            <w:pPr>
              <w:spacing w:line="276" w:lineRule="auto"/>
              <w:rPr>
                <w:rFonts w:eastAsia="Times New Roman" w:cs="Times New Roman"/>
                <w:sz w:val="22"/>
              </w:rPr>
            </w:pPr>
            <w:r w:rsidRPr="00E01902">
              <w:rPr>
                <w:rFonts w:eastAsia="Times New Roman" w:cs="Times New Roman"/>
                <w:sz w:val="22"/>
              </w:rPr>
              <w:t>Matu sprādzes</w:t>
            </w:r>
          </w:p>
        </w:tc>
        <w:tc>
          <w:tcPr>
            <w:tcW w:w="4847" w:type="dxa"/>
            <w:tcBorders>
              <w:top w:val="nil"/>
              <w:left w:val="nil"/>
              <w:bottom w:val="single" w:sz="4" w:space="0" w:color="auto"/>
              <w:right w:val="single" w:sz="4" w:space="0" w:color="auto"/>
            </w:tcBorders>
            <w:hideMark/>
          </w:tcPr>
          <w:p w:rsidR="003F61F8" w:rsidRPr="00E01902" w:rsidRDefault="003F61F8" w:rsidP="003F61F8">
            <w:pPr>
              <w:spacing w:line="276" w:lineRule="auto"/>
              <w:rPr>
                <w:rFonts w:eastAsia="Times New Roman" w:cs="Times New Roman"/>
                <w:sz w:val="22"/>
              </w:rPr>
            </w:pPr>
            <w:r w:rsidRPr="00E01902">
              <w:rPr>
                <w:rFonts w:eastAsia="Times New Roman" w:cs="Times New Roman"/>
                <w:sz w:val="22"/>
              </w:rPr>
              <w:t>Matu sprādzes profesionālām matu veidošanas tehnikām. Viļņotas. Garums 7 cm. Krāsa zelta. Sprādzes gali noapaļoti. Iepakojumā 500g</w:t>
            </w:r>
          </w:p>
        </w:tc>
        <w:tc>
          <w:tcPr>
            <w:tcW w:w="1276" w:type="dxa"/>
            <w:tcBorders>
              <w:top w:val="nil"/>
              <w:left w:val="nil"/>
              <w:bottom w:val="single" w:sz="4" w:space="0" w:color="auto"/>
              <w:right w:val="single" w:sz="4" w:space="0" w:color="auto"/>
            </w:tcBorders>
            <w:noWrap/>
            <w:hideMark/>
          </w:tcPr>
          <w:p w:rsidR="003F61F8" w:rsidRPr="00E01902" w:rsidRDefault="003F61F8" w:rsidP="003F61F8">
            <w:pPr>
              <w:spacing w:line="276" w:lineRule="auto"/>
              <w:jc w:val="center"/>
              <w:rPr>
                <w:rFonts w:eastAsia="Times New Roman" w:cs="Times New Roman"/>
                <w:color w:val="000000"/>
                <w:sz w:val="22"/>
              </w:rPr>
            </w:pPr>
            <w:proofErr w:type="spellStart"/>
            <w:r w:rsidRPr="00E01902">
              <w:rPr>
                <w:rFonts w:eastAsia="Times New Roman" w:cs="Times New Roman"/>
                <w:color w:val="000000"/>
                <w:sz w:val="22"/>
              </w:rPr>
              <w:t>gab</w:t>
            </w:r>
            <w:proofErr w:type="spellEnd"/>
          </w:p>
        </w:tc>
        <w:tc>
          <w:tcPr>
            <w:tcW w:w="1214" w:type="dxa"/>
            <w:tcBorders>
              <w:top w:val="nil"/>
              <w:left w:val="nil"/>
              <w:bottom w:val="single" w:sz="4" w:space="0" w:color="auto"/>
              <w:right w:val="single" w:sz="4" w:space="0" w:color="auto"/>
            </w:tcBorders>
            <w:noWrap/>
            <w:vAlign w:val="center"/>
            <w:hideMark/>
          </w:tcPr>
          <w:p w:rsidR="003F61F8" w:rsidRPr="00E01902" w:rsidRDefault="003F61F8" w:rsidP="003F61F8">
            <w:pPr>
              <w:spacing w:line="276" w:lineRule="auto"/>
              <w:jc w:val="center"/>
              <w:rPr>
                <w:rFonts w:eastAsia="Times New Roman" w:cs="Times New Roman"/>
                <w:color w:val="000000"/>
                <w:sz w:val="22"/>
              </w:rPr>
            </w:pPr>
            <w:r w:rsidRPr="00E01902">
              <w:rPr>
                <w:rFonts w:eastAsia="Times New Roman" w:cs="Times New Roman"/>
                <w:color w:val="000000"/>
                <w:sz w:val="22"/>
              </w:rPr>
              <w:t>3</w:t>
            </w:r>
          </w:p>
        </w:tc>
      </w:tr>
      <w:tr w:rsidR="003F61F8" w:rsidRPr="00E01902" w:rsidTr="003F61F8">
        <w:trPr>
          <w:trHeight w:val="600"/>
        </w:trPr>
        <w:tc>
          <w:tcPr>
            <w:tcW w:w="714" w:type="dxa"/>
            <w:tcBorders>
              <w:top w:val="single" w:sz="4" w:space="0" w:color="auto"/>
              <w:left w:val="single" w:sz="4" w:space="0" w:color="auto"/>
              <w:bottom w:val="single" w:sz="4" w:space="0" w:color="auto"/>
              <w:right w:val="single" w:sz="4" w:space="0" w:color="auto"/>
            </w:tcBorders>
            <w:noWrap/>
            <w:vAlign w:val="center"/>
          </w:tcPr>
          <w:p w:rsidR="003F61F8" w:rsidRPr="00E01902" w:rsidRDefault="003F61F8" w:rsidP="0045378F">
            <w:pPr>
              <w:pStyle w:val="Sarakstarindkopa"/>
              <w:numPr>
                <w:ilvl w:val="0"/>
                <w:numId w:val="25"/>
              </w:numPr>
              <w:spacing w:line="276" w:lineRule="auto"/>
              <w:jc w:val="center"/>
              <w:rPr>
                <w:rFonts w:eastAsia="Times New Roman" w:cs="Times New Roman"/>
                <w:color w:val="000000"/>
                <w:sz w:val="22"/>
              </w:rPr>
            </w:pPr>
          </w:p>
        </w:tc>
        <w:tc>
          <w:tcPr>
            <w:tcW w:w="1981" w:type="dxa"/>
            <w:tcBorders>
              <w:top w:val="single" w:sz="4" w:space="0" w:color="auto"/>
              <w:left w:val="single" w:sz="4" w:space="0" w:color="auto"/>
              <w:bottom w:val="single" w:sz="4" w:space="0" w:color="auto"/>
              <w:right w:val="single" w:sz="4" w:space="0" w:color="auto"/>
            </w:tcBorders>
            <w:shd w:val="clear" w:color="auto" w:fill="FFFFFF"/>
            <w:hideMark/>
          </w:tcPr>
          <w:p w:rsidR="003F61F8" w:rsidRPr="00E01902" w:rsidRDefault="003F61F8" w:rsidP="003F61F8">
            <w:pPr>
              <w:spacing w:line="276" w:lineRule="auto"/>
              <w:rPr>
                <w:rFonts w:eastAsia="Times New Roman" w:cs="Times New Roman"/>
                <w:sz w:val="22"/>
              </w:rPr>
            </w:pPr>
            <w:r w:rsidRPr="00E01902">
              <w:rPr>
                <w:rFonts w:eastAsia="Times New Roman" w:cs="Times New Roman"/>
                <w:sz w:val="22"/>
              </w:rPr>
              <w:t>Matu sprādzes</w:t>
            </w:r>
          </w:p>
        </w:tc>
        <w:tc>
          <w:tcPr>
            <w:tcW w:w="4847" w:type="dxa"/>
            <w:tcBorders>
              <w:top w:val="single" w:sz="4" w:space="0" w:color="auto"/>
              <w:left w:val="single" w:sz="4" w:space="0" w:color="auto"/>
              <w:bottom w:val="single" w:sz="4" w:space="0" w:color="auto"/>
              <w:right w:val="single" w:sz="4" w:space="0" w:color="auto"/>
            </w:tcBorders>
            <w:hideMark/>
          </w:tcPr>
          <w:p w:rsidR="003F61F8" w:rsidRPr="00E01902" w:rsidRDefault="003F61F8" w:rsidP="003F61F8">
            <w:pPr>
              <w:spacing w:line="276" w:lineRule="auto"/>
              <w:rPr>
                <w:rFonts w:eastAsia="Times New Roman" w:cs="Times New Roman"/>
                <w:sz w:val="22"/>
              </w:rPr>
            </w:pPr>
            <w:r w:rsidRPr="00E01902">
              <w:rPr>
                <w:rFonts w:eastAsia="Times New Roman" w:cs="Times New Roman"/>
                <w:sz w:val="22"/>
              </w:rPr>
              <w:t>Matu sprādzes profesionālām matu veidošanas tehnikām. Viļņotas. Garums 7 cm. Krāsa brūna. Sprādzes gali noapaļoti. Iepakojumā 500g</w:t>
            </w:r>
          </w:p>
        </w:tc>
        <w:tc>
          <w:tcPr>
            <w:tcW w:w="1276" w:type="dxa"/>
            <w:tcBorders>
              <w:top w:val="single" w:sz="4" w:space="0" w:color="auto"/>
              <w:left w:val="single" w:sz="4" w:space="0" w:color="auto"/>
              <w:bottom w:val="single" w:sz="4" w:space="0" w:color="auto"/>
              <w:right w:val="single" w:sz="4" w:space="0" w:color="auto"/>
            </w:tcBorders>
            <w:noWrap/>
            <w:hideMark/>
          </w:tcPr>
          <w:p w:rsidR="003F61F8" w:rsidRPr="00E01902" w:rsidRDefault="003F61F8" w:rsidP="003F61F8">
            <w:pPr>
              <w:spacing w:line="276" w:lineRule="auto"/>
              <w:jc w:val="center"/>
              <w:rPr>
                <w:rFonts w:eastAsia="Times New Roman" w:cs="Times New Roman"/>
                <w:color w:val="000000"/>
                <w:sz w:val="22"/>
              </w:rPr>
            </w:pPr>
            <w:proofErr w:type="spellStart"/>
            <w:r w:rsidRPr="00E01902">
              <w:rPr>
                <w:rFonts w:eastAsia="Times New Roman" w:cs="Times New Roman"/>
                <w:color w:val="000000"/>
                <w:sz w:val="22"/>
              </w:rPr>
              <w:t>gab</w:t>
            </w:r>
            <w:proofErr w:type="spellEnd"/>
          </w:p>
        </w:tc>
        <w:tc>
          <w:tcPr>
            <w:tcW w:w="1214" w:type="dxa"/>
            <w:tcBorders>
              <w:top w:val="single" w:sz="4" w:space="0" w:color="auto"/>
              <w:left w:val="single" w:sz="4" w:space="0" w:color="auto"/>
              <w:bottom w:val="single" w:sz="4" w:space="0" w:color="auto"/>
              <w:right w:val="single" w:sz="4" w:space="0" w:color="auto"/>
            </w:tcBorders>
            <w:noWrap/>
            <w:vAlign w:val="center"/>
            <w:hideMark/>
          </w:tcPr>
          <w:p w:rsidR="003F61F8" w:rsidRPr="00E01902" w:rsidRDefault="003F61F8" w:rsidP="003F61F8">
            <w:pPr>
              <w:spacing w:line="276" w:lineRule="auto"/>
              <w:jc w:val="center"/>
              <w:rPr>
                <w:rFonts w:eastAsia="Times New Roman" w:cs="Times New Roman"/>
                <w:color w:val="000000"/>
                <w:sz w:val="22"/>
              </w:rPr>
            </w:pPr>
            <w:r w:rsidRPr="00E01902">
              <w:rPr>
                <w:rFonts w:eastAsia="Times New Roman" w:cs="Times New Roman"/>
                <w:color w:val="000000"/>
                <w:sz w:val="22"/>
              </w:rPr>
              <w:t>3</w:t>
            </w:r>
          </w:p>
        </w:tc>
      </w:tr>
      <w:tr w:rsidR="003F61F8" w:rsidRPr="00E01902" w:rsidTr="003F61F8">
        <w:trPr>
          <w:trHeight w:val="624"/>
        </w:trPr>
        <w:tc>
          <w:tcPr>
            <w:tcW w:w="714" w:type="dxa"/>
            <w:tcBorders>
              <w:top w:val="single" w:sz="4" w:space="0" w:color="auto"/>
              <w:left w:val="single" w:sz="4" w:space="0" w:color="auto"/>
              <w:bottom w:val="single" w:sz="4" w:space="0" w:color="auto"/>
              <w:right w:val="single" w:sz="4" w:space="0" w:color="auto"/>
            </w:tcBorders>
            <w:noWrap/>
            <w:vAlign w:val="center"/>
          </w:tcPr>
          <w:p w:rsidR="003F61F8" w:rsidRPr="00E01902" w:rsidRDefault="003F61F8" w:rsidP="0045378F">
            <w:pPr>
              <w:pStyle w:val="Sarakstarindkopa"/>
              <w:numPr>
                <w:ilvl w:val="0"/>
                <w:numId w:val="25"/>
              </w:numPr>
              <w:spacing w:line="276" w:lineRule="auto"/>
              <w:jc w:val="center"/>
              <w:rPr>
                <w:rFonts w:eastAsia="Times New Roman" w:cs="Times New Roman"/>
                <w:color w:val="000000"/>
                <w:sz w:val="22"/>
              </w:rPr>
            </w:pPr>
          </w:p>
        </w:tc>
        <w:tc>
          <w:tcPr>
            <w:tcW w:w="1981" w:type="dxa"/>
            <w:tcBorders>
              <w:top w:val="single" w:sz="4" w:space="0" w:color="auto"/>
              <w:left w:val="nil"/>
              <w:bottom w:val="single" w:sz="4" w:space="0" w:color="auto"/>
              <w:right w:val="single" w:sz="4" w:space="0" w:color="auto"/>
            </w:tcBorders>
            <w:shd w:val="clear" w:color="auto" w:fill="FFFFFF"/>
            <w:hideMark/>
          </w:tcPr>
          <w:p w:rsidR="003F61F8" w:rsidRPr="00E01902" w:rsidRDefault="003F61F8" w:rsidP="003F61F8">
            <w:pPr>
              <w:spacing w:line="276" w:lineRule="auto"/>
              <w:rPr>
                <w:rFonts w:eastAsia="Times New Roman" w:cs="Times New Roman"/>
                <w:sz w:val="22"/>
              </w:rPr>
            </w:pPr>
            <w:r w:rsidRPr="00E01902">
              <w:rPr>
                <w:rFonts w:eastAsia="Times New Roman" w:cs="Times New Roman"/>
                <w:sz w:val="22"/>
              </w:rPr>
              <w:t>Matu sprādzes</w:t>
            </w:r>
          </w:p>
        </w:tc>
        <w:tc>
          <w:tcPr>
            <w:tcW w:w="4847" w:type="dxa"/>
            <w:tcBorders>
              <w:top w:val="single" w:sz="4" w:space="0" w:color="auto"/>
              <w:left w:val="nil"/>
              <w:bottom w:val="single" w:sz="4" w:space="0" w:color="auto"/>
              <w:right w:val="single" w:sz="4" w:space="0" w:color="auto"/>
            </w:tcBorders>
            <w:hideMark/>
          </w:tcPr>
          <w:p w:rsidR="003F61F8" w:rsidRPr="00E01902" w:rsidRDefault="003F61F8" w:rsidP="003F61F8">
            <w:pPr>
              <w:spacing w:line="276" w:lineRule="auto"/>
              <w:rPr>
                <w:rFonts w:eastAsia="Times New Roman" w:cs="Times New Roman"/>
                <w:sz w:val="22"/>
              </w:rPr>
            </w:pPr>
            <w:r w:rsidRPr="00E01902">
              <w:rPr>
                <w:rFonts w:eastAsia="Times New Roman" w:cs="Times New Roman"/>
                <w:sz w:val="22"/>
              </w:rPr>
              <w:t>Matu sprādzes profesionālām matu veidošanas tehnikām. Viļņotas. Garums 7 cm. Krāsa melna. Sprādzes gali noapaļoti. Iepakojumā 500g</w:t>
            </w:r>
          </w:p>
        </w:tc>
        <w:tc>
          <w:tcPr>
            <w:tcW w:w="1276" w:type="dxa"/>
            <w:tcBorders>
              <w:top w:val="single" w:sz="4" w:space="0" w:color="auto"/>
              <w:left w:val="nil"/>
              <w:bottom w:val="single" w:sz="4" w:space="0" w:color="auto"/>
              <w:right w:val="single" w:sz="4" w:space="0" w:color="auto"/>
            </w:tcBorders>
            <w:noWrap/>
            <w:hideMark/>
          </w:tcPr>
          <w:p w:rsidR="003F61F8" w:rsidRPr="00E01902" w:rsidRDefault="003F61F8" w:rsidP="003F61F8">
            <w:pPr>
              <w:spacing w:line="276" w:lineRule="auto"/>
              <w:jc w:val="center"/>
              <w:rPr>
                <w:rFonts w:eastAsia="Times New Roman" w:cs="Times New Roman"/>
                <w:color w:val="000000"/>
                <w:sz w:val="22"/>
              </w:rPr>
            </w:pPr>
            <w:proofErr w:type="spellStart"/>
            <w:r w:rsidRPr="00E01902">
              <w:rPr>
                <w:rFonts w:eastAsia="Times New Roman" w:cs="Times New Roman"/>
                <w:color w:val="000000"/>
                <w:sz w:val="22"/>
              </w:rPr>
              <w:t>gab</w:t>
            </w:r>
            <w:proofErr w:type="spellEnd"/>
          </w:p>
        </w:tc>
        <w:tc>
          <w:tcPr>
            <w:tcW w:w="1214" w:type="dxa"/>
            <w:tcBorders>
              <w:top w:val="single" w:sz="4" w:space="0" w:color="auto"/>
              <w:left w:val="nil"/>
              <w:bottom w:val="single" w:sz="4" w:space="0" w:color="auto"/>
              <w:right w:val="single" w:sz="4" w:space="0" w:color="auto"/>
            </w:tcBorders>
            <w:noWrap/>
            <w:vAlign w:val="center"/>
            <w:hideMark/>
          </w:tcPr>
          <w:p w:rsidR="003F61F8" w:rsidRPr="00E01902" w:rsidRDefault="003F61F8" w:rsidP="003F61F8">
            <w:pPr>
              <w:spacing w:line="276" w:lineRule="auto"/>
              <w:jc w:val="center"/>
              <w:rPr>
                <w:rFonts w:eastAsia="Times New Roman" w:cs="Times New Roman"/>
                <w:color w:val="000000"/>
                <w:sz w:val="22"/>
              </w:rPr>
            </w:pPr>
            <w:r w:rsidRPr="00E01902">
              <w:rPr>
                <w:rFonts w:eastAsia="Times New Roman" w:cs="Times New Roman"/>
                <w:color w:val="000000"/>
                <w:sz w:val="22"/>
              </w:rPr>
              <w:t>3</w:t>
            </w:r>
          </w:p>
        </w:tc>
      </w:tr>
      <w:tr w:rsidR="003F61F8" w:rsidRPr="00E01902" w:rsidTr="003F61F8">
        <w:trPr>
          <w:trHeight w:val="576"/>
        </w:trPr>
        <w:tc>
          <w:tcPr>
            <w:tcW w:w="714" w:type="dxa"/>
            <w:tcBorders>
              <w:top w:val="nil"/>
              <w:left w:val="single" w:sz="4" w:space="0" w:color="auto"/>
              <w:bottom w:val="single" w:sz="4" w:space="0" w:color="auto"/>
              <w:right w:val="single" w:sz="4" w:space="0" w:color="auto"/>
            </w:tcBorders>
            <w:noWrap/>
            <w:vAlign w:val="center"/>
          </w:tcPr>
          <w:p w:rsidR="003F61F8" w:rsidRPr="00E01902" w:rsidRDefault="003F61F8" w:rsidP="0045378F">
            <w:pPr>
              <w:pStyle w:val="Sarakstarindkopa"/>
              <w:numPr>
                <w:ilvl w:val="0"/>
                <w:numId w:val="25"/>
              </w:numPr>
              <w:spacing w:line="276" w:lineRule="auto"/>
              <w:jc w:val="center"/>
              <w:rPr>
                <w:rFonts w:eastAsia="Times New Roman" w:cs="Times New Roman"/>
                <w:color w:val="000000"/>
                <w:sz w:val="22"/>
              </w:rPr>
            </w:pPr>
          </w:p>
        </w:tc>
        <w:tc>
          <w:tcPr>
            <w:tcW w:w="1981" w:type="dxa"/>
            <w:tcBorders>
              <w:top w:val="nil"/>
              <w:left w:val="nil"/>
              <w:bottom w:val="single" w:sz="4" w:space="0" w:color="auto"/>
              <w:right w:val="single" w:sz="4" w:space="0" w:color="auto"/>
            </w:tcBorders>
            <w:shd w:val="clear" w:color="auto" w:fill="FFFFFF"/>
            <w:hideMark/>
          </w:tcPr>
          <w:p w:rsidR="003F61F8" w:rsidRPr="00E01902" w:rsidRDefault="003F61F8" w:rsidP="003F61F8">
            <w:pPr>
              <w:spacing w:line="276" w:lineRule="auto"/>
              <w:rPr>
                <w:rFonts w:eastAsia="Times New Roman" w:cs="Times New Roman"/>
                <w:sz w:val="22"/>
              </w:rPr>
            </w:pPr>
            <w:r w:rsidRPr="00E01902">
              <w:rPr>
                <w:rFonts w:eastAsia="Times New Roman" w:cs="Times New Roman"/>
                <w:sz w:val="22"/>
              </w:rPr>
              <w:t>Matadatas</w:t>
            </w:r>
          </w:p>
        </w:tc>
        <w:tc>
          <w:tcPr>
            <w:tcW w:w="4847" w:type="dxa"/>
            <w:tcBorders>
              <w:top w:val="nil"/>
              <w:left w:val="nil"/>
              <w:bottom w:val="single" w:sz="4" w:space="0" w:color="auto"/>
              <w:right w:val="single" w:sz="4" w:space="0" w:color="auto"/>
            </w:tcBorders>
            <w:hideMark/>
          </w:tcPr>
          <w:p w:rsidR="003F61F8" w:rsidRPr="00E01902" w:rsidRDefault="003F61F8" w:rsidP="003F61F8">
            <w:pPr>
              <w:spacing w:line="276" w:lineRule="auto"/>
              <w:rPr>
                <w:rFonts w:eastAsia="Times New Roman" w:cs="Times New Roman"/>
                <w:sz w:val="22"/>
              </w:rPr>
            </w:pPr>
            <w:r w:rsidRPr="00E01902">
              <w:rPr>
                <w:rFonts w:eastAsia="Times New Roman" w:cs="Times New Roman"/>
                <w:sz w:val="22"/>
              </w:rPr>
              <w:t>Matadatas profesionālām, matu veidošanas tehnikām. Vidēja biezuma. Viļņotas. Garums 45mm. Krāsa zelta. Iepakojumā 500g</w:t>
            </w:r>
          </w:p>
        </w:tc>
        <w:tc>
          <w:tcPr>
            <w:tcW w:w="1276" w:type="dxa"/>
            <w:tcBorders>
              <w:top w:val="nil"/>
              <w:left w:val="nil"/>
              <w:bottom w:val="single" w:sz="4" w:space="0" w:color="auto"/>
              <w:right w:val="single" w:sz="4" w:space="0" w:color="auto"/>
            </w:tcBorders>
            <w:noWrap/>
            <w:hideMark/>
          </w:tcPr>
          <w:p w:rsidR="003F61F8" w:rsidRPr="00E01902" w:rsidRDefault="003F61F8" w:rsidP="003F61F8">
            <w:pPr>
              <w:spacing w:line="276" w:lineRule="auto"/>
              <w:jc w:val="center"/>
              <w:rPr>
                <w:rFonts w:eastAsia="Times New Roman" w:cs="Times New Roman"/>
                <w:color w:val="000000"/>
                <w:sz w:val="22"/>
              </w:rPr>
            </w:pPr>
            <w:proofErr w:type="spellStart"/>
            <w:r w:rsidRPr="00E01902">
              <w:rPr>
                <w:rFonts w:eastAsia="Times New Roman" w:cs="Times New Roman"/>
                <w:color w:val="000000"/>
                <w:sz w:val="22"/>
              </w:rPr>
              <w:t>gab</w:t>
            </w:r>
            <w:proofErr w:type="spellEnd"/>
          </w:p>
        </w:tc>
        <w:tc>
          <w:tcPr>
            <w:tcW w:w="1214" w:type="dxa"/>
            <w:tcBorders>
              <w:top w:val="nil"/>
              <w:left w:val="nil"/>
              <w:bottom w:val="single" w:sz="4" w:space="0" w:color="auto"/>
              <w:right w:val="single" w:sz="4" w:space="0" w:color="auto"/>
            </w:tcBorders>
            <w:noWrap/>
            <w:vAlign w:val="center"/>
            <w:hideMark/>
          </w:tcPr>
          <w:p w:rsidR="003F61F8" w:rsidRPr="00E01902" w:rsidRDefault="003F61F8" w:rsidP="003F61F8">
            <w:pPr>
              <w:spacing w:line="276" w:lineRule="auto"/>
              <w:jc w:val="center"/>
              <w:rPr>
                <w:rFonts w:eastAsia="Times New Roman" w:cs="Times New Roman"/>
                <w:color w:val="000000"/>
                <w:sz w:val="22"/>
              </w:rPr>
            </w:pPr>
            <w:r w:rsidRPr="00E01902">
              <w:rPr>
                <w:rFonts w:eastAsia="Times New Roman" w:cs="Times New Roman"/>
                <w:color w:val="000000"/>
                <w:sz w:val="22"/>
              </w:rPr>
              <w:t>3</w:t>
            </w:r>
          </w:p>
        </w:tc>
      </w:tr>
      <w:tr w:rsidR="003F61F8" w:rsidRPr="00E01902" w:rsidTr="003F61F8">
        <w:trPr>
          <w:trHeight w:val="612"/>
        </w:trPr>
        <w:tc>
          <w:tcPr>
            <w:tcW w:w="714" w:type="dxa"/>
            <w:tcBorders>
              <w:top w:val="nil"/>
              <w:left w:val="single" w:sz="4" w:space="0" w:color="auto"/>
              <w:bottom w:val="single" w:sz="4" w:space="0" w:color="auto"/>
              <w:right w:val="single" w:sz="4" w:space="0" w:color="auto"/>
            </w:tcBorders>
            <w:noWrap/>
            <w:vAlign w:val="center"/>
          </w:tcPr>
          <w:p w:rsidR="003F61F8" w:rsidRPr="00E01902" w:rsidRDefault="003F61F8" w:rsidP="0045378F">
            <w:pPr>
              <w:pStyle w:val="Sarakstarindkopa"/>
              <w:numPr>
                <w:ilvl w:val="0"/>
                <w:numId w:val="25"/>
              </w:numPr>
              <w:spacing w:line="276" w:lineRule="auto"/>
              <w:jc w:val="center"/>
              <w:rPr>
                <w:rFonts w:eastAsia="Times New Roman" w:cs="Times New Roman"/>
                <w:color w:val="000000"/>
                <w:sz w:val="22"/>
              </w:rPr>
            </w:pPr>
          </w:p>
        </w:tc>
        <w:tc>
          <w:tcPr>
            <w:tcW w:w="1981" w:type="dxa"/>
            <w:tcBorders>
              <w:top w:val="nil"/>
              <w:left w:val="nil"/>
              <w:bottom w:val="single" w:sz="4" w:space="0" w:color="auto"/>
              <w:right w:val="single" w:sz="4" w:space="0" w:color="auto"/>
            </w:tcBorders>
            <w:shd w:val="clear" w:color="auto" w:fill="FFFFFF"/>
            <w:hideMark/>
          </w:tcPr>
          <w:p w:rsidR="003F61F8" w:rsidRPr="00E01902" w:rsidRDefault="003F61F8" w:rsidP="003F61F8">
            <w:pPr>
              <w:spacing w:line="276" w:lineRule="auto"/>
              <w:rPr>
                <w:rFonts w:eastAsia="Times New Roman" w:cs="Times New Roman"/>
                <w:sz w:val="22"/>
              </w:rPr>
            </w:pPr>
            <w:r w:rsidRPr="00E01902">
              <w:rPr>
                <w:rFonts w:eastAsia="Times New Roman" w:cs="Times New Roman"/>
                <w:sz w:val="22"/>
              </w:rPr>
              <w:t>Matadatas</w:t>
            </w:r>
          </w:p>
        </w:tc>
        <w:tc>
          <w:tcPr>
            <w:tcW w:w="4847" w:type="dxa"/>
            <w:tcBorders>
              <w:top w:val="nil"/>
              <w:left w:val="nil"/>
              <w:bottom w:val="single" w:sz="4" w:space="0" w:color="auto"/>
              <w:right w:val="single" w:sz="4" w:space="0" w:color="auto"/>
            </w:tcBorders>
            <w:hideMark/>
          </w:tcPr>
          <w:p w:rsidR="003F61F8" w:rsidRPr="00E01902" w:rsidRDefault="003F61F8" w:rsidP="003F61F8">
            <w:pPr>
              <w:spacing w:line="276" w:lineRule="auto"/>
              <w:rPr>
                <w:rFonts w:eastAsia="Times New Roman" w:cs="Times New Roman"/>
                <w:sz w:val="22"/>
              </w:rPr>
            </w:pPr>
            <w:r w:rsidRPr="00E01902">
              <w:rPr>
                <w:rFonts w:eastAsia="Times New Roman" w:cs="Times New Roman"/>
                <w:sz w:val="22"/>
              </w:rPr>
              <w:t>Matadatas profesionālām, matu veidošanas tehnikām. Vidēja biezuma. Viļņotas. Garums 45mm. Krāsa brūna. Iepakojumā 500g</w:t>
            </w:r>
          </w:p>
        </w:tc>
        <w:tc>
          <w:tcPr>
            <w:tcW w:w="1276" w:type="dxa"/>
            <w:tcBorders>
              <w:top w:val="nil"/>
              <w:left w:val="nil"/>
              <w:bottom w:val="single" w:sz="4" w:space="0" w:color="auto"/>
              <w:right w:val="single" w:sz="4" w:space="0" w:color="auto"/>
            </w:tcBorders>
            <w:noWrap/>
            <w:hideMark/>
          </w:tcPr>
          <w:p w:rsidR="003F61F8" w:rsidRPr="00E01902" w:rsidRDefault="003F61F8" w:rsidP="003F61F8">
            <w:pPr>
              <w:spacing w:line="276" w:lineRule="auto"/>
              <w:jc w:val="center"/>
              <w:rPr>
                <w:rFonts w:eastAsia="Times New Roman" w:cs="Times New Roman"/>
                <w:color w:val="000000"/>
                <w:sz w:val="22"/>
              </w:rPr>
            </w:pPr>
            <w:proofErr w:type="spellStart"/>
            <w:r w:rsidRPr="00E01902">
              <w:rPr>
                <w:rFonts w:eastAsia="Times New Roman" w:cs="Times New Roman"/>
                <w:color w:val="000000"/>
                <w:sz w:val="22"/>
              </w:rPr>
              <w:t>gab</w:t>
            </w:r>
            <w:proofErr w:type="spellEnd"/>
          </w:p>
        </w:tc>
        <w:tc>
          <w:tcPr>
            <w:tcW w:w="1214" w:type="dxa"/>
            <w:tcBorders>
              <w:top w:val="nil"/>
              <w:left w:val="nil"/>
              <w:bottom w:val="single" w:sz="4" w:space="0" w:color="auto"/>
              <w:right w:val="single" w:sz="4" w:space="0" w:color="auto"/>
            </w:tcBorders>
            <w:noWrap/>
            <w:vAlign w:val="center"/>
            <w:hideMark/>
          </w:tcPr>
          <w:p w:rsidR="003F61F8" w:rsidRPr="00E01902" w:rsidRDefault="003F61F8" w:rsidP="003F61F8">
            <w:pPr>
              <w:spacing w:line="276" w:lineRule="auto"/>
              <w:jc w:val="center"/>
              <w:rPr>
                <w:rFonts w:eastAsia="Times New Roman" w:cs="Times New Roman"/>
                <w:color w:val="000000"/>
                <w:sz w:val="22"/>
              </w:rPr>
            </w:pPr>
            <w:r w:rsidRPr="00E01902">
              <w:rPr>
                <w:rFonts w:eastAsia="Times New Roman" w:cs="Times New Roman"/>
                <w:color w:val="000000"/>
                <w:sz w:val="22"/>
              </w:rPr>
              <w:t>3</w:t>
            </w:r>
          </w:p>
        </w:tc>
      </w:tr>
      <w:tr w:rsidR="003F61F8" w:rsidRPr="00E01902" w:rsidTr="003F61F8">
        <w:trPr>
          <w:trHeight w:val="636"/>
        </w:trPr>
        <w:tc>
          <w:tcPr>
            <w:tcW w:w="714" w:type="dxa"/>
            <w:tcBorders>
              <w:top w:val="nil"/>
              <w:left w:val="single" w:sz="4" w:space="0" w:color="auto"/>
              <w:bottom w:val="single" w:sz="4" w:space="0" w:color="auto"/>
              <w:right w:val="single" w:sz="4" w:space="0" w:color="auto"/>
            </w:tcBorders>
            <w:noWrap/>
            <w:vAlign w:val="center"/>
          </w:tcPr>
          <w:p w:rsidR="003F61F8" w:rsidRPr="00E01902" w:rsidRDefault="003F61F8" w:rsidP="0045378F">
            <w:pPr>
              <w:pStyle w:val="Sarakstarindkopa"/>
              <w:numPr>
                <w:ilvl w:val="0"/>
                <w:numId w:val="25"/>
              </w:numPr>
              <w:spacing w:line="276" w:lineRule="auto"/>
              <w:jc w:val="center"/>
              <w:rPr>
                <w:rFonts w:eastAsia="Times New Roman" w:cs="Times New Roman"/>
                <w:color w:val="000000"/>
                <w:sz w:val="22"/>
              </w:rPr>
            </w:pPr>
          </w:p>
        </w:tc>
        <w:tc>
          <w:tcPr>
            <w:tcW w:w="1981" w:type="dxa"/>
            <w:tcBorders>
              <w:top w:val="nil"/>
              <w:left w:val="nil"/>
              <w:bottom w:val="single" w:sz="4" w:space="0" w:color="auto"/>
              <w:right w:val="single" w:sz="4" w:space="0" w:color="auto"/>
            </w:tcBorders>
            <w:shd w:val="clear" w:color="auto" w:fill="FFFFFF"/>
            <w:hideMark/>
          </w:tcPr>
          <w:p w:rsidR="003F61F8" w:rsidRPr="00E01902" w:rsidRDefault="003F61F8" w:rsidP="003F61F8">
            <w:pPr>
              <w:spacing w:line="276" w:lineRule="auto"/>
              <w:rPr>
                <w:rFonts w:eastAsia="Times New Roman" w:cs="Times New Roman"/>
                <w:sz w:val="22"/>
              </w:rPr>
            </w:pPr>
            <w:r w:rsidRPr="00E01902">
              <w:rPr>
                <w:rFonts w:eastAsia="Times New Roman" w:cs="Times New Roman"/>
                <w:sz w:val="22"/>
              </w:rPr>
              <w:t>Matadatas</w:t>
            </w:r>
          </w:p>
        </w:tc>
        <w:tc>
          <w:tcPr>
            <w:tcW w:w="4847" w:type="dxa"/>
            <w:tcBorders>
              <w:top w:val="nil"/>
              <w:left w:val="nil"/>
              <w:bottom w:val="single" w:sz="4" w:space="0" w:color="auto"/>
              <w:right w:val="single" w:sz="4" w:space="0" w:color="auto"/>
            </w:tcBorders>
            <w:hideMark/>
          </w:tcPr>
          <w:p w:rsidR="003F61F8" w:rsidRPr="00E01902" w:rsidRDefault="003F61F8" w:rsidP="003F61F8">
            <w:pPr>
              <w:spacing w:line="276" w:lineRule="auto"/>
              <w:rPr>
                <w:rFonts w:eastAsia="Times New Roman" w:cs="Times New Roman"/>
                <w:sz w:val="22"/>
              </w:rPr>
            </w:pPr>
            <w:r w:rsidRPr="00E01902">
              <w:rPr>
                <w:rFonts w:eastAsia="Times New Roman" w:cs="Times New Roman"/>
                <w:sz w:val="22"/>
              </w:rPr>
              <w:t xml:space="preserve">Matadatas profesionālām, matu veidošanas tehnikām.  Viļņotas. Garums 40mm. Krāsa melna. Iepakojumā 500gb </w:t>
            </w:r>
          </w:p>
        </w:tc>
        <w:tc>
          <w:tcPr>
            <w:tcW w:w="1276" w:type="dxa"/>
            <w:tcBorders>
              <w:top w:val="nil"/>
              <w:left w:val="nil"/>
              <w:bottom w:val="single" w:sz="4" w:space="0" w:color="auto"/>
              <w:right w:val="single" w:sz="4" w:space="0" w:color="auto"/>
            </w:tcBorders>
            <w:noWrap/>
            <w:hideMark/>
          </w:tcPr>
          <w:p w:rsidR="003F61F8" w:rsidRPr="00E01902" w:rsidRDefault="003F61F8" w:rsidP="003F61F8">
            <w:pPr>
              <w:spacing w:line="276" w:lineRule="auto"/>
              <w:jc w:val="center"/>
              <w:rPr>
                <w:rFonts w:eastAsia="Times New Roman" w:cs="Times New Roman"/>
                <w:color w:val="000000"/>
                <w:sz w:val="22"/>
              </w:rPr>
            </w:pPr>
            <w:proofErr w:type="spellStart"/>
            <w:r w:rsidRPr="00E01902">
              <w:rPr>
                <w:rFonts w:eastAsia="Times New Roman" w:cs="Times New Roman"/>
                <w:color w:val="000000"/>
                <w:sz w:val="22"/>
              </w:rPr>
              <w:t>gab</w:t>
            </w:r>
            <w:proofErr w:type="spellEnd"/>
          </w:p>
        </w:tc>
        <w:tc>
          <w:tcPr>
            <w:tcW w:w="1214" w:type="dxa"/>
            <w:tcBorders>
              <w:top w:val="nil"/>
              <w:left w:val="nil"/>
              <w:bottom w:val="single" w:sz="4" w:space="0" w:color="auto"/>
              <w:right w:val="single" w:sz="4" w:space="0" w:color="auto"/>
            </w:tcBorders>
            <w:noWrap/>
            <w:vAlign w:val="center"/>
            <w:hideMark/>
          </w:tcPr>
          <w:p w:rsidR="003F61F8" w:rsidRPr="00E01902" w:rsidRDefault="003F61F8" w:rsidP="003F61F8">
            <w:pPr>
              <w:spacing w:line="276" w:lineRule="auto"/>
              <w:jc w:val="center"/>
              <w:rPr>
                <w:rFonts w:eastAsia="Times New Roman" w:cs="Times New Roman"/>
                <w:color w:val="000000"/>
                <w:sz w:val="22"/>
              </w:rPr>
            </w:pPr>
            <w:r w:rsidRPr="00E01902">
              <w:rPr>
                <w:rFonts w:eastAsia="Times New Roman" w:cs="Times New Roman"/>
                <w:color w:val="000000"/>
                <w:sz w:val="22"/>
              </w:rPr>
              <w:t>3</w:t>
            </w:r>
          </w:p>
        </w:tc>
      </w:tr>
      <w:tr w:rsidR="003F61F8" w:rsidRPr="00E01902" w:rsidTr="003F61F8">
        <w:trPr>
          <w:trHeight w:val="381"/>
        </w:trPr>
        <w:tc>
          <w:tcPr>
            <w:tcW w:w="714" w:type="dxa"/>
            <w:tcBorders>
              <w:top w:val="nil"/>
              <w:left w:val="single" w:sz="4" w:space="0" w:color="auto"/>
              <w:bottom w:val="single" w:sz="4" w:space="0" w:color="auto"/>
              <w:right w:val="single" w:sz="4" w:space="0" w:color="auto"/>
            </w:tcBorders>
            <w:noWrap/>
            <w:vAlign w:val="center"/>
          </w:tcPr>
          <w:p w:rsidR="003F61F8" w:rsidRPr="00E01902" w:rsidRDefault="003F61F8" w:rsidP="0045378F">
            <w:pPr>
              <w:pStyle w:val="Sarakstarindkopa"/>
              <w:numPr>
                <w:ilvl w:val="0"/>
                <w:numId w:val="25"/>
              </w:numPr>
              <w:spacing w:line="276" w:lineRule="auto"/>
              <w:jc w:val="center"/>
              <w:rPr>
                <w:rFonts w:eastAsia="Times New Roman" w:cs="Times New Roman"/>
                <w:color w:val="000000"/>
                <w:sz w:val="22"/>
              </w:rPr>
            </w:pPr>
          </w:p>
        </w:tc>
        <w:tc>
          <w:tcPr>
            <w:tcW w:w="1981" w:type="dxa"/>
            <w:tcBorders>
              <w:top w:val="nil"/>
              <w:left w:val="nil"/>
              <w:bottom w:val="single" w:sz="4" w:space="0" w:color="auto"/>
              <w:right w:val="single" w:sz="4" w:space="0" w:color="auto"/>
            </w:tcBorders>
            <w:shd w:val="clear" w:color="auto" w:fill="FFFFFF"/>
            <w:hideMark/>
          </w:tcPr>
          <w:p w:rsidR="003F61F8" w:rsidRPr="00E01902" w:rsidRDefault="003F61F8" w:rsidP="003F61F8">
            <w:pPr>
              <w:spacing w:line="276" w:lineRule="auto"/>
              <w:rPr>
                <w:rFonts w:eastAsia="Times New Roman" w:cs="Times New Roman"/>
                <w:color w:val="000000"/>
                <w:sz w:val="22"/>
              </w:rPr>
            </w:pPr>
            <w:r w:rsidRPr="00E01902">
              <w:rPr>
                <w:rFonts w:eastAsia="Times New Roman" w:cs="Times New Roman"/>
                <w:color w:val="000000"/>
                <w:sz w:val="22"/>
              </w:rPr>
              <w:t xml:space="preserve">Matu gumijas </w:t>
            </w:r>
          </w:p>
        </w:tc>
        <w:tc>
          <w:tcPr>
            <w:tcW w:w="4847" w:type="dxa"/>
            <w:tcBorders>
              <w:top w:val="nil"/>
              <w:left w:val="nil"/>
              <w:bottom w:val="single" w:sz="4" w:space="0" w:color="auto"/>
              <w:right w:val="single" w:sz="4" w:space="0" w:color="auto"/>
            </w:tcBorders>
            <w:hideMark/>
          </w:tcPr>
          <w:p w:rsidR="003F61F8" w:rsidRPr="00E01902" w:rsidRDefault="003F61F8" w:rsidP="003F61F8">
            <w:pPr>
              <w:spacing w:line="276" w:lineRule="auto"/>
              <w:rPr>
                <w:rFonts w:eastAsia="Times New Roman" w:cs="Times New Roman"/>
                <w:color w:val="000000"/>
                <w:sz w:val="22"/>
              </w:rPr>
            </w:pPr>
            <w:r w:rsidRPr="00E01902">
              <w:rPr>
                <w:rFonts w:eastAsia="Times New Roman" w:cs="Times New Roman"/>
                <w:color w:val="000000"/>
                <w:sz w:val="22"/>
              </w:rPr>
              <w:t>Matu gumijas ar āķi (12gb/</w:t>
            </w:r>
            <w:proofErr w:type="spellStart"/>
            <w:r w:rsidRPr="00E01902">
              <w:rPr>
                <w:rFonts w:eastAsia="Times New Roman" w:cs="Times New Roman"/>
                <w:color w:val="000000"/>
                <w:sz w:val="22"/>
              </w:rPr>
              <w:t>iep</w:t>
            </w:r>
            <w:proofErr w:type="spellEnd"/>
            <w:r w:rsidRPr="00E01902">
              <w:rPr>
                <w:rFonts w:eastAsia="Times New Roman" w:cs="Times New Roman"/>
                <w:color w:val="000000"/>
                <w:sz w:val="22"/>
              </w:rPr>
              <w:t>), gaišas k</w:t>
            </w:r>
          </w:p>
        </w:tc>
        <w:tc>
          <w:tcPr>
            <w:tcW w:w="1276" w:type="dxa"/>
            <w:tcBorders>
              <w:top w:val="nil"/>
              <w:left w:val="nil"/>
              <w:bottom w:val="single" w:sz="4" w:space="0" w:color="auto"/>
              <w:right w:val="single" w:sz="4" w:space="0" w:color="auto"/>
            </w:tcBorders>
            <w:noWrap/>
            <w:hideMark/>
          </w:tcPr>
          <w:p w:rsidR="003F61F8" w:rsidRPr="00E01902" w:rsidRDefault="003F61F8" w:rsidP="003F61F8">
            <w:pPr>
              <w:spacing w:line="276" w:lineRule="auto"/>
              <w:jc w:val="center"/>
              <w:rPr>
                <w:rFonts w:eastAsia="Times New Roman" w:cs="Times New Roman"/>
                <w:color w:val="000000"/>
                <w:sz w:val="22"/>
              </w:rPr>
            </w:pPr>
            <w:proofErr w:type="spellStart"/>
            <w:r w:rsidRPr="00E01902">
              <w:rPr>
                <w:rFonts w:eastAsia="Times New Roman" w:cs="Times New Roman"/>
                <w:color w:val="000000"/>
                <w:sz w:val="22"/>
              </w:rPr>
              <w:t>gab</w:t>
            </w:r>
            <w:proofErr w:type="spellEnd"/>
          </w:p>
        </w:tc>
        <w:tc>
          <w:tcPr>
            <w:tcW w:w="1214" w:type="dxa"/>
            <w:tcBorders>
              <w:top w:val="nil"/>
              <w:left w:val="nil"/>
              <w:bottom w:val="single" w:sz="4" w:space="0" w:color="auto"/>
              <w:right w:val="single" w:sz="4" w:space="0" w:color="auto"/>
            </w:tcBorders>
            <w:noWrap/>
            <w:vAlign w:val="center"/>
            <w:hideMark/>
          </w:tcPr>
          <w:p w:rsidR="003F61F8" w:rsidRPr="00E01902" w:rsidRDefault="003F61F8" w:rsidP="003F61F8">
            <w:pPr>
              <w:spacing w:line="276" w:lineRule="auto"/>
              <w:jc w:val="center"/>
              <w:rPr>
                <w:rFonts w:eastAsia="Times New Roman" w:cs="Times New Roman"/>
                <w:color w:val="000000"/>
                <w:sz w:val="22"/>
              </w:rPr>
            </w:pPr>
            <w:r w:rsidRPr="00E01902">
              <w:rPr>
                <w:rFonts w:eastAsia="Times New Roman" w:cs="Times New Roman"/>
                <w:color w:val="000000"/>
                <w:sz w:val="22"/>
              </w:rPr>
              <w:t>10</w:t>
            </w:r>
          </w:p>
        </w:tc>
      </w:tr>
      <w:tr w:rsidR="003F61F8" w:rsidRPr="00E01902" w:rsidTr="003F61F8">
        <w:trPr>
          <w:trHeight w:val="276"/>
        </w:trPr>
        <w:tc>
          <w:tcPr>
            <w:tcW w:w="714" w:type="dxa"/>
            <w:tcBorders>
              <w:top w:val="nil"/>
              <w:left w:val="single" w:sz="4" w:space="0" w:color="auto"/>
              <w:bottom w:val="single" w:sz="4" w:space="0" w:color="auto"/>
              <w:right w:val="single" w:sz="4" w:space="0" w:color="auto"/>
            </w:tcBorders>
            <w:noWrap/>
            <w:vAlign w:val="center"/>
          </w:tcPr>
          <w:p w:rsidR="003F61F8" w:rsidRPr="00E01902" w:rsidRDefault="003F61F8" w:rsidP="0045378F">
            <w:pPr>
              <w:pStyle w:val="Sarakstarindkopa"/>
              <w:numPr>
                <w:ilvl w:val="0"/>
                <w:numId w:val="25"/>
              </w:numPr>
              <w:spacing w:line="276" w:lineRule="auto"/>
              <w:jc w:val="center"/>
              <w:rPr>
                <w:rFonts w:eastAsia="Times New Roman" w:cs="Times New Roman"/>
                <w:color w:val="000000"/>
                <w:sz w:val="22"/>
              </w:rPr>
            </w:pPr>
          </w:p>
        </w:tc>
        <w:tc>
          <w:tcPr>
            <w:tcW w:w="1981" w:type="dxa"/>
            <w:tcBorders>
              <w:top w:val="nil"/>
              <w:left w:val="nil"/>
              <w:bottom w:val="single" w:sz="4" w:space="0" w:color="auto"/>
              <w:right w:val="single" w:sz="4" w:space="0" w:color="auto"/>
            </w:tcBorders>
            <w:shd w:val="clear" w:color="auto" w:fill="FFFFFF"/>
            <w:hideMark/>
          </w:tcPr>
          <w:p w:rsidR="003F61F8" w:rsidRPr="00E01902" w:rsidRDefault="003F61F8" w:rsidP="003F61F8">
            <w:pPr>
              <w:spacing w:line="276" w:lineRule="auto"/>
              <w:rPr>
                <w:rFonts w:eastAsia="Times New Roman" w:cs="Times New Roman"/>
                <w:color w:val="000000"/>
                <w:sz w:val="22"/>
              </w:rPr>
            </w:pPr>
            <w:r w:rsidRPr="00E01902">
              <w:rPr>
                <w:rFonts w:eastAsia="Times New Roman" w:cs="Times New Roman"/>
                <w:color w:val="000000"/>
                <w:sz w:val="22"/>
              </w:rPr>
              <w:t xml:space="preserve">Matu gumijas </w:t>
            </w:r>
          </w:p>
        </w:tc>
        <w:tc>
          <w:tcPr>
            <w:tcW w:w="4847" w:type="dxa"/>
            <w:tcBorders>
              <w:top w:val="nil"/>
              <w:left w:val="nil"/>
              <w:bottom w:val="single" w:sz="4" w:space="0" w:color="auto"/>
              <w:right w:val="single" w:sz="4" w:space="0" w:color="auto"/>
            </w:tcBorders>
            <w:hideMark/>
          </w:tcPr>
          <w:p w:rsidR="003F61F8" w:rsidRPr="00E01902" w:rsidRDefault="003F61F8" w:rsidP="003F61F8">
            <w:pPr>
              <w:spacing w:line="276" w:lineRule="auto"/>
              <w:rPr>
                <w:rFonts w:eastAsia="Times New Roman" w:cs="Times New Roman"/>
                <w:color w:val="000000"/>
                <w:sz w:val="22"/>
              </w:rPr>
            </w:pPr>
            <w:r w:rsidRPr="00E01902">
              <w:rPr>
                <w:rFonts w:eastAsia="Times New Roman" w:cs="Times New Roman"/>
                <w:color w:val="000000"/>
                <w:sz w:val="22"/>
              </w:rPr>
              <w:t>Matu gumijas ar āķi (12gb/</w:t>
            </w:r>
            <w:proofErr w:type="spellStart"/>
            <w:r w:rsidRPr="00E01902">
              <w:rPr>
                <w:rFonts w:eastAsia="Times New Roman" w:cs="Times New Roman"/>
                <w:color w:val="000000"/>
                <w:sz w:val="22"/>
              </w:rPr>
              <w:t>iep</w:t>
            </w:r>
            <w:proofErr w:type="spellEnd"/>
            <w:r w:rsidRPr="00E01902">
              <w:rPr>
                <w:rFonts w:eastAsia="Times New Roman" w:cs="Times New Roman"/>
                <w:color w:val="000000"/>
                <w:sz w:val="22"/>
              </w:rPr>
              <w:t>), brūnas k</w:t>
            </w:r>
          </w:p>
        </w:tc>
        <w:tc>
          <w:tcPr>
            <w:tcW w:w="1276" w:type="dxa"/>
            <w:tcBorders>
              <w:top w:val="nil"/>
              <w:left w:val="nil"/>
              <w:bottom w:val="single" w:sz="4" w:space="0" w:color="auto"/>
              <w:right w:val="single" w:sz="4" w:space="0" w:color="auto"/>
            </w:tcBorders>
            <w:noWrap/>
            <w:hideMark/>
          </w:tcPr>
          <w:p w:rsidR="003F61F8" w:rsidRPr="00E01902" w:rsidRDefault="003F61F8" w:rsidP="003F61F8">
            <w:pPr>
              <w:spacing w:line="276" w:lineRule="auto"/>
              <w:jc w:val="center"/>
              <w:rPr>
                <w:rFonts w:eastAsia="Times New Roman" w:cs="Times New Roman"/>
                <w:color w:val="000000"/>
                <w:sz w:val="22"/>
              </w:rPr>
            </w:pPr>
            <w:proofErr w:type="spellStart"/>
            <w:r w:rsidRPr="00E01902">
              <w:rPr>
                <w:rFonts w:eastAsia="Times New Roman" w:cs="Times New Roman"/>
                <w:color w:val="000000"/>
                <w:sz w:val="22"/>
              </w:rPr>
              <w:t>gab</w:t>
            </w:r>
            <w:proofErr w:type="spellEnd"/>
          </w:p>
        </w:tc>
        <w:tc>
          <w:tcPr>
            <w:tcW w:w="1214" w:type="dxa"/>
            <w:tcBorders>
              <w:top w:val="nil"/>
              <w:left w:val="nil"/>
              <w:bottom w:val="single" w:sz="4" w:space="0" w:color="auto"/>
              <w:right w:val="single" w:sz="4" w:space="0" w:color="auto"/>
            </w:tcBorders>
            <w:noWrap/>
            <w:vAlign w:val="center"/>
            <w:hideMark/>
          </w:tcPr>
          <w:p w:rsidR="003F61F8" w:rsidRPr="00E01902" w:rsidRDefault="003F61F8" w:rsidP="003F61F8">
            <w:pPr>
              <w:spacing w:line="276" w:lineRule="auto"/>
              <w:jc w:val="center"/>
              <w:rPr>
                <w:rFonts w:eastAsia="Times New Roman" w:cs="Times New Roman"/>
                <w:color w:val="000000"/>
                <w:sz w:val="22"/>
              </w:rPr>
            </w:pPr>
            <w:r w:rsidRPr="00E01902">
              <w:rPr>
                <w:rFonts w:eastAsia="Times New Roman" w:cs="Times New Roman"/>
                <w:color w:val="000000"/>
                <w:sz w:val="22"/>
              </w:rPr>
              <w:t>10</w:t>
            </w:r>
          </w:p>
        </w:tc>
      </w:tr>
      <w:tr w:rsidR="003F61F8" w:rsidRPr="00E01902" w:rsidTr="003F61F8">
        <w:trPr>
          <w:trHeight w:val="276"/>
        </w:trPr>
        <w:tc>
          <w:tcPr>
            <w:tcW w:w="714" w:type="dxa"/>
            <w:tcBorders>
              <w:top w:val="nil"/>
              <w:left w:val="single" w:sz="4" w:space="0" w:color="auto"/>
              <w:bottom w:val="single" w:sz="4" w:space="0" w:color="auto"/>
              <w:right w:val="single" w:sz="4" w:space="0" w:color="auto"/>
            </w:tcBorders>
            <w:noWrap/>
            <w:vAlign w:val="center"/>
          </w:tcPr>
          <w:p w:rsidR="003F61F8" w:rsidRPr="00E01902" w:rsidRDefault="003F61F8" w:rsidP="0045378F">
            <w:pPr>
              <w:pStyle w:val="Sarakstarindkopa"/>
              <w:numPr>
                <w:ilvl w:val="0"/>
                <w:numId w:val="25"/>
              </w:numPr>
              <w:spacing w:line="276" w:lineRule="auto"/>
              <w:jc w:val="center"/>
              <w:rPr>
                <w:rFonts w:eastAsia="Times New Roman" w:cs="Times New Roman"/>
                <w:color w:val="000000"/>
                <w:sz w:val="22"/>
              </w:rPr>
            </w:pPr>
          </w:p>
        </w:tc>
        <w:tc>
          <w:tcPr>
            <w:tcW w:w="1981" w:type="dxa"/>
            <w:tcBorders>
              <w:top w:val="nil"/>
              <w:left w:val="nil"/>
              <w:bottom w:val="single" w:sz="4" w:space="0" w:color="auto"/>
              <w:right w:val="single" w:sz="4" w:space="0" w:color="auto"/>
            </w:tcBorders>
            <w:shd w:val="clear" w:color="auto" w:fill="FFFFFF"/>
            <w:hideMark/>
          </w:tcPr>
          <w:p w:rsidR="003F61F8" w:rsidRPr="00E01902" w:rsidRDefault="003F61F8" w:rsidP="003F61F8">
            <w:pPr>
              <w:spacing w:line="276" w:lineRule="auto"/>
              <w:rPr>
                <w:rFonts w:eastAsia="Times New Roman" w:cs="Times New Roman"/>
                <w:color w:val="000000"/>
                <w:sz w:val="22"/>
              </w:rPr>
            </w:pPr>
            <w:r w:rsidRPr="00E01902">
              <w:rPr>
                <w:rFonts w:eastAsia="Times New Roman" w:cs="Times New Roman"/>
                <w:color w:val="000000"/>
                <w:sz w:val="22"/>
              </w:rPr>
              <w:t xml:space="preserve">Matu gumijas </w:t>
            </w:r>
          </w:p>
        </w:tc>
        <w:tc>
          <w:tcPr>
            <w:tcW w:w="4847" w:type="dxa"/>
            <w:tcBorders>
              <w:top w:val="nil"/>
              <w:left w:val="nil"/>
              <w:bottom w:val="single" w:sz="4" w:space="0" w:color="auto"/>
              <w:right w:val="single" w:sz="4" w:space="0" w:color="auto"/>
            </w:tcBorders>
            <w:hideMark/>
          </w:tcPr>
          <w:p w:rsidR="003F61F8" w:rsidRPr="00E01902" w:rsidRDefault="003F61F8" w:rsidP="003F61F8">
            <w:pPr>
              <w:spacing w:line="276" w:lineRule="auto"/>
              <w:rPr>
                <w:rFonts w:eastAsia="Times New Roman" w:cs="Times New Roman"/>
                <w:color w:val="000000"/>
                <w:sz w:val="22"/>
              </w:rPr>
            </w:pPr>
            <w:r w:rsidRPr="00E01902">
              <w:rPr>
                <w:rFonts w:eastAsia="Times New Roman" w:cs="Times New Roman"/>
                <w:color w:val="000000"/>
                <w:sz w:val="22"/>
              </w:rPr>
              <w:t>Matu gumijas ar āķi (12gb/</w:t>
            </w:r>
            <w:proofErr w:type="spellStart"/>
            <w:r w:rsidRPr="00E01902">
              <w:rPr>
                <w:rFonts w:eastAsia="Times New Roman" w:cs="Times New Roman"/>
                <w:color w:val="000000"/>
                <w:sz w:val="22"/>
              </w:rPr>
              <w:t>iep</w:t>
            </w:r>
            <w:proofErr w:type="spellEnd"/>
            <w:r w:rsidRPr="00E01902">
              <w:rPr>
                <w:rFonts w:eastAsia="Times New Roman" w:cs="Times New Roman"/>
                <w:color w:val="000000"/>
                <w:sz w:val="22"/>
              </w:rPr>
              <w:t>), melnas k</w:t>
            </w:r>
          </w:p>
        </w:tc>
        <w:tc>
          <w:tcPr>
            <w:tcW w:w="1276" w:type="dxa"/>
            <w:tcBorders>
              <w:top w:val="nil"/>
              <w:left w:val="nil"/>
              <w:bottom w:val="single" w:sz="4" w:space="0" w:color="auto"/>
              <w:right w:val="single" w:sz="4" w:space="0" w:color="auto"/>
            </w:tcBorders>
            <w:noWrap/>
            <w:hideMark/>
          </w:tcPr>
          <w:p w:rsidR="003F61F8" w:rsidRPr="00E01902" w:rsidRDefault="003F61F8" w:rsidP="003F61F8">
            <w:pPr>
              <w:spacing w:line="276" w:lineRule="auto"/>
              <w:jc w:val="center"/>
              <w:rPr>
                <w:rFonts w:eastAsia="Times New Roman" w:cs="Times New Roman"/>
                <w:color w:val="000000"/>
                <w:sz w:val="22"/>
              </w:rPr>
            </w:pPr>
            <w:proofErr w:type="spellStart"/>
            <w:r w:rsidRPr="00E01902">
              <w:rPr>
                <w:rFonts w:eastAsia="Times New Roman" w:cs="Times New Roman"/>
                <w:color w:val="000000"/>
                <w:sz w:val="22"/>
              </w:rPr>
              <w:t>gab</w:t>
            </w:r>
            <w:proofErr w:type="spellEnd"/>
          </w:p>
        </w:tc>
        <w:tc>
          <w:tcPr>
            <w:tcW w:w="1214" w:type="dxa"/>
            <w:tcBorders>
              <w:top w:val="nil"/>
              <w:left w:val="nil"/>
              <w:bottom w:val="single" w:sz="4" w:space="0" w:color="auto"/>
              <w:right w:val="single" w:sz="4" w:space="0" w:color="auto"/>
            </w:tcBorders>
            <w:noWrap/>
            <w:vAlign w:val="center"/>
            <w:hideMark/>
          </w:tcPr>
          <w:p w:rsidR="003F61F8" w:rsidRPr="00E01902" w:rsidRDefault="003F61F8" w:rsidP="003F61F8">
            <w:pPr>
              <w:spacing w:line="276" w:lineRule="auto"/>
              <w:jc w:val="center"/>
              <w:rPr>
                <w:rFonts w:eastAsia="Times New Roman" w:cs="Times New Roman"/>
                <w:color w:val="000000"/>
                <w:sz w:val="22"/>
              </w:rPr>
            </w:pPr>
            <w:r w:rsidRPr="00E01902">
              <w:rPr>
                <w:rFonts w:eastAsia="Times New Roman" w:cs="Times New Roman"/>
                <w:color w:val="000000"/>
                <w:sz w:val="22"/>
              </w:rPr>
              <w:t>10</w:t>
            </w:r>
          </w:p>
        </w:tc>
      </w:tr>
      <w:tr w:rsidR="003F61F8" w:rsidRPr="00E01902" w:rsidTr="003F61F8">
        <w:trPr>
          <w:trHeight w:val="276"/>
        </w:trPr>
        <w:tc>
          <w:tcPr>
            <w:tcW w:w="714" w:type="dxa"/>
            <w:tcBorders>
              <w:top w:val="nil"/>
              <w:left w:val="single" w:sz="4" w:space="0" w:color="auto"/>
              <w:bottom w:val="single" w:sz="4" w:space="0" w:color="auto"/>
              <w:right w:val="single" w:sz="4" w:space="0" w:color="auto"/>
            </w:tcBorders>
            <w:noWrap/>
            <w:vAlign w:val="center"/>
          </w:tcPr>
          <w:p w:rsidR="003F61F8" w:rsidRPr="00E01902" w:rsidRDefault="003F61F8" w:rsidP="0045378F">
            <w:pPr>
              <w:pStyle w:val="Sarakstarindkopa"/>
              <w:numPr>
                <w:ilvl w:val="0"/>
                <w:numId w:val="25"/>
              </w:numPr>
              <w:spacing w:line="276" w:lineRule="auto"/>
              <w:jc w:val="center"/>
              <w:rPr>
                <w:rFonts w:eastAsia="Times New Roman" w:cs="Times New Roman"/>
                <w:color w:val="000000"/>
                <w:sz w:val="22"/>
              </w:rPr>
            </w:pPr>
          </w:p>
        </w:tc>
        <w:tc>
          <w:tcPr>
            <w:tcW w:w="1981" w:type="dxa"/>
            <w:tcBorders>
              <w:top w:val="nil"/>
              <w:left w:val="nil"/>
              <w:bottom w:val="single" w:sz="4" w:space="0" w:color="auto"/>
              <w:right w:val="single" w:sz="4" w:space="0" w:color="auto"/>
            </w:tcBorders>
            <w:shd w:val="clear" w:color="auto" w:fill="FFFFFF"/>
            <w:hideMark/>
          </w:tcPr>
          <w:p w:rsidR="003F61F8" w:rsidRPr="00E01902" w:rsidRDefault="003F61F8" w:rsidP="003F61F8">
            <w:pPr>
              <w:spacing w:line="276" w:lineRule="auto"/>
              <w:rPr>
                <w:rFonts w:eastAsia="Times New Roman" w:cs="Times New Roman"/>
                <w:sz w:val="22"/>
              </w:rPr>
            </w:pPr>
            <w:proofErr w:type="spellStart"/>
            <w:r w:rsidRPr="00E01902">
              <w:rPr>
                <w:rFonts w:eastAsia="Times New Roman" w:cs="Times New Roman"/>
                <w:sz w:val="22"/>
              </w:rPr>
              <w:t>Klipši</w:t>
            </w:r>
            <w:proofErr w:type="spellEnd"/>
            <w:r w:rsidRPr="00E01902">
              <w:rPr>
                <w:rFonts w:eastAsia="Times New Roman" w:cs="Times New Roman"/>
                <w:sz w:val="22"/>
              </w:rPr>
              <w:t xml:space="preserve"> metāla</w:t>
            </w:r>
          </w:p>
        </w:tc>
        <w:tc>
          <w:tcPr>
            <w:tcW w:w="4847" w:type="dxa"/>
            <w:tcBorders>
              <w:top w:val="nil"/>
              <w:left w:val="nil"/>
              <w:bottom w:val="single" w:sz="4" w:space="0" w:color="auto"/>
              <w:right w:val="single" w:sz="4" w:space="0" w:color="auto"/>
            </w:tcBorders>
            <w:hideMark/>
          </w:tcPr>
          <w:p w:rsidR="003F61F8" w:rsidRPr="00E01902" w:rsidRDefault="003F61F8" w:rsidP="003F61F8">
            <w:pPr>
              <w:spacing w:line="276" w:lineRule="auto"/>
              <w:rPr>
                <w:rFonts w:eastAsia="Times New Roman" w:cs="Times New Roman"/>
                <w:sz w:val="22"/>
              </w:rPr>
            </w:pPr>
            <w:proofErr w:type="spellStart"/>
            <w:r w:rsidRPr="00E01902">
              <w:rPr>
                <w:rFonts w:eastAsia="Times New Roman" w:cs="Times New Roman"/>
                <w:sz w:val="22"/>
              </w:rPr>
              <w:t>Klipši</w:t>
            </w:r>
            <w:proofErr w:type="spellEnd"/>
            <w:r w:rsidRPr="00E01902">
              <w:rPr>
                <w:rFonts w:eastAsia="Times New Roman" w:cs="Times New Roman"/>
                <w:sz w:val="22"/>
              </w:rPr>
              <w:t xml:space="preserve">, metāla. 10-12cm, 60 </w:t>
            </w:r>
            <w:proofErr w:type="spellStart"/>
            <w:r w:rsidRPr="00E01902">
              <w:rPr>
                <w:rFonts w:eastAsia="Times New Roman" w:cs="Times New Roman"/>
                <w:sz w:val="22"/>
              </w:rPr>
              <w:t>gab</w:t>
            </w:r>
            <w:proofErr w:type="spellEnd"/>
            <w:r w:rsidRPr="00E01902">
              <w:rPr>
                <w:rFonts w:eastAsia="Times New Roman" w:cs="Times New Roman"/>
                <w:sz w:val="22"/>
              </w:rPr>
              <w:t>.</w:t>
            </w:r>
          </w:p>
        </w:tc>
        <w:tc>
          <w:tcPr>
            <w:tcW w:w="1276" w:type="dxa"/>
            <w:tcBorders>
              <w:top w:val="nil"/>
              <w:left w:val="nil"/>
              <w:bottom w:val="single" w:sz="4" w:space="0" w:color="auto"/>
              <w:right w:val="single" w:sz="4" w:space="0" w:color="auto"/>
            </w:tcBorders>
            <w:noWrap/>
            <w:hideMark/>
          </w:tcPr>
          <w:p w:rsidR="003F61F8" w:rsidRPr="00E01902" w:rsidRDefault="003F61F8" w:rsidP="003F61F8">
            <w:pPr>
              <w:spacing w:line="276" w:lineRule="auto"/>
              <w:jc w:val="center"/>
              <w:rPr>
                <w:rFonts w:eastAsia="Times New Roman" w:cs="Times New Roman"/>
                <w:sz w:val="22"/>
              </w:rPr>
            </w:pPr>
            <w:proofErr w:type="spellStart"/>
            <w:r w:rsidRPr="00E01902">
              <w:rPr>
                <w:rFonts w:eastAsia="Times New Roman" w:cs="Times New Roman"/>
                <w:sz w:val="22"/>
              </w:rPr>
              <w:t>iepak</w:t>
            </w:r>
            <w:proofErr w:type="spellEnd"/>
            <w:r w:rsidRPr="00E01902">
              <w:rPr>
                <w:rFonts w:eastAsia="Times New Roman" w:cs="Times New Roman"/>
                <w:sz w:val="22"/>
              </w:rPr>
              <w:t>.</w:t>
            </w:r>
          </w:p>
        </w:tc>
        <w:tc>
          <w:tcPr>
            <w:tcW w:w="1214" w:type="dxa"/>
            <w:tcBorders>
              <w:top w:val="nil"/>
              <w:left w:val="nil"/>
              <w:bottom w:val="single" w:sz="4" w:space="0" w:color="auto"/>
              <w:right w:val="single" w:sz="4" w:space="0" w:color="auto"/>
            </w:tcBorders>
            <w:noWrap/>
            <w:vAlign w:val="center"/>
            <w:hideMark/>
          </w:tcPr>
          <w:p w:rsidR="003F61F8" w:rsidRPr="00E01902" w:rsidRDefault="003F61F8" w:rsidP="003F61F8">
            <w:pPr>
              <w:spacing w:line="276" w:lineRule="auto"/>
              <w:jc w:val="center"/>
              <w:rPr>
                <w:rFonts w:eastAsia="Times New Roman" w:cs="Times New Roman"/>
                <w:sz w:val="22"/>
              </w:rPr>
            </w:pPr>
            <w:r w:rsidRPr="00E01902">
              <w:rPr>
                <w:rFonts w:eastAsia="Times New Roman" w:cs="Times New Roman"/>
                <w:sz w:val="22"/>
              </w:rPr>
              <w:t>4</w:t>
            </w:r>
          </w:p>
        </w:tc>
      </w:tr>
      <w:tr w:rsidR="003F61F8" w:rsidRPr="00E01902" w:rsidTr="003F61F8">
        <w:trPr>
          <w:trHeight w:val="384"/>
        </w:trPr>
        <w:tc>
          <w:tcPr>
            <w:tcW w:w="714" w:type="dxa"/>
            <w:tcBorders>
              <w:top w:val="nil"/>
              <w:left w:val="single" w:sz="4" w:space="0" w:color="auto"/>
              <w:bottom w:val="single" w:sz="4" w:space="0" w:color="auto"/>
              <w:right w:val="single" w:sz="4" w:space="0" w:color="auto"/>
            </w:tcBorders>
            <w:noWrap/>
            <w:vAlign w:val="center"/>
          </w:tcPr>
          <w:p w:rsidR="003F61F8" w:rsidRPr="00E01902" w:rsidRDefault="003F61F8" w:rsidP="0045378F">
            <w:pPr>
              <w:pStyle w:val="Sarakstarindkopa"/>
              <w:numPr>
                <w:ilvl w:val="0"/>
                <w:numId w:val="25"/>
              </w:numPr>
              <w:spacing w:line="276" w:lineRule="auto"/>
              <w:jc w:val="center"/>
              <w:rPr>
                <w:rFonts w:eastAsia="Times New Roman" w:cs="Times New Roman"/>
                <w:color w:val="000000"/>
                <w:sz w:val="22"/>
              </w:rPr>
            </w:pPr>
          </w:p>
        </w:tc>
        <w:tc>
          <w:tcPr>
            <w:tcW w:w="1981" w:type="dxa"/>
            <w:tcBorders>
              <w:top w:val="nil"/>
              <w:left w:val="nil"/>
              <w:bottom w:val="single" w:sz="4" w:space="0" w:color="auto"/>
              <w:right w:val="single" w:sz="4" w:space="0" w:color="auto"/>
            </w:tcBorders>
            <w:shd w:val="clear" w:color="auto" w:fill="FFFFFF"/>
            <w:hideMark/>
          </w:tcPr>
          <w:p w:rsidR="003F61F8" w:rsidRPr="00E01902" w:rsidRDefault="003F61F8" w:rsidP="003F61F8">
            <w:pPr>
              <w:spacing w:line="276" w:lineRule="auto"/>
              <w:rPr>
                <w:rFonts w:eastAsia="Times New Roman" w:cs="Times New Roman"/>
                <w:sz w:val="22"/>
              </w:rPr>
            </w:pPr>
            <w:proofErr w:type="spellStart"/>
            <w:r w:rsidRPr="00E01902">
              <w:rPr>
                <w:rFonts w:eastAsia="Times New Roman" w:cs="Times New Roman"/>
                <w:sz w:val="22"/>
              </w:rPr>
              <w:t>Klipši</w:t>
            </w:r>
            <w:proofErr w:type="spellEnd"/>
            <w:r w:rsidRPr="00E01902">
              <w:rPr>
                <w:rFonts w:eastAsia="Times New Roman" w:cs="Times New Roman"/>
                <w:sz w:val="22"/>
              </w:rPr>
              <w:t xml:space="preserve"> (pīlītes)</w:t>
            </w:r>
          </w:p>
        </w:tc>
        <w:tc>
          <w:tcPr>
            <w:tcW w:w="4847" w:type="dxa"/>
            <w:tcBorders>
              <w:top w:val="nil"/>
              <w:left w:val="nil"/>
              <w:bottom w:val="single" w:sz="4" w:space="0" w:color="auto"/>
              <w:right w:val="single" w:sz="4" w:space="0" w:color="auto"/>
            </w:tcBorders>
            <w:hideMark/>
          </w:tcPr>
          <w:p w:rsidR="003F61F8" w:rsidRPr="00E01902" w:rsidRDefault="003F61F8" w:rsidP="003F61F8">
            <w:pPr>
              <w:spacing w:line="276" w:lineRule="auto"/>
              <w:rPr>
                <w:rFonts w:eastAsia="Times New Roman" w:cs="Times New Roman"/>
                <w:sz w:val="22"/>
              </w:rPr>
            </w:pPr>
            <w:proofErr w:type="spellStart"/>
            <w:r w:rsidRPr="00E01902">
              <w:rPr>
                <w:rFonts w:eastAsia="Times New Roman" w:cs="Times New Roman"/>
                <w:sz w:val="22"/>
              </w:rPr>
              <w:t>Klipši</w:t>
            </w:r>
            <w:proofErr w:type="spellEnd"/>
            <w:r w:rsidRPr="00E01902">
              <w:rPr>
                <w:rFonts w:eastAsia="Times New Roman" w:cs="Times New Roman"/>
                <w:sz w:val="22"/>
              </w:rPr>
              <w:t xml:space="preserve"> matiem, </w:t>
            </w:r>
            <w:proofErr w:type="spellStart"/>
            <w:r w:rsidRPr="00E01902">
              <w:rPr>
                <w:rFonts w:eastAsia="Times New Roman" w:cs="Times New Roman"/>
                <w:sz w:val="22"/>
              </w:rPr>
              <w:t>karbona</w:t>
            </w:r>
            <w:proofErr w:type="spellEnd"/>
            <w:r w:rsidRPr="00E01902">
              <w:rPr>
                <w:rFonts w:eastAsia="Times New Roman" w:cs="Times New Roman"/>
                <w:sz w:val="22"/>
              </w:rPr>
              <w:t xml:space="preserve">, melni, iepakojumā 6gb. </w:t>
            </w:r>
          </w:p>
        </w:tc>
        <w:tc>
          <w:tcPr>
            <w:tcW w:w="1276" w:type="dxa"/>
            <w:tcBorders>
              <w:top w:val="nil"/>
              <w:left w:val="nil"/>
              <w:bottom w:val="single" w:sz="4" w:space="0" w:color="auto"/>
              <w:right w:val="single" w:sz="4" w:space="0" w:color="auto"/>
            </w:tcBorders>
            <w:noWrap/>
            <w:hideMark/>
          </w:tcPr>
          <w:p w:rsidR="003F61F8" w:rsidRPr="00E01902" w:rsidRDefault="003F61F8" w:rsidP="003F61F8">
            <w:pPr>
              <w:spacing w:line="276" w:lineRule="auto"/>
              <w:jc w:val="center"/>
              <w:rPr>
                <w:rFonts w:eastAsia="Times New Roman" w:cs="Times New Roman"/>
                <w:color w:val="000000"/>
                <w:sz w:val="22"/>
              </w:rPr>
            </w:pPr>
            <w:proofErr w:type="spellStart"/>
            <w:r w:rsidRPr="00E01902">
              <w:rPr>
                <w:rFonts w:eastAsia="Times New Roman" w:cs="Times New Roman"/>
                <w:color w:val="000000"/>
                <w:sz w:val="22"/>
              </w:rPr>
              <w:t>iepak</w:t>
            </w:r>
            <w:proofErr w:type="spellEnd"/>
            <w:r w:rsidRPr="00E01902">
              <w:rPr>
                <w:rFonts w:eastAsia="Times New Roman" w:cs="Times New Roman"/>
                <w:color w:val="000000"/>
                <w:sz w:val="22"/>
              </w:rPr>
              <w:t>.</w:t>
            </w:r>
          </w:p>
        </w:tc>
        <w:tc>
          <w:tcPr>
            <w:tcW w:w="1214" w:type="dxa"/>
            <w:tcBorders>
              <w:top w:val="nil"/>
              <w:left w:val="nil"/>
              <w:bottom w:val="single" w:sz="4" w:space="0" w:color="auto"/>
              <w:right w:val="single" w:sz="4" w:space="0" w:color="auto"/>
            </w:tcBorders>
            <w:noWrap/>
            <w:vAlign w:val="center"/>
            <w:hideMark/>
          </w:tcPr>
          <w:p w:rsidR="003F61F8" w:rsidRPr="00E01902" w:rsidRDefault="003F61F8" w:rsidP="003F61F8">
            <w:pPr>
              <w:spacing w:line="276" w:lineRule="auto"/>
              <w:jc w:val="center"/>
              <w:rPr>
                <w:rFonts w:eastAsia="Times New Roman" w:cs="Times New Roman"/>
                <w:color w:val="000000"/>
                <w:sz w:val="22"/>
              </w:rPr>
            </w:pPr>
            <w:r w:rsidRPr="00E01902">
              <w:rPr>
                <w:rFonts w:eastAsia="Times New Roman" w:cs="Times New Roman"/>
                <w:color w:val="000000"/>
                <w:sz w:val="22"/>
              </w:rPr>
              <w:t>10</w:t>
            </w:r>
          </w:p>
        </w:tc>
      </w:tr>
      <w:tr w:rsidR="003F61F8" w:rsidRPr="00E01902" w:rsidTr="003F61F8">
        <w:trPr>
          <w:trHeight w:val="600"/>
        </w:trPr>
        <w:tc>
          <w:tcPr>
            <w:tcW w:w="714" w:type="dxa"/>
            <w:tcBorders>
              <w:top w:val="nil"/>
              <w:left w:val="single" w:sz="4" w:space="0" w:color="auto"/>
              <w:bottom w:val="single" w:sz="4" w:space="0" w:color="auto"/>
              <w:right w:val="single" w:sz="4" w:space="0" w:color="auto"/>
            </w:tcBorders>
            <w:noWrap/>
            <w:vAlign w:val="center"/>
          </w:tcPr>
          <w:p w:rsidR="003F61F8" w:rsidRPr="00E01902" w:rsidRDefault="003F61F8" w:rsidP="0045378F">
            <w:pPr>
              <w:pStyle w:val="Sarakstarindkopa"/>
              <w:numPr>
                <w:ilvl w:val="0"/>
                <w:numId w:val="25"/>
              </w:numPr>
              <w:spacing w:line="276" w:lineRule="auto"/>
              <w:jc w:val="center"/>
              <w:rPr>
                <w:rFonts w:eastAsia="Times New Roman" w:cs="Times New Roman"/>
                <w:color w:val="000000"/>
                <w:sz w:val="22"/>
              </w:rPr>
            </w:pPr>
          </w:p>
        </w:tc>
        <w:tc>
          <w:tcPr>
            <w:tcW w:w="1981" w:type="dxa"/>
            <w:tcBorders>
              <w:top w:val="nil"/>
              <w:left w:val="nil"/>
              <w:bottom w:val="single" w:sz="4" w:space="0" w:color="auto"/>
              <w:right w:val="single" w:sz="4" w:space="0" w:color="auto"/>
            </w:tcBorders>
            <w:shd w:val="clear" w:color="auto" w:fill="FFFFFF"/>
            <w:hideMark/>
          </w:tcPr>
          <w:p w:rsidR="003F61F8" w:rsidRPr="00E01902" w:rsidRDefault="003F61F8" w:rsidP="003F61F8">
            <w:pPr>
              <w:spacing w:line="276" w:lineRule="auto"/>
              <w:rPr>
                <w:rFonts w:eastAsia="Times New Roman" w:cs="Times New Roman"/>
                <w:sz w:val="22"/>
              </w:rPr>
            </w:pPr>
            <w:proofErr w:type="spellStart"/>
            <w:r w:rsidRPr="00E01902">
              <w:rPr>
                <w:rFonts w:eastAsia="Times New Roman" w:cs="Times New Roman"/>
                <w:sz w:val="22"/>
              </w:rPr>
              <w:t>Antiseptiķis</w:t>
            </w:r>
            <w:proofErr w:type="spellEnd"/>
          </w:p>
        </w:tc>
        <w:tc>
          <w:tcPr>
            <w:tcW w:w="4847" w:type="dxa"/>
            <w:tcBorders>
              <w:top w:val="nil"/>
              <w:left w:val="nil"/>
              <w:bottom w:val="single" w:sz="4" w:space="0" w:color="auto"/>
              <w:right w:val="single" w:sz="4" w:space="0" w:color="auto"/>
            </w:tcBorders>
            <w:hideMark/>
          </w:tcPr>
          <w:p w:rsidR="003F61F8" w:rsidRPr="00E01902" w:rsidRDefault="003F61F8" w:rsidP="003F61F8">
            <w:pPr>
              <w:spacing w:line="276" w:lineRule="auto"/>
              <w:rPr>
                <w:rFonts w:eastAsia="Times New Roman" w:cs="Times New Roman"/>
                <w:sz w:val="22"/>
              </w:rPr>
            </w:pPr>
            <w:r w:rsidRPr="00E01902">
              <w:rPr>
                <w:rFonts w:eastAsia="Times New Roman" w:cs="Times New Roman"/>
                <w:sz w:val="22"/>
              </w:rPr>
              <w:t xml:space="preserve">Lietošanai gatavs profesionāls </w:t>
            </w:r>
            <w:proofErr w:type="spellStart"/>
            <w:r w:rsidRPr="00E01902">
              <w:rPr>
                <w:rFonts w:eastAsia="Times New Roman" w:cs="Times New Roman"/>
                <w:sz w:val="22"/>
              </w:rPr>
              <w:t>antiseptiķis</w:t>
            </w:r>
            <w:proofErr w:type="spellEnd"/>
            <w:r w:rsidRPr="00E01902">
              <w:rPr>
                <w:rFonts w:eastAsia="Times New Roman" w:cs="Times New Roman"/>
                <w:sz w:val="22"/>
              </w:rPr>
              <w:t xml:space="preserve"> nagiem, rokām un kājām ar smidzinātāju ādas dezinfekcijai. Ātra iedarbība. Piemērots skaistumkopšanas saloniem. Tilpums 500ml.</w:t>
            </w:r>
          </w:p>
        </w:tc>
        <w:tc>
          <w:tcPr>
            <w:tcW w:w="1276" w:type="dxa"/>
            <w:tcBorders>
              <w:top w:val="nil"/>
              <w:left w:val="nil"/>
              <w:bottom w:val="single" w:sz="4" w:space="0" w:color="auto"/>
              <w:right w:val="single" w:sz="4" w:space="0" w:color="auto"/>
            </w:tcBorders>
            <w:noWrap/>
            <w:hideMark/>
          </w:tcPr>
          <w:p w:rsidR="003F61F8" w:rsidRPr="00E01902" w:rsidRDefault="003F61F8" w:rsidP="003F61F8">
            <w:pPr>
              <w:spacing w:line="276" w:lineRule="auto"/>
              <w:jc w:val="center"/>
              <w:rPr>
                <w:rFonts w:eastAsia="Times New Roman" w:cs="Times New Roman"/>
                <w:color w:val="000000"/>
                <w:sz w:val="22"/>
              </w:rPr>
            </w:pPr>
            <w:proofErr w:type="spellStart"/>
            <w:r w:rsidRPr="00E01902">
              <w:rPr>
                <w:rFonts w:eastAsia="Times New Roman" w:cs="Times New Roman"/>
                <w:color w:val="000000"/>
                <w:sz w:val="22"/>
              </w:rPr>
              <w:t>gab</w:t>
            </w:r>
            <w:proofErr w:type="spellEnd"/>
          </w:p>
        </w:tc>
        <w:tc>
          <w:tcPr>
            <w:tcW w:w="1214" w:type="dxa"/>
            <w:tcBorders>
              <w:top w:val="nil"/>
              <w:left w:val="nil"/>
              <w:bottom w:val="single" w:sz="4" w:space="0" w:color="auto"/>
              <w:right w:val="single" w:sz="4" w:space="0" w:color="auto"/>
            </w:tcBorders>
            <w:noWrap/>
            <w:vAlign w:val="center"/>
            <w:hideMark/>
          </w:tcPr>
          <w:p w:rsidR="003F61F8" w:rsidRPr="00E01902" w:rsidRDefault="003F61F8" w:rsidP="003F61F8">
            <w:pPr>
              <w:spacing w:line="276" w:lineRule="auto"/>
              <w:jc w:val="center"/>
              <w:rPr>
                <w:rFonts w:eastAsia="Times New Roman" w:cs="Times New Roman"/>
                <w:color w:val="000000"/>
                <w:sz w:val="22"/>
              </w:rPr>
            </w:pPr>
            <w:r w:rsidRPr="00E01902">
              <w:rPr>
                <w:rFonts w:eastAsia="Times New Roman" w:cs="Times New Roman"/>
                <w:color w:val="000000"/>
                <w:sz w:val="22"/>
              </w:rPr>
              <w:t>20</w:t>
            </w:r>
          </w:p>
        </w:tc>
      </w:tr>
      <w:tr w:rsidR="003F61F8" w:rsidRPr="00E01902" w:rsidTr="003F61F8">
        <w:trPr>
          <w:trHeight w:val="1380"/>
        </w:trPr>
        <w:tc>
          <w:tcPr>
            <w:tcW w:w="714" w:type="dxa"/>
            <w:tcBorders>
              <w:top w:val="nil"/>
              <w:left w:val="single" w:sz="4" w:space="0" w:color="auto"/>
              <w:bottom w:val="single" w:sz="4" w:space="0" w:color="auto"/>
              <w:right w:val="single" w:sz="4" w:space="0" w:color="auto"/>
            </w:tcBorders>
            <w:noWrap/>
            <w:vAlign w:val="center"/>
          </w:tcPr>
          <w:p w:rsidR="003F61F8" w:rsidRPr="00E01902" w:rsidRDefault="003F61F8" w:rsidP="0045378F">
            <w:pPr>
              <w:pStyle w:val="Sarakstarindkopa"/>
              <w:numPr>
                <w:ilvl w:val="0"/>
                <w:numId w:val="25"/>
              </w:numPr>
              <w:spacing w:line="276" w:lineRule="auto"/>
              <w:jc w:val="center"/>
              <w:rPr>
                <w:rFonts w:eastAsia="Times New Roman" w:cs="Times New Roman"/>
                <w:color w:val="000000"/>
                <w:sz w:val="22"/>
              </w:rPr>
            </w:pPr>
          </w:p>
        </w:tc>
        <w:tc>
          <w:tcPr>
            <w:tcW w:w="1981" w:type="dxa"/>
            <w:tcBorders>
              <w:top w:val="nil"/>
              <w:left w:val="nil"/>
              <w:bottom w:val="single" w:sz="4" w:space="0" w:color="auto"/>
              <w:right w:val="single" w:sz="4" w:space="0" w:color="auto"/>
            </w:tcBorders>
            <w:shd w:val="clear" w:color="auto" w:fill="FFFFFF"/>
            <w:hideMark/>
          </w:tcPr>
          <w:p w:rsidR="003F61F8" w:rsidRPr="00E01902" w:rsidRDefault="003F61F8" w:rsidP="003F61F8">
            <w:pPr>
              <w:spacing w:line="276" w:lineRule="auto"/>
              <w:rPr>
                <w:rFonts w:eastAsia="Times New Roman" w:cs="Times New Roman"/>
                <w:sz w:val="22"/>
              </w:rPr>
            </w:pPr>
            <w:r w:rsidRPr="00E01902">
              <w:rPr>
                <w:rFonts w:eastAsia="Times New Roman" w:cs="Times New Roman"/>
                <w:sz w:val="22"/>
              </w:rPr>
              <w:t>Tīrīšanas līdzeklis visa veida stikla virsmām un spoguļiem.</w:t>
            </w:r>
          </w:p>
        </w:tc>
        <w:tc>
          <w:tcPr>
            <w:tcW w:w="4847" w:type="dxa"/>
            <w:tcBorders>
              <w:top w:val="nil"/>
              <w:left w:val="nil"/>
              <w:bottom w:val="single" w:sz="4" w:space="0" w:color="auto"/>
              <w:right w:val="single" w:sz="4" w:space="0" w:color="auto"/>
            </w:tcBorders>
            <w:hideMark/>
          </w:tcPr>
          <w:p w:rsidR="003F61F8" w:rsidRPr="00E01902" w:rsidRDefault="003F61F8" w:rsidP="003F61F8">
            <w:pPr>
              <w:spacing w:line="276" w:lineRule="auto"/>
              <w:rPr>
                <w:rFonts w:eastAsia="Times New Roman" w:cs="Times New Roman"/>
                <w:sz w:val="22"/>
              </w:rPr>
            </w:pPr>
            <w:r w:rsidRPr="00E01902">
              <w:rPr>
                <w:rFonts w:eastAsia="Times New Roman" w:cs="Times New Roman"/>
                <w:sz w:val="22"/>
              </w:rPr>
              <w:t xml:space="preserve">Tīrīšanas līdzeklis stikla virsmām un spoguļiem. Neatstāj ūdens traipus, labi noņem putekļus, eļļas un tauku traipus no stiklotām un citām virsmām.  Piemērots stikla un spoguļu virsmām. Tilpums 1000ml.                                                                      </w:t>
            </w:r>
          </w:p>
        </w:tc>
        <w:tc>
          <w:tcPr>
            <w:tcW w:w="1276" w:type="dxa"/>
            <w:tcBorders>
              <w:top w:val="nil"/>
              <w:left w:val="nil"/>
              <w:bottom w:val="single" w:sz="4" w:space="0" w:color="auto"/>
              <w:right w:val="single" w:sz="4" w:space="0" w:color="auto"/>
            </w:tcBorders>
            <w:noWrap/>
            <w:hideMark/>
          </w:tcPr>
          <w:p w:rsidR="003F61F8" w:rsidRPr="00E01902" w:rsidRDefault="003F61F8" w:rsidP="003F61F8">
            <w:pPr>
              <w:spacing w:line="276" w:lineRule="auto"/>
              <w:jc w:val="center"/>
              <w:rPr>
                <w:rFonts w:eastAsia="Times New Roman" w:cs="Times New Roman"/>
                <w:color w:val="000000"/>
                <w:sz w:val="22"/>
              </w:rPr>
            </w:pPr>
            <w:proofErr w:type="spellStart"/>
            <w:r w:rsidRPr="00E01902">
              <w:rPr>
                <w:rFonts w:eastAsia="Times New Roman" w:cs="Times New Roman"/>
                <w:color w:val="000000"/>
                <w:sz w:val="22"/>
              </w:rPr>
              <w:t>gab</w:t>
            </w:r>
            <w:proofErr w:type="spellEnd"/>
          </w:p>
        </w:tc>
        <w:tc>
          <w:tcPr>
            <w:tcW w:w="1214" w:type="dxa"/>
            <w:tcBorders>
              <w:top w:val="nil"/>
              <w:left w:val="nil"/>
              <w:bottom w:val="single" w:sz="4" w:space="0" w:color="auto"/>
              <w:right w:val="single" w:sz="4" w:space="0" w:color="auto"/>
            </w:tcBorders>
            <w:noWrap/>
            <w:vAlign w:val="center"/>
            <w:hideMark/>
          </w:tcPr>
          <w:p w:rsidR="003F61F8" w:rsidRPr="00E01902" w:rsidRDefault="003F61F8" w:rsidP="003F61F8">
            <w:pPr>
              <w:spacing w:line="276" w:lineRule="auto"/>
              <w:jc w:val="center"/>
              <w:rPr>
                <w:rFonts w:eastAsia="Times New Roman" w:cs="Times New Roman"/>
                <w:color w:val="000000"/>
                <w:sz w:val="22"/>
              </w:rPr>
            </w:pPr>
            <w:r w:rsidRPr="00E01902">
              <w:rPr>
                <w:rFonts w:eastAsia="Times New Roman" w:cs="Times New Roman"/>
                <w:color w:val="000000"/>
                <w:sz w:val="22"/>
              </w:rPr>
              <w:t>30</w:t>
            </w:r>
          </w:p>
        </w:tc>
      </w:tr>
      <w:tr w:rsidR="003F61F8" w:rsidRPr="00E01902" w:rsidTr="003F61F8">
        <w:trPr>
          <w:trHeight w:val="2184"/>
        </w:trPr>
        <w:tc>
          <w:tcPr>
            <w:tcW w:w="714" w:type="dxa"/>
            <w:tcBorders>
              <w:top w:val="nil"/>
              <w:left w:val="single" w:sz="4" w:space="0" w:color="auto"/>
              <w:bottom w:val="single" w:sz="4" w:space="0" w:color="auto"/>
              <w:right w:val="single" w:sz="4" w:space="0" w:color="auto"/>
            </w:tcBorders>
            <w:noWrap/>
            <w:vAlign w:val="center"/>
          </w:tcPr>
          <w:p w:rsidR="003F61F8" w:rsidRPr="00E01902" w:rsidRDefault="003F61F8" w:rsidP="0045378F">
            <w:pPr>
              <w:pStyle w:val="Sarakstarindkopa"/>
              <w:numPr>
                <w:ilvl w:val="0"/>
                <w:numId w:val="25"/>
              </w:numPr>
              <w:spacing w:line="276" w:lineRule="auto"/>
              <w:jc w:val="center"/>
              <w:rPr>
                <w:rFonts w:eastAsia="Times New Roman" w:cs="Times New Roman"/>
                <w:color w:val="000000"/>
                <w:sz w:val="22"/>
              </w:rPr>
            </w:pPr>
          </w:p>
        </w:tc>
        <w:tc>
          <w:tcPr>
            <w:tcW w:w="1981" w:type="dxa"/>
            <w:tcBorders>
              <w:top w:val="nil"/>
              <w:left w:val="nil"/>
              <w:bottom w:val="single" w:sz="4" w:space="0" w:color="auto"/>
              <w:right w:val="single" w:sz="4" w:space="0" w:color="auto"/>
            </w:tcBorders>
            <w:shd w:val="clear" w:color="auto" w:fill="FFFFFF"/>
            <w:hideMark/>
          </w:tcPr>
          <w:p w:rsidR="003F61F8" w:rsidRPr="00E01902" w:rsidRDefault="003F61F8" w:rsidP="003F61F8">
            <w:pPr>
              <w:spacing w:line="276" w:lineRule="auto"/>
              <w:rPr>
                <w:rFonts w:eastAsia="Times New Roman" w:cs="Times New Roman"/>
                <w:sz w:val="22"/>
              </w:rPr>
            </w:pPr>
            <w:r w:rsidRPr="00E01902">
              <w:rPr>
                <w:rFonts w:eastAsia="Times New Roman" w:cs="Times New Roman"/>
                <w:sz w:val="22"/>
              </w:rPr>
              <w:t>Antiseptiskas (mitrās) salvetes roku un instrumentu dezinfekcijai</w:t>
            </w:r>
          </w:p>
        </w:tc>
        <w:tc>
          <w:tcPr>
            <w:tcW w:w="4847" w:type="dxa"/>
            <w:tcBorders>
              <w:top w:val="nil"/>
              <w:left w:val="nil"/>
              <w:bottom w:val="single" w:sz="4" w:space="0" w:color="auto"/>
              <w:right w:val="single" w:sz="4" w:space="0" w:color="auto"/>
            </w:tcBorders>
            <w:hideMark/>
          </w:tcPr>
          <w:p w:rsidR="003F61F8" w:rsidRPr="00E01902" w:rsidRDefault="003F61F8" w:rsidP="003F61F8">
            <w:pPr>
              <w:spacing w:line="276" w:lineRule="auto"/>
              <w:rPr>
                <w:rFonts w:eastAsia="Times New Roman" w:cs="Times New Roman"/>
                <w:color w:val="000000"/>
                <w:sz w:val="22"/>
              </w:rPr>
            </w:pPr>
            <w:r w:rsidRPr="00E01902">
              <w:rPr>
                <w:rFonts w:eastAsia="Times New Roman" w:cs="Times New Roman"/>
                <w:color w:val="000000"/>
                <w:sz w:val="22"/>
              </w:rPr>
              <w:t xml:space="preserve">Virsmu dezinfekcijas salvetes 100 </w:t>
            </w:r>
            <w:proofErr w:type="spellStart"/>
            <w:r w:rsidRPr="00E01902">
              <w:rPr>
                <w:rFonts w:eastAsia="Times New Roman" w:cs="Times New Roman"/>
                <w:color w:val="000000"/>
                <w:sz w:val="22"/>
              </w:rPr>
              <w:t>gab</w:t>
            </w:r>
            <w:proofErr w:type="spellEnd"/>
            <w:r w:rsidRPr="00E01902">
              <w:rPr>
                <w:rFonts w:eastAsia="Times New Roman" w:cs="Times New Roman"/>
                <w:color w:val="000000"/>
                <w:sz w:val="22"/>
              </w:rPr>
              <w:t xml:space="preserve">. Lietošanai gatavas, spirtu saturošas mitrās salvetes nelielu virsmu un </w:t>
            </w:r>
            <w:proofErr w:type="spellStart"/>
            <w:r w:rsidRPr="00E01902">
              <w:rPr>
                <w:rFonts w:eastAsia="Times New Roman" w:cs="Times New Roman"/>
                <w:color w:val="000000"/>
                <w:sz w:val="22"/>
              </w:rPr>
              <w:t>neinvazīvo</w:t>
            </w:r>
            <w:proofErr w:type="spellEnd"/>
            <w:r w:rsidRPr="00E01902">
              <w:rPr>
                <w:rFonts w:eastAsia="Times New Roman" w:cs="Times New Roman"/>
                <w:color w:val="000000"/>
                <w:sz w:val="22"/>
              </w:rPr>
              <w:t xml:space="preserve"> medicīnisko ierīču dezinfekcijai saskaņā ar EN standartiem, Šo produktu lieto kā biocīdu. Sertificēts arī medicīniskajām ierīcēm būtiskajām prasībām. Paredzēts profesionālai un arī neprofesionālai (virsmu dezinfekcija) lietošanai.                                                                                 Pārbaudīts saskaņā ar: EN 13697, EN 14476, EN 14348, EN 14476, VAH/DGHM, BGA (RKI) / DVV.                                                                             Mikrobioloģiskā aktivitāte: baktericīds (ieskaitot MRSA), fungicīds (</w:t>
            </w:r>
            <w:proofErr w:type="spellStart"/>
            <w:r w:rsidRPr="00E01902">
              <w:rPr>
                <w:rFonts w:eastAsia="Times New Roman" w:cs="Times New Roman"/>
                <w:color w:val="000000"/>
                <w:sz w:val="22"/>
              </w:rPr>
              <w:t>Candida</w:t>
            </w:r>
            <w:proofErr w:type="spellEnd"/>
            <w:r w:rsidRPr="00E01902">
              <w:rPr>
                <w:rFonts w:eastAsia="Times New Roman" w:cs="Times New Roman"/>
                <w:color w:val="000000"/>
                <w:sz w:val="22"/>
              </w:rPr>
              <w:t xml:space="preserve"> </w:t>
            </w:r>
            <w:proofErr w:type="spellStart"/>
            <w:r w:rsidRPr="00E01902">
              <w:rPr>
                <w:rFonts w:eastAsia="Times New Roman" w:cs="Times New Roman"/>
                <w:color w:val="000000"/>
                <w:sz w:val="22"/>
              </w:rPr>
              <w:t>albicians</w:t>
            </w:r>
            <w:proofErr w:type="spellEnd"/>
            <w:r w:rsidRPr="00E01902">
              <w:rPr>
                <w:rFonts w:eastAsia="Times New Roman" w:cs="Times New Roman"/>
                <w:color w:val="000000"/>
                <w:sz w:val="22"/>
              </w:rPr>
              <w:t xml:space="preserve">), </w:t>
            </w:r>
            <w:proofErr w:type="spellStart"/>
            <w:r w:rsidRPr="00E01902">
              <w:rPr>
                <w:rFonts w:eastAsia="Times New Roman" w:cs="Times New Roman"/>
                <w:color w:val="000000"/>
                <w:sz w:val="22"/>
              </w:rPr>
              <w:t>tuberkulocīds</w:t>
            </w:r>
            <w:proofErr w:type="spellEnd"/>
            <w:r w:rsidRPr="00E01902">
              <w:rPr>
                <w:rFonts w:eastAsia="Times New Roman" w:cs="Times New Roman"/>
                <w:color w:val="000000"/>
                <w:sz w:val="22"/>
              </w:rPr>
              <w:t xml:space="preserve">, </w:t>
            </w:r>
            <w:proofErr w:type="spellStart"/>
            <w:r w:rsidRPr="00E01902">
              <w:rPr>
                <w:rFonts w:eastAsia="Times New Roman" w:cs="Times New Roman"/>
                <w:color w:val="000000"/>
                <w:sz w:val="22"/>
              </w:rPr>
              <w:t>virucīds</w:t>
            </w:r>
            <w:proofErr w:type="spellEnd"/>
            <w:r w:rsidRPr="00E01902">
              <w:rPr>
                <w:rFonts w:eastAsia="Times New Roman" w:cs="Times New Roman"/>
                <w:color w:val="000000"/>
                <w:sz w:val="22"/>
              </w:rPr>
              <w:t xml:space="preserve"> (apvalka vīrusi, piemēram, HBV, HCV, HIV, un Rota un </w:t>
            </w:r>
            <w:proofErr w:type="spellStart"/>
            <w:r w:rsidRPr="00E01902">
              <w:rPr>
                <w:rFonts w:eastAsia="Times New Roman" w:cs="Times New Roman"/>
                <w:color w:val="000000"/>
                <w:sz w:val="22"/>
              </w:rPr>
              <w:t>Noro</w:t>
            </w:r>
            <w:proofErr w:type="spellEnd"/>
            <w:r w:rsidRPr="00E01902">
              <w:rPr>
                <w:rFonts w:eastAsia="Times New Roman" w:cs="Times New Roman"/>
                <w:color w:val="000000"/>
                <w:sz w:val="22"/>
              </w:rPr>
              <w:t xml:space="preserve"> vīrusi, </w:t>
            </w:r>
            <w:proofErr w:type="spellStart"/>
            <w:r w:rsidRPr="00E01902">
              <w:rPr>
                <w:rFonts w:eastAsia="Times New Roman" w:cs="Times New Roman"/>
                <w:color w:val="000000"/>
                <w:sz w:val="22"/>
              </w:rPr>
              <w:t>adenovīrusi</w:t>
            </w:r>
            <w:proofErr w:type="spellEnd"/>
            <w:r w:rsidRPr="00E01902">
              <w:rPr>
                <w:rFonts w:eastAsia="Times New Roman" w:cs="Times New Roman"/>
                <w:color w:val="000000"/>
                <w:sz w:val="22"/>
              </w:rPr>
              <w:t>).</w:t>
            </w:r>
          </w:p>
        </w:tc>
        <w:tc>
          <w:tcPr>
            <w:tcW w:w="1276" w:type="dxa"/>
            <w:tcBorders>
              <w:top w:val="nil"/>
              <w:left w:val="nil"/>
              <w:bottom w:val="single" w:sz="4" w:space="0" w:color="auto"/>
              <w:right w:val="single" w:sz="4" w:space="0" w:color="auto"/>
            </w:tcBorders>
            <w:noWrap/>
            <w:hideMark/>
          </w:tcPr>
          <w:p w:rsidR="003F61F8" w:rsidRPr="00E01902" w:rsidRDefault="003F61F8" w:rsidP="003F61F8">
            <w:pPr>
              <w:spacing w:line="276" w:lineRule="auto"/>
              <w:jc w:val="center"/>
              <w:rPr>
                <w:rFonts w:eastAsia="Times New Roman" w:cs="Times New Roman"/>
                <w:color w:val="000000"/>
                <w:sz w:val="22"/>
              </w:rPr>
            </w:pPr>
            <w:proofErr w:type="spellStart"/>
            <w:r w:rsidRPr="00E01902">
              <w:rPr>
                <w:rFonts w:eastAsia="Times New Roman" w:cs="Times New Roman"/>
                <w:color w:val="000000"/>
                <w:sz w:val="22"/>
              </w:rPr>
              <w:t>gab</w:t>
            </w:r>
            <w:proofErr w:type="spellEnd"/>
          </w:p>
        </w:tc>
        <w:tc>
          <w:tcPr>
            <w:tcW w:w="1214" w:type="dxa"/>
            <w:tcBorders>
              <w:top w:val="nil"/>
              <w:left w:val="nil"/>
              <w:bottom w:val="single" w:sz="4" w:space="0" w:color="auto"/>
              <w:right w:val="single" w:sz="4" w:space="0" w:color="auto"/>
            </w:tcBorders>
            <w:noWrap/>
            <w:vAlign w:val="center"/>
            <w:hideMark/>
          </w:tcPr>
          <w:p w:rsidR="003F61F8" w:rsidRPr="00E01902" w:rsidRDefault="003F61F8" w:rsidP="003F61F8">
            <w:pPr>
              <w:spacing w:line="276" w:lineRule="auto"/>
              <w:jc w:val="center"/>
              <w:rPr>
                <w:rFonts w:eastAsia="Times New Roman" w:cs="Times New Roman"/>
                <w:color w:val="000000"/>
                <w:sz w:val="22"/>
              </w:rPr>
            </w:pPr>
            <w:r w:rsidRPr="00E01902">
              <w:rPr>
                <w:rFonts w:eastAsia="Times New Roman" w:cs="Times New Roman"/>
                <w:color w:val="000000"/>
                <w:sz w:val="22"/>
              </w:rPr>
              <w:t>10</w:t>
            </w:r>
          </w:p>
        </w:tc>
      </w:tr>
      <w:tr w:rsidR="003F61F8" w:rsidRPr="00E01902" w:rsidTr="003F61F8">
        <w:trPr>
          <w:trHeight w:val="1116"/>
        </w:trPr>
        <w:tc>
          <w:tcPr>
            <w:tcW w:w="714" w:type="dxa"/>
            <w:tcBorders>
              <w:top w:val="nil"/>
              <w:left w:val="single" w:sz="4" w:space="0" w:color="auto"/>
              <w:bottom w:val="single" w:sz="4" w:space="0" w:color="auto"/>
              <w:right w:val="single" w:sz="4" w:space="0" w:color="auto"/>
            </w:tcBorders>
            <w:noWrap/>
            <w:vAlign w:val="center"/>
          </w:tcPr>
          <w:p w:rsidR="003F61F8" w:rsidRPr="00E01902" w:rsidRDefault="003F61F8" w:rsidP="0045378F">
            <w:pPr>
              <w:pStyle w:val="Sarakstarindkopa"/>
              <w:numPr>
                <w:ilvl w:val="0"/>
                <w:numId w:val="25"/>
              </w:numPr>
              <w:spacing w:line="276" w:lineRule="auto"/>
              <w:jc w:val="center"/>
              <w:rPr>
                <w:rFonts w:eastAsia="Times New Roman" w:cs="Times New Roman"/>
                <w:color w:val="000000"/>
                <w:sz w:val="22"/>
              </w:rPr>
            </w:pPr>
          </w:p>
        </w:tc>
        <w:tc>
          <w:tcPr>
            <w:tcW w:w="1981" w:type="dxa"/>
            <w:tcBorders>
              <w:top w:val="nil"/>
              <w:left w:val="nil"/>
              <w:bottom w:val="single" w:sz="4" w:space="0" w:color="auto"/>
              <w:right w:val="single" w:sz="4" w:space="0" w:color="auto"/>
            </w:tcBorders>
            <w:shd w:val="clear" w:color="auto" w:fill="FFFFFF"/>
            <w:hideMark/>
          </w:tcPr>
          <w:p w:rsidR="003F61F8" w:rsidRPr="00E01902" w:rsidRDefault="003F61F8" w:rsidP="003F61F8">
            <w:pPr>
              <w:spacing w:line="276" w:lineRule="auto"/>
              <w:rPr>
                <w:rFonts w:eastAsia="Times New Roman" w:cs="Times New Roman"/>
                <w:sz w:val="22"/>
              </w:rPr>
            </w:pPr>
            <w:r w:rsidRPr="00E01902">
              <w:rPr>
                <w:rFonts w:eastAsia="Times New Roman" w:cs="Times New Roman"/>
                <w:sz w:val="22"/>
              </w:rPr>
              <w:t xml:space="preserve">Instrumentu dezinfekcija </w:t>
            </w:r>
          </w:p>
        </w:tc>
        <w:tc>
          <w:tcPr>
            <w:tcW w:w="4847" w:type="dxa"/>
            <w:tcBorders>
              <w:top w:val="nil"/>
              <w:left w:val="nil"/>
              <w:bottom w:val="single" w:sz="4" w:space="0" w:color="auto"/>
              <w:right w:val="single" w:sz="4" w:space="0" w:color="auto"/>
            </w:tcBorders>
            <w:hideMark/>
          </w:tcPr>
          <w:p w:rsidR="003F61F8" w:rsidRPr="00E01902" w:rsidRDefault="003F61F8" w:rsidP="003F61F8">
            <w:pPr>
              <w:spacing w:line="276" w:lineRule="auto"/>
              <w:rPr>
                <w:rFonts w:eastAsia="Times New Roman" w:cs="Times New Roman"/>
                <w:sz w:val="22"/>
              </w:rPr>
            </w:pPr>
            <w:r w:rsidRPr="00E01902">
              <w:rPr>
                <w:rFonts w:eastAsia="Times New Roman" w:cs="Times New Roman"/>
                <w:sz w:val="22"/>
              </w:rPr>
              <w:t xml:space="preserve">Dezinfekcijas līdzeklis (koncentrāts). Piemērots nerūsējošā tērauda instrumentiem, kā arī akrila un plastmasa virsmām. Efektīvs fungicīds, baktericīds un </w:t>
            </w:r>
            <w:proofErr w:type="spellStart"/>
            <w:r w:rsidRPr="00E01902">
              <w:rPr>
                <w:rFonts w:eastAsia="Times New Roman" w:cs="Times New Roman"/>
                <w:sz w:val="22"/>
              </w:rPr>
              <w:t>virocīds</w:t>
            </w:r>
            <w:proofErr w:type="spellEnd"/>
            <w:r w:rsidRPr="00E01902">
              <w:rPr>
                <w:rFonts w:eastAsia="Times New Roman" w:cs="Times New Roman"/>
                <w:sz w:val="22"/>
              </w:rPr>
              <w:t xml:space="preserve">. Efektivitāte pret stafilokokiem, salmonellu, HIV (AIDS) un </w:t>
            </w:r>
            <w:proofErr w:type="spellStart"/>
            <w:r w:rsidRPr="00E01902">
              <w:rPr>
                <w:rFonts w:eastAsia="Times New Roman" w:cs="Times New Roman"/>
                <w:sz w:val="22"/>
              </w:rPr>
              <w:t>hepatītiem</w:t>
            </w:r>
            <w:proofErr w:type="spellEnd"/>
            <w:r w:rsidRPr="00E01902">
              <w:rPr>
                <w:rFonts w:eastAsia="Times New Roman" w:cs="Times New Roman"/>
                <w:sz w:val="22"/>
              </w:rPr>
              <w:t xml:space="preserve"> B un C. Sastāvā iekļautā </w:t>
            </w:r>
            <w:proofErr w:type="spellStart"/>
            <w:r w:rsidRPr="00E01902">
              <w:rPr>
                <w:rFonts w:eastAsia="Times New Roman" w:cs="Times New Roman"/>
                <w:sz w:val="22"/>
              </w:rPr>
              <w:t>pretrūsēšanas</w:t>
            </w:r>
            <w:proofErr w:type="spellEnd"/>
            <w:r w:rsidRPr="00E01902">
              <w:rPr>
                <w:rFonts w:eastAsia="Times New Roman" w:cs="Times New Roman"/>
                <w:sz w:val="22"/>
              </w:rPr>
              <w:t xml:space="preserve"> formula ļauj līdzekli lietot jebkuru instrumentu dezinfekcijai. Jaukšanas proporcijas 1:16. Tilpums 480ml</w:t>
            </w:r>
          </w:p>
        </w:tc>
        <w:tc>
          <w:tcPr>
            <w:tcW w:w="1276" w:type="dxa"/>
            <w:tcBorders>
              <w:top w:val="nil"/>
              <w:left w:val="nil"/>
              <w:bottom w:val="single" w:sz="4" w:space="0" w:color="auto"/>
              <w:right w:val="single" w:sz="4" w:space="0" w:color="auto"/>
            </w:tcBorders>
            <w:noWrap/>
            <w:hideMark/>
          </w:tcPr>
          <w:p w:rsidR="003F61F8" w:rsidRPr="00E01902" w:rsidRDefault="003F61F8" w:rsidP="003F61F8">
            <w:pPr>
              <w:spacing w:line="276" w:lineRule="auto"/>
              <w:jc w:val="center"/>
              <w:rPr>
                <w:rFonts w:eastAsia="Times New Roman" w:cs="Times New Roman"/>
                <w:color w:val="000000"/>
                <w:sz w:val="22"/>
              </w:rPr>
            </w:pPr>
            <w:proofErr w:type="spellStart"/>
            <w:r w:rsidRPr="00E01902">
              <w:rPr>
                <w:rFonts w:eastAsia="Times New Roman" w:cs="Times New Roman"/>
                <w:color w:val="000000"/>
                <w:sz w:val="22"/>
              </w:rPr>
              <w:t>gab</w:t>
            </w:r>
            <w:proofErr w:type="spellEnd"/>
          </w:p>
        </w:tc>
        <w:tc>
          <w:tcPr>
            <w:tcW w:w="1214" w:type="dxa"/>
            <w:tcBorders>
              <w:top w:val="nil"/>
              <w:left w:val="nil"/>
              <w:bottom w:val="single" w:sz="4" w:space="0" w:color="auto"/>
              <w:right w:val="single" w:sz="4" w:space="0" w:color="auto"/>
            </w:tcBorders>
            <w:noWrap/>
            <w:vAlign w:val="center"/>
            <w:hideMark/>
          </w:tcPr>
          <w:p w:rsidR="003F61F8" w:rsidRPr="00E01902" w:rsidRDefault="003F61F8" w:rsidP="003F61F8">
            <w:pPr>
              <w:spacing w:line="276" w:lineRule="auto"/>
              <w:jc w:val="center"/>
              <w:rPr>
                <w:rFonts w:eastAsia="Times New Roman" w:cs="Times New Roman"/>
                <w:color w:val="000000"/>
                <w:sz w:val="22"/>
              </w:rPr>
            </w:pPr>
            <w:r w:rsidRPr="00E01902">
              <w:rPr>
                <w:rFonts w:eastAsia="Times New Roman" w:cs="Times New Roman"/>
                <w:color w:val="000000"/>
                <w:sz w:val="22"/>
              </w:rPr>
              <w:t>10</w:t>
            </w:r>
          </w:p>
        </w:tc>
      </w:tr>
      <w:tr w:rsidR="003F61F8" w:rsidRPr="00E01902" w:rsidTr="003F61F8">
        <w:trPr>
          <w:trHeight w:val="852"/>
        </w:trPr>
        <w:tc>
          <w:tcPr>
            <w:tcW w:w="714" w:type="dxa"/>
            <w:tcBorders>
              <w:top w:val="single" w:sz="4" w:space="0" w:color="auto"/>
              <w:left w:val="single" w:sz="4" w:space="0" w:color="auto"/>
              <w:bottom w:val="single" w:sz="4" w:space="0" w:color="auto"/>
              <w:right w:val="single" w:sz="4" w:space="0" w:color="auto"/>
            </w:tcBorders>
            <w:noWrap/>
            <w:vAlign w:val="center"/>
          </w:tcPr>
          <w:p w:rsidR="003F61F8" w:rsidRPr="00E01902" w:rsidRDefault="003F61F8" w:rsidP="0045378F">
            <w:pPr>
              <w:pStyle w:val="Sarakstarindkopa"/>
              <w:numPr>
                <w:ilvl w:val="0"/>
                <w:numId w:val="25"/>
              </w:numPr>
              <w:spacing w:line="276" w:lineRule="auto"/>
              <w:jc w:val="center"/>
              <w:rPr>
                <w:rFonts w:eastAsia="Times New Roman" w:cs="Times New Roman"/>
                <w:color w:val="000000"/>
                <w:sz w:val="22"/>
              </w:rPr>
            </w:pPr>
          </w:p>
        </w:tc>
        <w:tc>
          <w:tcPr>
            <w:tcW w:w="1981" w:type="dxa"/>
            <w:tcBorders>
              <w:top w:val="single" w:sz="4" w:space="0" w:color="auto"/>
              <w:left w:val="single" w:sz="4" w:space="0" w:color="auto"/>
              <w:bottom w:val="single" w:sz="4" w:space="0" w:color="auto"/>
              <w:right w:val="single" w:sz="4" w:space="0" w:color="auto"/>
            </w:tcBorders>
            <w:shd w:val="clear" w:color="auto" w:fill="FFFFFF"/>
            <w:hideMark/>
          </w:tcPr>
          <w:p w:rsidR="003F61F8" w:rsidRPr="00E01902" w:rsidRDefault="003F61F8" w:rsidP="003F61F8">
            <w:pPr>
              <w:spacing w:line="276" w:lineRule="auto"/>
              <w:rPr>
                <w:rFonts w:eastAsia="Times New Roman" w:cs="Times New Roman"/>
                <w:sz w:val="22"/>
              </w:rPr>
            </w:pPr>
            <w:r w:rsidRPr="00E01902">
              <w:rPr>
                <w:rFonts w:eastAsia="Times New Roman" w:cs="Times New Roman"/>
                <w:sz w:val="22"/>
              </w:rPr>
              <w:t xml:space="preserve">Gumijas birste apģērba tīrīšanai. </w:t>
            </w:r>
          </w:p>
        </w:tc>
        <w:tc>
          <w:tcPr>
            <w:tcW w:w="4847" w:type="dxa"/>
            <w:tcBorders>
              <w:top w:val="single" w:sz="4" w:space="0" w:color="auto"/>
              <w:left w:val="single" w:sz="4" w:space="0" w:color="auto"/>
              <w:bottom w:val="single" w:sz="4" w:space="0" w:color="auto"/>
              <w:right w:val="single" w:sz="4" w:space="0" w:color="auto"/>
            </w:tcBorders>
            <w:hideMark/>
          </w:tcPr>
          <w:p w:rsidR="003F61F8" w:rsidRPr="00E01902" w:rsidRDefault="003F61F8" w:rsidP="003F61F8">
            <w:pPr>
              <w:spacing w:line="276" w:lineRule="auto"/>
              <w:rPr>
                <w:rFonts w:eastAsia="Times New Roman" w:cs="Times New Roman"/>
                <w:sz w:val="22"/>
              </w:rPr>
            </w:pPr>
            <w:r w:rsidRPr="00E01902">
              <w:rPr>
                <w:rFonts w:eastAsia="Times New Roman" w:cs="Times New Roman"/>
                <w:sz w:val="22"/>
              </w:rPr>
              <w:t>Antistatiska gumijas birste netīrumu un griezto matu notīrīšanai no apģērba. Taisnstūrveida forma, elastīgi gumijas zari. Izmēri – 4,9 x 15 cm.</w:t>
            </w:r>
          </w:p>
        </w:tc>
        <w:tc>
          <w:tcPr>
            <w:tcW w:w="1276" w:type="dxa"/>
            <w:tcBorders>
              <w:top w:val="single" w:sz="4" w:space="0" w:color="auto"/>
              <w:left w:val="single" w:sz="4" w:space="0" w:color="auto"/>
              <w:bottom w:val="single" w:sz="4" w:space="0" w:color="auto"/>
              <w:right w:val="single" w:sz="4" w:space="0" w:color="auto"/>
            </w:tcBorders>
            <w:noWrap/>
            <w:hideMark/>
          </w:tcPr>
          <w:p w:rsidR="003F61F8" w:rsidRPr="00E01902" w:rsidRDefault="003F61F8" w:rsidP="003F61F8">
            <w:pPr>
              <w:spacing w:line="276" w:lineRule="auto"/>
              <w:jc w:val="center"/>
              <w:rPr>
                <w:rFonts w:eastAsia="Times New Roman" w:cs="Times New Roman"/>
                <w:color w:val="000000"/>
                <w:sz w:val="22"/>
              </w:rPr>
            </w:pPr>
            <w:proofErr w:type="spellStart"/>
            <w:r w:rsidRPr="00E01902">
              <w:rPr>
                <w:rFonts w:eastAsia="Times New Roman" w:cs="Times New Roman"/>
                <w:color w:val="000000"/>
                <w:sz w:val="22"/>
              </w:rPr>
              <w:t>gab</w:t>
            </w:r>
            <w:proofErr w:type="spellEnd"/>
          </w:p>
        </w:tc>
        <w:tc>
          <w:tcPr>
            <w:tcW w:w="1214" w:type="dxa"/>
            <w:tcBorders>
              <w:top w:val="single" w:sz="4" w:space="0" w:color="auto"/>
              <w:left w:val="single" w:sz="4" w:space="0" w:color="auto"/>
              <w:bottom w:val="single" w:sz="4" w:space="0" w:color="auto"/>
              <w:right w:val="single" w:sz="4" w:space="0" w:color="auto"/>
            </w:tcBorders>
            <w:noWrap/>
            <w:vAlign w:val="center"/>
            <w:hideMark/>
          </w:tcPr>
          <w:p w:rsidR="003F61F8" w:rsidRPr="00E01902" w:rsidRDefault="003F61F8" w:rsidP="003F61F8">
            <w:pPr>
              <w:spacing w:line="276" w:lineRule="auto"/>
              <w:jc w:val="center"/>
              <w:rPr>
                <w:rFonts w:eastAsia="Times New Roman" w:cs="Times New Roman"/>
                <w:color w:val="000000"/>
                <w:sz w:val="22"/>
              </w:rPr>
            </w:pPr>
            <w:r w:rsidRPr="00E01902">
              <w:rPr>
                <w:rFonts w:eastAsia="Times New Roman" w:cs="Times New Roman"/>
                <w:color w:val="000000"/>
                <w:sz w:val="22"/>
              </w:rPr>
              <w:t>6</w:t>
            </w:r>
          </w:p>
        </w:tc>
      </w:tr>
      <w:tr w:rsidR="003F61F8" w:rsidRPr="00E01902" w:rsidTr="003F61F8">
        <w:trPr>
          <w:trHeight w:val="1068"/>
        </w:trPr>
        <w:tc>
          <w:tcPr>
            <w:tcW w:w="714" w:type="dxa"/>
            <w:tcBorders>
              <w:top w:val="single" w:sz="4" w:space="0" w:color="auto"/>
              <w:left w:val="single" w:sz="4" w:space="0" w:color="auto"/>
              <w:bottom w:val="single" w:sz="4" w:space="0" w:color="auto"/>
              <w:right w:val="single" w:sz="4" w:space="0" w:color="auto"/>
            </w:tcBorders>
            <w:noWrap/>
            <w:vAlign w:val="center"/>
          </w:tcPr>
          <w:p w:rsidR="003F61F8" w:rsidRPr="00E01902" w:rsidRDefault="003F61F8" w:rsidP="0045378F">
            <w:pPr>
              <w:pStyle w:val="Sarakstarindkopa"/>
              <w:numPr>
                <w:ilvl w:val="0"/>
                <w:numId w:val="25"/>
              </w:numPr>
              <w:spacing w:line="276" w:lineRule="auto"/>
              <w:jc w:val="center"/>
              <w:rPr>
                <w:rFonts w:eastAsia="Times New Roman" w:cs="Times New Roman"/>
                <w:color w:val="000000"/>
                <w:sz w:val="22"/>
              </w:rPr>
            </w:pPr>
          </w:p>
        </w:tc>
        <w:tc>
          <w:tcPr>
            <w:tcW w:w="1981" w:type="dxa"/>
            <w:tcBorders>
              <w:top w:val="single" w:sz="4" w:space="0" w:color="auto"/>
              <w:left w:val="nil"/>
              <w:bottom w:val="single" w:sz="4" w:space="0" w:color="auto"/>
              <w:right w:val="single" w:sz="4" w:space="0" w:color="auto"/>
            </w:tcBorders>
            <w:shd w:val="clear" w:color="auto" w:fill="FFFFFF"/>
            <w:hideMark/>
          </w:tcPr>
          <w:p w:rsidR="003F61F8" w:rsidRPr="00E01902" w:rsidRDefault="003F61F8" w:rsidP="003F61F8">
            <w:pPr>
              <w:spacing w:line="276" w:lineRule="auto"/>
              <w:rPr>
                <w:rFonts w:eastAsia="Times New Roman" w:cs="Times New Roman"/>
                <w:sz w:val="22"/>
              </w:rPr>
            </w:pPr>
            <w:r w:rsidRPr="00E01902">
              <w:rPr>
                <w:rFonts w:eastAsia="Times New Roman" w:cs="Times New Roman"/>
                <w:sz w:val="22"/>
              </w:rPr>
              <w:t xml:space="preserve">Lupata </w:t>
            </w:r>
            <w:proofErr w:type="spellStart"/>
            <w:r w:rsidRPr="00E01902">
              <w:rPr>
                <w:rFonts w:eastAsia="Times New Roman" w:cs="Times New Roman"/>
                <w:sz w:val="22"/>
              </w:rPr>
              <w:t>mikrofibra</w:t>
            </w:r>
            <w:proofErr w:type="spellEnd"/>
            <w:r w:rsidRPr="00E01902">
              <w:rPr>
                <w:rFonts w:eastAsia="Times New Roman" w:cs="Times New Roman"/>
                <w:sz w:val="22"/>
              </w:rPr>
              <w:t xml:space="preserve"> hromētām </w:t>
            </w:r>
            <w:proofErr w:type="spellStart"/>
            <w:r w:rsidRPr="00E01902">
              <w:rPr>
                <w:rFonts w:eastAsia="Times New Roman" w:cs="Times New Roman"/>
                <w:sz w:val="22"/>
              </w:rPr>
              <w:t>visrmām</w:t>
            </w:r>
            <w:proofErr w:type="spellEnd"/>
          </w:p>
        </w:tc>
        <w:tc>
          <w:tcPr>
            <w:tcW w:w="4847" w:type="dxa"/>
            <w:tcBorders>
              <w:top w:val="single" w:sz="4" w:space="0" w:color="auto"/>
              <w:left w:val="nil"/>
              <w:bottom w:val="single" w:sz="4" w:space="0" w:color="auto"/>
              <w:right w:val="single" w:sz="4" w:space="0" w:color="auto"/>
            </w:tcBorders>
            <w:shd w:val="clear" w:color="auto" w:fill="FFFFFF"/>
            <w:hideMark/>
          </w:tcPr>
          <w:p w:rsidR="003F61F8" w:rsidRPr="00E01902" w:rsidRDefault="003F61F8" w:rsidP="003F61F8">
            <w:pPr>
              <w:spacing w:line="276" w:lineRule="auto"/>
              <w:rPr>
                <w:rFonts w:eastAsia="Times New Roman" w:cs="Times New Roman"/>
                <w:sz w:val="22"/>
              </w:rPr>
            </w:pPr>
            <w:r w:rsidRPr="00E01902">
              <w:rPr>
                <w:rFonts w:eastAsia="Times New Roman" w:cs="Times New Roman"/>
                <w:sz w:val="22"/>
              </w:rPr>
              <w:t xml:space="preserve">Universālā lupata no </w:t>
            </w:r>
            <w:proofErr w:type="spellStart"/>
            <w:r w:rsidRPr="00E01902">
              <w:rPr>
                <w:rFonts w:eastAsia="Times New Roman" w:cs="Times New Roman"/>
                <w:sz w:val="22"/>
              </w:rPr>
              <w:t>mikrofibras</w:t>
            </w:r>
            <w:proofErr w:type="spellEnd"/>
            <w:r w:rsidRPr="00E01902">
              <w:rPr>
                <w:rFonts w:eastAsia="Times New Roman" w:cs="Times New Roman"/>
                <w:sz w:val="22"/>
              </w:rPr>
              <w:t xml:space="preserve"> virsmu tīrīšanai. Var lietot sausā vai mitrā veidā. Audums uzsūc netīrumus, putekļus un mitrumu. Samazina uzkopšanas laiku.</w:t>
            </w:r>
            <w:r w:rsidRPr="00E01902">
              <w:rPr>
                <w:rFonts w:eastAsia="Times New Roman" w:cs="Times New Roman"/>
                <w:sz w:val="22"/>
              </w:rPr>
              <w:br/>
              <w:t>Izmērs: 38x38cm</w:t>
            </w:r>
            <w:r w:rsidRPr="00E01902">
              <w:rPr>
                <w:rFonts w:eastAsia="Times New Roman" w:cs="Times New Roman"/>
                <w:sz w:val="22"/>
              </w:rPr>
              <w:br/>
              <w:t>Krāsa: zila</w:t>
            </w:r>
          </w:p>
        </w:tc>
        <w:tc>
          <w:tcPr>
            <w:tcW w:w="1276" w:type="dxa"/>
            <w:tcBorders>
              <w:top w:val="single" w:sz="4" w:space="0" w:color="auto"/>
              <w:left w:val="nil"/>
              <w:bottom w:val="single" w:sz="4" w:space="0" w:color="auto"/>
              <w:right w:val="single" w:sz="4" w:space="0" w:color="auto"/>
            </w:tcBorders>
            <w:shd w:val="clear" w:color="auto" w:fill="FFFFFF"/>
            <w:noWrap/>
            <w:hideMark/>
          </w:tcPr>
          <w:p w:rsidR="003F61F8" w:rsidRPr="00E01902" w:rsidRDefault="003F61F8" w:rsidP="003F61F8">
            <w:pPr>
              <w:spacing w:line="276" w:lineRule="auto"/>
              <w:jc w:val="center"/>
              <w:rPr>
                <w:rFonts w:eastAsia="Times New Roman" w:cs="Times New Roman"/>
                <w:color w:val="000000"/>
                <w:sz w:val="22"/>
              </w:rPr>
            </w:pPr>
            <w:proofErr w:type="spellStart"/>
            <w:r w:rsidRPr="00E01902">
              <w:rPr>
                <w:rFonts w:eastAsia="Times New Roman" w:cs="Times New Roman"/>
                <w:color w:val="000000"/>
                <w:sz w:val="22"/>
              </w:rPr>
              <w:t>gab</w:t>
            </w:r>
            <w:proofErr w:type="spellEnd"/>
          </w:p>
        </w:tc>
        <w:tc>
          <w:tcPr>
            <w:tcW w:w="1214" w:type="dxa"/>
            <w:tcBorders>
              <w:top w:val="single" w:sz="4" w:space="0" w:color="auto"/>
              <w:left w:val="nil"/>
              <w:bottom w:val="single" w:sz="4" w:space="0" w:color="auto"/>
              <w:right w:val="single" w:sz="4" w:space="0" w:color="auto"/>
            </w:tcBorders>
            <w:shd w:val="clear" w:color="auto" w:fill="FFFFFF"/>
            <w:noWrap/>
            <w:vAlign w:val="center"/>
            <w:hideMark/>
          </w:tcPr>
          <w:p w:rsidR="003F61F8" w:rsidRPr="00E01902" w:rsidRDefault="003F61F8" w:rsidP="003F61F8">
            <w:pPr>
              <w:spacing w:line="276" w:lineRule="auto"/>
              <w:jc w:val="center"/>
              <w:rPr>
                <w:rFonts w:eastAsia="Times New Roman" w:cs="Times New Roman"/>
                <w:color w:val="000000"/>
                <w:sz w:val="22"/>
              </w:rPr>
            </w:pPr>
            <w:r w:rsidRPr="00E01902">
              <w:rPr>
                <w:rFonts w:eastAsia="Times New Roman" w:cs="Times New Roman"/>
                <w:color w:val="000000"/>
                <w:sz w:val="22"/>
              </w:rPr>
              <w:t>30</w:t>
            </w:r>
          </w:p>
        </w:tc>
      </w:tr>
      <w:tr w:rsidR="003F61F8" w:rsidRPr="00E01902" w:rsidTr="003F61F8">
        <w:trPr>
          <w:trHeight w:val="1392"/>
        </w:trPr>
        <w:tc>
          <w:tcPr>
            <w:tcW w:w="714" w:type="dxa"/>
            <w:tcBorders>
              <w:top w:val="nil"/>
              <w:left w:val="single" w:sz="4" w:space="0" w:color="auto"/>
              <w:bottom w:val="single" w:sz="4" w:space="0" w:color="auto"/>
              <w:right w:val="single" w:sz="4" w:space="0" w:color="auto"/>
            </w:tcBorders>
            <w:noWrap/>
            <w:vAlign w:val="center"/>
          </w:tcPr>
          <w:p w:rsidR="003F61F8" w:rsidRPr="00E01902" w:rsidRDefault="003F61F8" w:rsidP="0045378F">
            <w:pPr>
              <w:pStyle w:val="Sarakstarindkopa"/>
              <w:numPr>
                <w:ilvl w:val="0"/>
                <w:numId w:val="25"/>
              </w:numPr>
              <w:spacing w:line="276" w:lineRule="auto"/>
              <w:jc w:val="center"/>
              <w:rPr>
                <w:rFonts w:eastAsia="Times New Roman" w:cs="Times New Roman"/>
                <w:color w:val="000000"/>
                <w:sz w:val="22"/>
              </w:rPr>
            </w:pPr>
          </w:p>
        </w:tc>
        <w:tc>
          <w:tcPr>
            <w:tcW w:w="1981" w:type="dxa"/>
            <w:tcBorders>
              <w:top w:val="nil"/>
              <w:left w:val="nil"/>
              <w:bottom w:val="single" w:sz="4" w:space="0" w:color="auto"/>
              <w:right w:val="single" w:sz="4" w:space="0" w:color="auto"/>
            </w:tcBorders>
            <w:shd w:val="clear" w:color="auto" w:fill="FFFFFF"/>
            <w:hideMark/>
          </w:tcPr>
          <w:p w:rsidR="003F61F8" w:rsidRPr="00E01902" w:rsidRDefault="003F61F8" w:rsidP="003F61F8">
            <w:pPr>
              <w:spacing w:line="276" w:lineRule="auto"/>
              <w:rPr>
                <w:rFonts w:eastAsia="Times New Roman" w:cs="Times New Roman"/>
                <w:sz w:val="22"/>
              </w:rPr>
            </w:pPr>
            <w:r w:rsidRPr="00E01902">
              <w:rPr>
                <w:rFonts w:eastAsia="Times New Roman" w:cs="Times New Roman"/>
                <w:sz w:val="22"/>
              </w:rPr>
              <w:t xml:space="preserve">Lupata </w:t>
            </w:r>
            <w:proofErr w:type="spellStart"/>
            <w:r w:rsidRPr="00E01902">
              <w:rPr>
                <w:rFonts w:eastAsia="Times New Roman" w:cs="Times New Roman"/>
                <w:sz w:val="22"/>
              </w:rPr>
              <w:t>mikrofibra</w:t>
            </w:r>
            <w:proofErr w:type="spellEnd"/>
            <w:r w:rsidRPr="00E01902">
              <w:rPr>
                <w:rFonts w:eastAsia="Times New Roman" w:cs="Times New Roman"/>
                <w:sz w:val="22"/>
              </w:rPr>
              <w:t xml:space="preserve"> spoguļu virsmām</w:t>
            </w:r>
          </w:p>
        </w:tc>
        <w:tc>
          <w:tcPr>
            <w:tcW w:w="4847" w:type="dxa"/>
            <w:tcBorders>
              <w:top w:val="nil"/>
              <w:left w:val="nil"/>
              <w:bottom w:val="single" w:sz="4" w:space="0" w:color="auto"/>
              <w:right w:val="single" w:sz="4" w:space="0" w:color="auto"/>
            </w:tcBorders>
            <w:shd w:val="clear" w:color="auto" w:fill="FFFFFF"/>
            <w:hideMark/>
          </w:tcPr>
          <w:p w:rsidR="003F61F8" w:rsidRPr="00E01902" w:rsidRDefault="003F61F8" w:rsidP="003F61F8">
            <w:pPr>
              <w:spacing w:line="276" w:lineRule="auto"/>
              <w:rPr>
                <w:rFonts w:eastAsia="Times New Roman" w:cs="Times New Roman"/>
                <w:sz w:val="22"/>
              </w:rPr>
            </w:pPr>
            <w:r w:rsidRPr="00E01902">
              <w:rPr>
                <w:rFonts w:eastAsia="Times New Roman" w:cs="Times New Roman"/>
                <w:sz w:val="22"/>
              </w:rPr>
              <w:t>Paredzēta visa veida virsmu sausai un slapjai uzkopšanai. Piemērota spoguļa, stikla, virsmu ikdienas tīrīšanai kā arī likvidē pirkstu nospiedumus uz dažādām virsmām. Apmetinātas malas.</w:t>
            </w:r>
            <w:r w:rsidRPr="00E01902">
              <w:rPr>
                <w:rFonts w:eastAsia="Times New Roman" w:cs="Times New Roman"/>
                <w:sz w:val="22"/>
              </w:rPr>
              <w:br/>
              <w:t>Var mazgāt mašīnā temperatūrā līdz 60°C. Izmērs, mm: 360 x 360</w:t>
            </w:r>
            <w:r w:rsidRPr="00E01902">
              <w:rPr>
                <w:rFonts w:eastAsia="Times New Roman" w:cs="Times New Roman"/>
                <w:sz w:val="22"/>
              </w:rPr>
              <w:br/>
              <w:t>Sastāvs: 50 % poliesteris / 50 % poliamīds. 206 g/m2</w:t>
            </w:r>
            <w:r w:rsidRPr="00E01902">
              <w:rPr>
                <w:rFonts w:eastAsia="Times New Roman" w:cs="Times New Roman"/>
                <w:sz w:val="22"/>
              </w:rPr>
              <w:br/>
              <w:t>Krāsa: Gaiši zila</w:t>
            </w:r>
          </w:p>
        </w:tc>
        <w:tc>
          <w:tcPr>
            <w:tcW w:w="1276" w:type="dxa"/>
            <w:tcBorders>
              <w:top w:val="nil"/>
              <w:left w:val="nil"/>
              <w:bottom w:val="single" w:sz="4" w:space="0" w:color="auto"/>
              <w:right w:val="single" w:sz="4" w:space="0" w:color="auto"/>
            </w:tcBorders>
            <w:shd w:val="clear" w:color="auto" w:fill="FFFFFF"/>
            <w:noWrap/>
            <w:hideMark/>
          </w:tcPr>
          <w:p w:rsidR="003F61F8" w:rsidRPr="00E01902" w:rsidRDefault="003F61F8" w:rsidP="003F61F8">
            <w:pPr>
              <w:spacing w:line="276" w:lineRule="auto"/>
              <w:jc w:val="center"/>
              <w:rPr>
                <w:rFonts w:eastAsia="Times New Roman" w:cs="Times New Roman"/>
                <w:color w:val="000000"/>
                <w:sz w:val="22"/>
              </w:rPr>
            </w:pPr>
            <w:proofErr w:type="spellStart"/>
            <w:r w:rsidRPr="00E01902">
              <w:rPr>
                <w:rFonts w:eastAsia="Times New Roman" w:cs="Times New Roman"/>
                <w:color w:val="000000"/>
                <w:sz w:val="22"/>
              </w:rPr>
              <w:t>gab</w:t>
            </w:r>
            <w:proofErr w:type="spellEnd"/>
          </w:p>
        </w:tc>
        <w:tc>
          <w:tcPr>
            <w:tcW w:w="1214" w:type="dxa"/>
            <w:tcBorders>
              <w:top w:val="nil"/>
              <w:left w:val="nil"/>
              <w:bottom w:val="single" w:sz="4" w:space="0" w:color="auto"/>
              <w:right w:val="single" w:sz="4" w:space="0" w:color="auto"/>
            </w:tcBorders>
            <w:shd w:val="clear" w:color="auto" w:fill="FFFFFF"/>
            <w:noWrap/>
            <w:vAlign w:val="center"/>
            <w:hideMark/>
          </w:tcPr>
          <w:p w:rsidR="003F61F8" w:rsidRPr="00E01902" w:rsidRDefault="003F61F8" w:rsidP="003F61F8">
            <w:pPr>
              <w:spacing w:line="276" w:lineRule="auto"/>
              <w:jc w:val="center"/>
              <w:rPr>
                <w:rFonts w:eastAsia="Times New Roman" w:cs="Times New Roman"/>
                <w:color w:val="000000"/>
                <w:sz w:val="22"/>
              </w:rPr>
            </w:pPr>
            <w:r w:rsidRPr="00E01902">
              <w:rPr>
                <w:rFonts w:eastAsia="Times New Roman" w:cs="Times New Roman"/>
                <w:color w:val="000000"/>
                <w:sz w:val="22"/>
              </w:rPr>
              <w:t>30</w:t>
            </w:r>
          </w:p>
        </w:tc>
      </w:tr>
      <w:tr w:rsidR="003F61F8" w:rsidRPr="00E01902" w:rsidTr="003F61F8">
        <w:trPr>
          <w:trHeight w:val="456"/>
        </w:trPr>
        <w:tc>
          <w:tcPr>
            <w:tcW w:w="714" w:type="dxa"/>
            <w:tcBorders>
              <w:top w:val="nil"/>
              <w:left w:val="single" w:sz="4" w:space="0" w:color="auto"/>
              <w:bottom w:val="single" w:sz="4" w:space="0" w:color="auto"/>
              <w:right w:val="single" w:sz="4" w:space="0" w:color="auto"/>
            </w:tcBorders>
            <w:noWrap/>
            <w:vAlign w:val="center"/>
          </w:tcPr>
          <w:p w:rsidR="003F61F8" w:rsidRPr="00E01902" w:rsidRDefault="003F61F8" w:rsidP="0045378F">
            <w:pPr>
              <w:pStyle w:val="Sarakstarindkopa"/>
              <w:numPr>
                <w:ilvl w:val="0"/>
                <w:numId w:val="25"/>
              </w:numPr>
              <w:spacing w:line="276" w:lineRule="auto"/>
              <w:jc w:val="center"/>
              <w:rPr>
                <w:rFonts w:eastAsia="Times New Roman" w:cs="Times New Roman"/>
                <w:color w:val="000000"/>
                <w:sz w:val="22"/>
              </w:rPr>
            </w:pPr>
          </w:p>
        </w:tc>
        <w:tc>
          <w:tcPr>
            <w:tcW w:w="1981" w:type="dxa"/>
            <w:tcBorders>
              <w:top w:val="nil"/>
              <w:left w:val="nil"/>
              <w:bottom w:val="single" w:sz="4" w:space="0" w:color="auto"/>
              <w:right w:val="single" w:sz="4" w:space="0" w:color="auto"/>
            </w:tcBorders>
            <w:shd w:val="clear" w:color="auto" w:fill="FFFFFF"/>
            <w:hideMark/>
          </w:tcPr>
          <w:p w:rsidR="003F61F8" w:rsidRPr="00E01902" w:rsidRDefault="003F61F8" w:rsidP="003F61F8">
            <w:pPr>
              <w:spacing w:line="276" w:lineRule="auto"/>
              <w:rPr>
                <w:rFonts w:eastAsia="Times New Roman" w:cs="Times New Roman"/>
                <w:sz w:val="22"/>
              </w:rPr>
            </w:pPr>
            <w:r w:rsidRPr="00E01902">
              <w:rPr>
                <w:rFonts w:eastAsia="Times New Roman" w:cs="Times New Roman"/>
                <w:sz w:val="22"/>
              </w:rPr>
              <w:t>Šķidrās ziepes</w:t>
            </w:r>
          </w:p>
        </w:tc>
        <w:tc>
          <w:tcPr>
            <w:tcW w:w="4847" w:type="dxa"/>
            <w:tcBorders>
              <w:top w:val="nil"/>
              <w:left w:val="nil"/>
              <w:bottom w:val="single" w:sz="4" w:space="0" w:color="auto"/>
              <w:right w:val="single" w:sz="4" w:space="0" w:color="auto"/>
            </w:tcBorders>
            <w:shd w:val="clear" w:color="auto" w:fill="FFFFFF"/>
            <w:hideMark/>
          </w:tcPr>
          <w:p w:rsidR="003F61F8" w:rsidRPr="00E01902" w:rsidRDefault="003F61F8" w:rsidP="003F61F8">
            <w:pPr>
              <w:spacing w:line="276" w:lineRule="auto"/>
              <w:rPr>
                <w:rFonts w:eastAsia="Times New Roman" w:cs="Times New Roman"/>
                <w:sz w:val="22"/>
              </w:rPr>
            </w:pPr>
            <w:r w:rsidRPr="00E01902">
              <w:rPr>
                <w:rFonts w:eastAsia="Times New Roman" w:cs="Times New Roman"/>
                <w:sz w:val="22"/>
              </w:rPr>
              <w:t xml:space="preserve">Šķidrās ziepes, nesatur krāsvielas. Ar citrusa aromātu. Tilpums 1000ml. </w:t>
            </w:r>
          </w:p>
        </w:tc>
        <w:tc>
          <w:tcPr>
            <w:tcW w:w="1276" w:type="dxa"/>
            <w:tcBorders>
              <w:top w:val="nil"/>
              <w:left w:val="nil"/>
              <w:bottom w:val="single" w:sz="4" w:space="0" w:color="auto"/>
              <w:right w:val="single" w:sz="4" w:space="0" w:color="auto"/>
            </w:tcBorders>
            <w:shd w:val="clear" w:color="auto" w:fill="FFFFFF"/>
            <w:hideMark/>
          </w:tcPr>
          <w:p w:rsidR="003F61F8" w:rsidRPr="00E01902" w:rsidRDefault="003F61F8" w:rsidP="003F61F8">
            <w:pPr>
              <w:spacing w:line="276" w:lineRule="auto"/>
              <w:jc w:val="center"/>
              <w:rPr>
                <w:rFonts w:eastAsia="Times New Roman" w:cs="Times New Roman"/>
                <w:sz w:val="22"/>
              </w:rPr>
            </w:pPr>
            <w:proofErr w:type="spellStart"/>
            <w:r w:rsidRPr="00E01902">
              <w:rPr>
                <w:rFonts w:eastAsia="Times New Roman" w:cs="Times New Roman"/>
                <w:sz w:val="22"/>
              </w:rPr>
              <w:t>gab</w:t>
            </w:r>
            <w:proofErr w:type="spellEnd"/>
            <w:r w:rsidRPr="00E01902">
              <w:rPr>
                <w:rFonts w:eastAsia="Times New Roman" w:cs="Times New Roman"/>
                <w:sz w:val="22"/>
              </w:rPr>
              <w:t>.</w:t>
            </w:r>
          </w:p>
        </w:tc>
        <w:tc>
          <w:tcPr>
            <w:tcW w:w="1214" w:type="dxa"/>
            <w:tcBorders>
              <w:top w:val="nil"/>
              <w:left w:val="nil"/>
              <w:bottom w:val="single" w:sz="4" w:space="0" w:color="auto"/>
              <w:right w:val="single" w:sz="4" w:space="0" w:color="auto"/>
            </w:tcBorders>
            <w:shd w:val="clear" w:color="auto" w:fill="FFFFFF"/>
            <w:vAlign w:val="center"/>
            <w:hideMark/>
          </w:tcPr>
          <w:p w:rsidR="003F61F8" w:rsidRPr="00E01902" w:rsidRDefault="003F61F8" w:rsidP="003F61F8">
            <w:pPr>
              <w:spacing w:line="276" w:lineRule="auto"/>
              <w:jc w:val="center"/>
              <w:rPr>
                <w:rFonts w:eastAsia="Times New Roman" w:cs="Times New Roman"/>
                <w:sz w:val="22"/>
              </w:rPr>
            </w:pPr>
            <w:r w:rsidRPr="00E01902">
              <w:rPr>
                <w:rFonts w:eastAsia="Times New Roman" w:cs="Times New Roman"/>
                <w:sz w:val="22"/>
              </w:rPr>
              <w:t>30</w:t>
            </w:r>
          </w:p>
        </w:tc>
      </w:tr>
      <w:tr w:rsidR="003F61F8" w:rsidRPr="00E01902" w:rsidTr="003F61F8">
        <w:trPr>
          <w:trHeight w:val="816"/>
        </w:trPr>
        <w:tc>
          <w:tcPr>
            <w:tcW w:w="714" w:type="dxa"/>
            <w:tcBorders>
              <w:top w:val="nil"/>
              <w:left w:val="single" w:sz="4" w:space="0" w:color="auto"/>
              <w:bottom w:val="single" w:sz="4" w:space="0" w:color="auto"/>
              <w:right w:val="single" w:sz="4" w:space="0" w:color="auto"/>
            </w:tcBorders>
            <w:noWrap/>
            <w:vAlign w:val="center"/>
          </w:tcPr>
          <w:p w:rsidR="003F61F8" w:rsidRPr="00E01902" w:rsidRDefault="003F61F8" w:rsidP="0045378F">
            <w:pPr>
              <w:pStyle w:val="Sarakstarindkopa"/>
              <w:numPr>
                <w:ilvl w:val="0"/>
                <w:numId w:val="25"/>
              </w:numPr>
              <w:spacing w:line="276" w:lineRule="auto"/>
              <w:jc w:val="center"/>
              <w:rPr>
                <w:rFonts w:eastAsia="Times New Roman" w:cs="Times New Roman"/>
                <w:color w:val="000000"/>
                <w:sz w:val="22"/>
              </w:rPr>
            </w:pPr>
          </w:p>
        </w:tc>
        <w:tc>
          <w:tcPr>
            <w:tcW w:w="1981" w:type="dxa"/>
            <w:tcBorders>
              <w:top w:val="nil"/>
              <w:left w:val="nil"/>
              <w:bottom w:val="single" w:sz="4" w:space="0" w:color="auto"/>
              <w:right w:val="single" w:sz="4" w:space="0" w:color="auto"/>
            </w:tcBorders>
            <w:shd w:val="clear" w:color="auto" w:fill="FFFFFF"/>
            <w:hideMark/>
          </w:tcPr>
          <w:p w:rsidR="003F61F8" w:rsidRPr="00E01902" w:rsidRDefault="003F61F8" w:rsidP="003F61F8">
            <w:pPr>
              <w:spacing w:line="276" w:lineRule="auto"/>
              <w:rPr>
                <w:rFonts w:eastAsia="Times New Roman" w:cs="Times New Roman"/>
                <w:sz w:val="22"/>
              </w:rPr>
            </w:pPr>
            <w:r w:rsidRPr="00E01902">
              <w:rPr>
                <w:rFonts w:eastAsia="Times New Roman" w:cs="Times New Roman"/>
                <w:sz w:val="22"/>
              </w:rPr>
              <w:t xml:space="preserve">Manekena galva ar pleciņiem (dāmu) </w:t>
            </w:r>
          </w:p>
        </w:tc>
        <w:tc>
          <w:tcPr>
            <w:tcW w:w="4847" w:type="dxa"/>
            <w:tcBorders>
              <w:top w:val="nil"/>
              <w:left w:val="nil"/>
              <w:bottom w:val="single" w:sz="4" w:space="0" w:color="auto"/>
              <w:right w:val="single" w:sz="4" w:space="0" w:color="auto"/>
            </w:tcBorders>
            <w:shd w:val="clear" w:color="auto" w:fill="FFFFFF"/>
            <w:hideMark/>
          </w:tcPr>
          <w:p w:rsidR="003F61F8" w:rsidRPr="00E01902" w:rsidRDefault="003F61F8" w:rsidP="003F61F8">
            <w:pPr>
              <w:spacing w:line="276" w:lineRule="auto"/>
              <w:rPr>
                <w:rFonts w:eastAsia="Times New Roman" w:cs="Times New Roman"/>
                <w:sz w:val="22"/>
              </w:rPr>
            </w:pPr>
            <w:r w:rsidRPr="00E01902">
              <w:rPr>
                <w:rFonts w:eastAsia="Times New Roman" w:cs="Times New Roman"/>
                <w:sz w:val="22"/>
              </w:rPr>
              <w:t xml:space="preserve">Manekena galva ar pleciem, </w:t>
            </w:r>
            <w:proofErr w:type="spellStart"/>
            <w:r w:rsidRPr="00E01902">
              <w:rPr>
                <w:rFonts w:eastAsia="Times New Roman" w:cs="Times New Roman"/>
                <w:sz w:val="22"/>
              </w:rPr>
              <w:t>Competition</w:t>
            </w:r>
            <w:proofErr w:type="spellEnd"/>
            <w:r w:rsidRPr="00E01902">
              <w:rPr>
                <w:rFonts w:eastAsia="Times New Roman" w:cs="Times New Roman"/>
                <w:sz w:val="22"/>
              </w:rPr>
              <w:t xml:space="preserve">. Dabīgi mati Paredzēta matu krāsošanai, balināšanai, ilgviļņiem, veidošanai ar </w:t>
            </w:r>
            <w:proofErr w:type="spellStart"/>
            <w:r w:rsidRPr="00E01902">
              <w:rPr>
                <w:rFonts w:eastAsia="Times New Roman" w:cs="Times New Roman"/>
                <w:sz w:val="22"/>
              </w:rPr>
              <w:t>termo</w:t>
            </w:r>
            <w:proofErr w:type="spellEnd"/>
            <w:r w:rsidRPr="00E01902">
              <w:rPr>
                <w:rFonts w:eastAsia="Times New Roman" w:cs="Times New Roman"/>
                <w:sz w:val="22"/>
              </w:rPr>
              <w:t xml:space="preserve"> instrumentiem. Gari mati. Matu krāsa - blonda 50-60cm. </w:t>
            </w:r>
          </w:p>
        </w:tc>
        <w:tc>
          <w:tcPr>
            <w:tcW w:w="1276" w:type="dxa"/>
            <w:tcBorders>
              <w:top w:val="nil"/>
              <w:left w:val="nil"/>
              <w:bottom w:val="single" w:sz="4" w:space="0" w:color="auto"/>
              <w:right w:val="single" w:sz="4" w:space="0" w:color="auto"/>
            </w:tcBorders>
            <w:shd w:val="clear" w:color="auto" w:fill="FFFFFF"/>
            <w:noWrap/>
            <w:hideMark/>
          </w:tcPr>
          <w:p w:rsidR="003F61F8" w:rsidRPr="00E01902" w:rsidRDefault="003F61F8" w:rsidP="003F61F8">
            <w:pPr>
              <w:spacing w:line="276" w:lineRule="auto"/>
              <w:jc w:val="center"/>
              <w:rPr>
                <w:rFonts w:eastAsia="Times New Roman" w:cs="Times New Roman"/>
                <w:color w:val="000000"/>
                <w:sz w:val="22"/>
              </w:rPr>
            </w:pPr>
            <w:proofErr w:type="spellStart"/>
            <w:r w:rsidRPr="00E01902">
              <w:rPr>
                <w:rFonts w:eastAsia="Times New Roman" w:cs="Times New Roman"/>
                <w:color w:val="000000"/>
                <w:sz w:val="22"/>
              </w:rPr>
              <w:t>gab</w:t>
            </w:r>
            <w:proofErr w:type="spellEnd"/>
          </w:p>
        </w:tc>
        <w:tc>
          <w:tcPr>
            <w:tcW w:w="1214" w:type="dxa"/>
            <w:tcBorders>
              <w:top w:val="nil"/>
              <w:left w:val="nil"/>
              <w:bottom w:val="single" w:sz="4" w:space="0" w:color="auto"/>
              <w:right w:val="single" w:sz="4" w:space="0" w:color="auto"/>
            </w:tcBorders>
            <w:shd w:val="clear" w:color="auto" w:fill="FFFFFF"/>
            <w:noWrap/>
            <w:vAlign w:val="center"/>
            <w:hideMark/>
          </w:tcPr>
          <w:p w:rsidR="003F61F8" w:rsidRPr="00E01902" w:rsidRDefault="003F61F8" w:rsidP="003F61F8">
            <w:pPr>
              <w:spacing w:line="276" w:lineRule="auto"/>
              <w:jc w:val="center"/>
              <w:rPr>
                <w:rFonts w:eastAsia="Times New Roman" w:cs="Times New Roman"/>
                <w:color w:val="000000"/>
                <w:sz w:val="22"/>
              </w:rPr>
            </w:pPr>
            <w:r w:rsidRPr="00E01902">
              <w:rPr>
                <w:rFonts w:eastAsia="Times New Roman" w:cs="Times New Roman"/>
                <w:color w:val="000000"/>
                <w:sz w:val="22"/>
              </w:rPr>
              <w:t>6</w:t>
            </w:r>
          </w:p>
        </w:tc>
      </w:tr>
      <w:tr w:rsidR="003F61F8" w:rsidRPr="00E01902" w:rsidTr="003F61F8">
        <w:trPr>
          <w:trHeight w:val="648"/>
        </w:trPr>
        <w:tc>
          <w:tcPr>
            <w:tcW w:w="714" w:type="dxa"/>
            <w:tcBorders>
              <w:top w:val="nil"/>
              <w:left w:val="single" w:sz="4" w:space="0" w:color="auto"/>
              <w:bottom w:val="single" w:sz="4" w:space="0" w:color="auto"/>
              <w:right w:val="single" w:sz="4" w:space="0" w:color="auto"/>
            </w:tcBorders>
            <w:noWrap/>
            <w:vAlign w:val="center"/>
          </w:tcPr>
          <w:p w:rsidR="003F61F8" w:rsidRPr="00E01902" w:rsidRDefault="003F61F8" w:rsidP="0045378F">
            <w:pPr>
              <w:pStyle w:val="Sarakstarindkopa"/>
              <w:numPr>
                <w:ilvl w:val="0"/>
                <w:numId w:val="25"/>
              </w:numPr>
              <w:spacing w:line="276" w:lineRule="auto"/>
              <w:jc w:val="center"/>
              <w:rPr>
                <w:rFonts w:eastAsia="Times New Roman" w:cs="Times New Roman"/>
                <w:color w:val="000000"/>
                <w:sz w:val="22"/>
              </w:rPr>
            </w:pPr>
          </w:p>
        </w:tc>
        <w:tc>
          <w:tcPr>
            <w:tcW w:w="1981" w:type="dxa"/>
            <w:tcBorders>
              <w:top w:val="nil"/>
              <w:left w:val="nil"/>
              <w:bottom w:val="single" w:sz="4" w:space="0" w:color="auto"/>
              <w:right w:val="single" w:sz="4" w:space="0" w:color="auto"/>
            </w:tcBorders>
            <w:shd w:val="clear" w:color="auto" w:fill="FFFFFF"/>
            <w:hideMark/>
          </w:tcPr>
          <w:p w:rsidR="003F61F8" w:rsidRPr="00E01902" w:rsidRDefault="003F61F8" w:rsidP="003F61F8">
            <w:pPr>
              <w:spacing w:line="276" w:lineRule="auto"/>
              <w:rPr>
                <w:rFonts w:eastAsia="Times New Roman" w:cs="Times New Roman"/>
                <w:sz w:val="22"/>
              </w:rPr>
            </w:pPr>
            <w:r w:rsidRPr="00E01902">
              <w:rPr>
                <w:rFonts w:eastAsia="Times New Roman" w:cs="Times New Roman"/>
                <w:sz w:val="22"/>
              </w:rPr>
              <w:t xml:space="preserve">Mini matu gofrētājs </w:t>
            </w:r>
          </w:p>
        </w:tc>
        <w:tc>
          <w:tcPr>
            <w:tcW w:w="4847" w:type="dxa"/>
            <w:tcBorders>
              <w:top w:val="nil"/>
              <w:left w:val="nil"/>
              <w:bottom w:val="single" w:sz="4" w:space="0" w:color="auto"/>
              <w:right w:val="single" w:sz="4" w:space="0" w:color="auto"/>
            </w:tcBorders>
            <w:shd w:val="clear" w:color="auto" w:fill="FFFFFF"/>
            <w:hideMark/>
          </w:tcPr>
          <w:p w:rsidR="003F61F8" w:rsidRPr="00E01902" w:rsidRDefault="003F61F8" w:rsidP="003F61F8">
            <w:pPr>
              <w:spacing w:line="276" w:lineRule="auto"/>
              <w:rPr>
                <w:rFonts w:eastAsia="Times New Roman" w:cs="Times New Roman"/>
                <w:sz w:val="22"/>
              </w:rPr>
            </w:pPr>
            <w:r w:rsidRPr="00E01902">
              <w:rPr>
                <w:rFonts w:eastAsia="Times New Roman" w:cs="Times New Roman"/>
                <w:sz w:val="22"/>
              </w:rPr>
              <w:t xml:space="preserve">Matu veidotājs, </w:t>
            </w:r>
            <w:proofErr w:type="spellStart"/>
            <w:r w:rsidRPr="00E01902">
              <w:rPr>
                <w:rFonts w:eastAsia="Times New Roman" w:cs="Times New Roman"/>
                <w:sz w:val="22"/>
              </w:rPr>
              <w:t>gofrētajs</w:t>
            </w:r>
            <w:proofErr w:type="spellEnd"/>
            <w:r w:rsidRPr="00E01902">
              <w:rPr>
                <w:rFonts w:eastAsia="Times New Roman" w:cs="Times New Roman"/>
                <w:sz w:val="22"/>
              </w:rPr>
              <w:t xml:space="preserve">, mini. Keramikas plātnes ar </w:t>
            </w:r>
            <w:proofErr w:type="spellStart"/>
            <w:r w:rsidRPr="00E01902">
              <w:rPr>
                <w:rFonts w:eastAsia="Times New Roman" w:cs="Times New Roman"/>
                <w:sz w:val="22"/>
              </w:rPr>
              <w:t>turmalīna</w:t>
            </w:r>
            <w:proofErr w:type="spellEnd"/>
            <w:r w:rsidRPr="00E01902">
              <w:rPr>
                <w:rFonts w:eastAsia="Times New Roman" w:cs="Times New Roman"/>
                <w:sz w:val="22"/>
              </w:rPr>
              <w:t xml:space="preserve"> pārklājumu. Jonu tehnoloģija. Temperatūra līdz 200`C. Garums 15cm. Grozāms elektrības vads 3m. </w:t>
            </w:r>
          </w:p>
        </w:tc>
        <w:tc>
          <w:tcPr>
            <w:tcW w:w="1276" w:type="dxa"/>
            <w:tcBorders>
              <w:top w:val="nil"/>
              <w:left w:val="nil"/>
              <w:bottom w:val="single" w:sz="4" w:space="0" w:color="auto"/>
              <w:right w:val="single" w:sz="4" w:space="0" w:color="auto"/>
            </w:tcBorders>
            <w:shd w:val="clear" w:color="auto" w:fill="FFFFFF"/>
            <w:hideMark/>
          </w:tcPr>
          <w:p w:rsidR="003F61F8" w:rsidRPr="00E01902" w:rsidRDefault="003F61F8" w:rsidP="003F61F8">
            <w:pPr>
              <w:spacing w:line="276" w:lineRule="auto"/>
              <w:jc w:val="center"/>
              <w:rPr>
                <w:rFonts w:eastAsia="Times New Roman" w:cs="Times New Roman"/>
                <w:sz w:val="22"/>
              </w:rPr>
            </w:pPr>
            <w:proofErr w:type="spellStart"/>
            <w:r w:rsidRPr="00E01902">
              <w:rPr>
                <w:rFonts w:eastAsia="Times New Roman" w:cs="Times New Roman"/>
                <w:sz w:val="22"/>
              </w:rPr>
              <w:t>gab</w:t>
            </w:r>
            <w:proofErr w:type="spellEnd"/>
            <w:r w:rsidRPr="00E01902">
              <w:rPr>
                <w:rFonts w:eastAsia="Times New Roman" w:cs="Times New Roman"/>
                <w:sz w:val="22"/>
              </w:rPr>
              <w:t>.</w:t>
            </w:r>
          </w:p>
        </w:tc>
        <w:tc>
          <w:tcPr>
            <w:tcW w:w="1214" w:type="dxa"/>
            <w:tcBorders>
              <w:top w:val="nil"/>
              <w:left w:val="nil"/>
              <w:bottom w:val="single" w:sz="4" w:space="0" w:color="auto"/>
              <w:right w:val="single" w:sz="4" w:space="0" w:color="auto"/>
            </w:tcBorders>
            <w:shd w:val="clear" w:color="auto" w:fill="FFFFFF"/>
            <w:vAlign w:val="center"/>
            <w:hideMark/>
          </w:tcPr>
          <w:p w:rsidR="003F61F8" w:rsidRPr="00E01902" w:rsidRDefault="003F61F8" w:rsidP="003F61F8">
            <w:pPr>
              <w:spacing w:line="276" w:lineRule="auto"/>
              <w:jc w:val="center"/>
              <w:rPr>
                <w:rFonts w:eastAsia="Times New Roman" w:cs="Times New Roman"/>
                <w:sz w:val="22"/>
              </w:rPr>
            </w:pPr>
            <w:r w:rsidRPr="00E01902">
              <w:rPr>
                <w:rFonts w:eastAsia="Times New Roman" w:cs="Times New Roman"/>
                <w:sz w:val="22"/>
              </w:rPr>
              <w:t>15</w:t>
            </w:r>
          </w:p>
        </w:tc>
      </w:tr>
      <w:tr w:rsidR="003F61F8" w:rsidRPr="00E01902" w:rsidTr="003F61F8">
        <w:trPr>
          <w:trHeight w:val="804"/>
        </w:trPr>
        <w:tc>
          <w:tcPr>
            <w:tcW w:w="714" w:type="dxa"/>
            <w:tcBorders>
              <w:top w:val="nil"/>
              <w:left w:val="single" w:sz="4" w:space="0" w:color="auto"/>
              <w:bottom w:val="single" w:sz="4" w:space="0" w:color="auto"/>
              <w:right w:val="single" w:sz="4" w:space="0" w:color="auto"/>
            </w:tcBorders>
            <w:noWrap/>
            <w:vAlign w:val="center"/>
          </w:tcPr>
          <w:p w:rsidR="003F61F8" w:rsidRPr="00E01902" w:rsidRDefault="003F61F8" w:rsidP="0045378F">
            <w:pPr>
              <w:pStyle w:val="Sarakstarindkopa"/>
              <w:numPr>
                <w:ilvl w:val="0"/>
                <w:numId w:val="25"/>
              </w:numPr>
              <w:spacing w:line="276" w:lineRule="auto"/>
              <w:jc w:val="center"/>
              <w:rPr>
                <w:rFonts w:eastAsia="Times New Roman" w:cs="Times New Roman"/>
                <w:color w:val="000000"/>
                <w:sz w:val="22"/>
              </w:rPr>
            </w:pPr>
          </w:p>
        </w:tc>
        <w:tc>
          <w:tcPr>
            <w:tcW w:w="1981" w:type="dxa"/>
            <w:tcBorders>
              <w:top w:val="nil"/>
              <w:left w:val="nil"/>
              <w:bottom w:val="single" w:sz="4" w:space="0" w:color="auto"/>
              <w:right w:val="single" w:sz="4" w:space="0" w:color="auto"/>
            </w:tcBorders>
            <w:shd w:val="clear" w:color="auto" w:fill="FFFFFF"/>
            <w:hideMark/>
          </w:tcPr>
          <w:p w:rsidR="003F61F8" w:rsidRPr="00E01902" w:rsidRDefault="003F61F8" w:rsidP="003F61F8">
            <w:pPr>
              <w:spacing w:line="276" w:lineRule="auto"/>
              <w:rPr>
                <w:rFonts w:eastAsia="Times New Roman" w:cs="Times New Roman"/>
                <w:sz w:val="22"/>
              </w:rPr>
            </w:pPr>
            <w:r w:rsidRPr="00E01902">
              <w:rPr>
                <w:rFonts w:eastAsia="Times New Roman" w:cs="Times New Roman"/>
                <w:sz w:val="22"/>
              </w:rPr>
              <w:t xml:space="preserve">Lokšķēres </w:t>
            </w:r>
          </w:p>
        </w:tc>
        <w:tc>
          <w:tcPr>
            <w:tcW w:w="4847" w:type="dxa"/>
            <w:tcBorders>
              <w:top w:val="nil"/>
              <w:left w:val="nil"/>
              <w:bottom w:val="single" w:sz="4" w:space="0" w:color="auto"/>
              <w:right w:val="single" w:sz="4" w:space="0" w:color="auto"/>
            </w:tcBorders>
            <w:shd w:val="clear" w:color="auto" w:fill="FFFFFF"/>
            <w:hideMark/>
          </w:tcPr>
          <w:p w:rsidR="003F61F8" w:rsidRPr="00E01902" w:rsidRDefault="003F61F8" w:rsidP="003F61F8">
            <w:pPr>
              <w:spacing w:line="276" w:lineRule="auto"/>
              <w:rPr>
                <w:rFonts w:eastAsia="Times New Roman" w:cs="Times New Roman"/>
                <w:sz w:val="22"/>
              </w:rPr>
            </w:pPr>
            <w:r w:rsidRPr="00E01902">
              <w:rPr>
                <w:rFonts w:eastAsia="Times New Roman" w:cs="Times New Roman"/>
                <w:sz w:val="22"/>
              </w:rPr>
              <w:t xml:space="preserve">Lokšķēres, jonu tehnoloģija, 13mm. Temperatūra līdz 200`C. Karstumizturīgs uzgalis un rokturis. Rokturis </w:t>
            </w:r>
            <w:r w:rsidRPr="00E01902">
              <w:rPr>
                <w:rFonts w:eastAsia="Times New Roman" w:cs="Times New Roman"/>
                <w:sz w:val="22"/>
              </w:rPr>
              <w:lastRenderedPageBreak/>
              <w:t xml:space="preserve">ar silikona pārklājumu. Atspere lokšķēru novietošanai uz virsmas. Grozāms elektrības vads 3m. </w:t>
            </w:r>
          </w:p>
        </w:tc>
        <w:tc>
          <w:tcPr>
            <w:tcW w:w="1276" w:type="dxa"/>
            <w:tcBorders>
              <w:top w:val="nil"/>
              <w:left w:val="nil"/>
              <w:bottom w:val="single" w:sz="4" w:space="0" w:color="auto"/>
              <w:right w:val="single" w:sz="4" w:space="0" w:color="auto"/>
            </w:tcBorders>
            <w:shd w:val="clear" w:color="auto" w:fill="FFFFFF"/>
            <w:hideMark/>
          </w:tcPr>
          <w:p w:rsidR="003F61F8" w:rsidRPr="00E01902" w:rsidRDefault="003F61F8" w:rsidP="003F61F8">
            <w:pPr>
              <w:spacing w:line="276" w:lineRule="auto"/>
              <w:jc w:val="center"/>
              <w:rPr>
                <w:rFonts w:eastAsia="Times New Roman" w:cs="Times New Roman"/>
                <w:sz w:val="22"/>
              </w:rPr>
            </w:pPr>
            <w:proofErr w:type="spellStart"/>
            <w:r w:rsidRPr="00E01902">
              <w:rPr>
                <w:rFonts w:eastAsia="Times New Roman" w:cs="Times New Roman"/>
                <w:sz w:val="22"/>
              </w:rPr>
              <w:lastRenderedPageBreak/>
              <w:t>gab</w:t>
            </w:r>
            <w:proofErr w:type="spellEnd"/>
            <w:r w:rsidRPr="00E01902">
              <w:rPr>
                <w:rFonts w:eastAsia="Times New Roman" w:cs="Times New Roman"/>
                <w:sz w:val="22"/>
              </w:rPr>
              <w:t>.</w:t>
            </w:r>
          </w:p>
        </w:tc>
        <w:tc>
          <w:tcPr>
            <w:tcW w:w="1214" w:type="dxa"/>
            <w:tcBorders>
              <w:top w:val="nil"/>
              <w:left w:val="nil"/>
              <w:bottom w:val="single" w:sz="4" w:space="0" w:color="auto"/>
              <w:right w:val="single" w:sz="4" w:space="0" w:color="auto"/>
            </w:tcBorders>
            <w:shd w:val="clear" w:color="auto" w:fill="FFFFFF"/>
            <w:vAlign w:val="center"/>
            <w:hideMark/>
          </w:tcPr>
          <w:p w:rsidR="003F61F8" w:rsidRPr="00E01902" w:rsidRDefault="003F61F8" w:rsidP="003F61F8">
            <w:pPr>
              <w:spacing w:line="276" w:lineRule="auto"/>
              <w:jc w:val="center"/>
              <w:rPr>
                <w:rFonts w:eastAsia="Times New Roman" w:cs="Times New Roman"/>
                <w:sz w:val="22"/>
              </w:rPr>
            </w:pPr>
            <w:r w:rsidRPr="00E01902">
              <w:rPr>
                <w:rFonts w:eastAsia="Times New Roman" w:cs="Times New Roman"/>
                <w:sz w:val="22"/>
              </w:rPr>
              <w:t>15</w:t>
            </w:r>
          </w:p>
        </w:tc>
      </w:tr>
      <w:tr w:rsidR="003F61F8" w:rsidRPr="00E01902" w:rsidTr="003F61F8">
        <w:trPr>
          <w:trHeight w:val="888"/>
        </w:trPr>
        <w:tc>
          <w:tcPr>
            <w:tcW w:w="714" w:type="dxa"/>
            <w:tcBorders>
              <w:top w:val="nil"/>
              <w:left w:val="single" w:sz="4" w:space="0" w:color="auto"/>
              <w:bottom w:val="single" w:sz="4" w:space="0" w:color="auto"/>
              <w:right w:val="single" w:sz="4" w:space="0" w:color="auto"/>
            </w:tcBorders>
            <w:noWrap/>
            <w:vAlign w:val="center"/>
          </w:tcPr>
          <w:p w:rsidR="003F61F8" w:rsidRPr="00E01902" w:rsidRDefault="003F61F8" w:rsidP="0045378F">
            <w:pPr>
              <w:pStyle w:val="Sarakstarindkopa"/>
              <w:numPr>
                <w:ilvl w:val="0"/>
                <w:numId w:val="25"/>
              </w:numPr>
              <w:spacing w:line="276" w:lineRule="auto"/>
              <w:jc w:val="center"/>
              <w:rPr>
                <w:rFonts w:eastAsia="Times New Roman" w:cs="Times New Roman"/>
                <w:color w:val="000000"/>
                <w:sz w:val="22"/>
              </w:rPr>
            </w:pPr>
          </w:p>
        </w:tc>
        <w:tc>
          <w:tcPr>
            <w:tcW w:w="1981" w:type="dxa"/>
            <w:tcBorders>
              <w:top w:val="nil"/>
              <w:left w:val="nil"/>
              <w:bottom w:val="single" w:sz="4" w:space="0" w:color="auto"/>
              <w:right w:val="single" w:sz="4" w:space="0" w:color="auto"/>
            </w:tcBorders>
            <w:shd w:val="clear" w:color="auto" w:fill="FFFFFF"/>
            <w:hideMark/>
          </w:tcPr>
          <w:p w:rsidR="003F61F8" w:rsidRPr="00E01902" w:rsidRDefault="003F61F8" w:rsidP="003F61F8">
            <w:pPr>
              <w:spacing w:line="276" w:lineRule="auto"/>
              <w:rPr>
                <w:rFonts w:eastAsia="Times New Roman" w:cs="Times New Roman"/>
                <w:sz w:val="22"/>
              </w:rPr>
            </w:pPr>
            <w:r w:rsidRPr="00E01902">
              <w:rPr>
                <w:rFonts w:eastAsia="Times New Roman" w:cs="Times New Roman"/>
                <w:sz w:val="22"/>
              </w:rPr>
              <w:t xml:space="preserve">Lokšķēres </w:t>
            </w:r>
          </w:p>
        </w:tc>
        <w:tc>
          <w:tcPr>
            <w:tcW w:w="4847" w:type="dxa"/>
            <w:tcBorders>
              <w:top w:val="nil"/>
              <w:left w:val="nil"/>
              <w:bottom w:val="single" w:sz="4" w:space="0" w:color="auto"/>
              <w:right w:val="single" w:sz="4" w:space="0" w:color="auto"/>
            </w:tcBorders>
            <w:shd w:val="clear" w:color="auto" w:fill="FFFFFF"/>
            <w:hideMark/>
          </w:tcPr>
          <w:p w:rsidR="003F61F8" w:rsidRPr="00E01902" w:rsidRDefault="003F61F8" w:rsidP="003F61F8">
            <w:pPr>
              <w:spacing w:line="276" w:lineRule="auto"/>
              <w:rPr>
                <w:rFonts w:eastAsia="Times New Roman" w:cs="Times New Roman"/>
                <w:sz w:val="22"/>
              </w:rPr>
            </w:pPr>
            <w:r w:rsidRPr="00E01902">
              <w:rPr>
                <w:rFonts w:eastAsia="Times New Roman" w:cs="Times New Roman"/>
                <w:sz w:val="22"/>
              </w:rPr>
              <w:t xml:space="preserve">Lokšķēres, sudraba </w:t>
            </w:r>
            <w:proofErr w:type="spellStart"/>
            <w:r w:rsidRPr="00E01902">
              <w:rPr>
                <w:rFonts w:eastAsia="Times New Roman" w:cs="Times New Roman"/>
                <w:sz w:val="22"/>
              </w:rPr>
              <w:t>nanodaļiņu</w:t>
            </w:r>
            <w:proofErr w:type="spellEnd"/>
            <w:r w:rsidRPr="00E01902">
              <w:rPr>
                <w:rFonts w:eastAsia="Times New Roman" w:cs="Times New Roman"/>
                <w:sz w:val="22"/>
              </w:rPr>
              <w:t xml:space="preserve"> pārklājums, 19mm. Jonu tehnoloģija. Temperatūra  140-230`C. Temperatūras kontroles indikators. Karstumizturīgs uzgalis. Ergonomisks, neslīdošs rokturis. Korpuss ar gumijas pārklājumu. Grozāms elektrības vads 3m.</w:t>
            </w:r>
          </w:p>
        </w:tc>
        <w:tc>
          <w:tcPr>
            <w:tcW w:w="1276" w:type="dxa"/>
            <w:tcBorders>
              <w:top w:val="nil"/>
              <w:left w:val="nil"/>
              <w:bottom w:val="single" w:sz="4" w:space="0" w:color="auto"/>
              <w:right w:val="single" w:sz="4" w:space="0" w:color="auto"/>
            </w:tcBorders>
            <w:shd w:val="clear" w:color="auto" w:fill="FFFFFF"/>
            <w:hideMark/>
          </w:tcPr>
          <w:p w:rsidR="003F61F8" w:rsidRPr="00E01902" w:rsidRDefault="003F61F8" w:rsidP="003F61F8">
            <w:pPr>
              <w:spacing w:line="276" w:lineRule="auto"/>
              <w:jc w:val="center"/>
              <w:rPr>
                <w:rFonts w:eastAsia="Times New Roman" w:cs="Times New Roman"/>
                <w:sz w:val="22"/>
              </w:rPr>
            </w:pPr>
            <w:proofErr w:type="spellStart"/>
            <w:r w:rsidRPr="00E01902">
              <w:rPr>
                <w:rFonts w:eastAsia="Times New Roman" w:cs="Times New Roman"/>
                <w:sz w:val="22"/>
              </w:rPr>
              <w:t>gab</w:t>
            </w:r>
            <w:proofErr w:type="spellEnd"/>
            <w:r w:rsidRPr="00E01902">
              <w:rPr>
                <w:rFonts w:eastAsia="Times New Roman" w:cs="Times New Roman"/>
                <w:sz w:val="22"/>
              </w:rPr>
              <w:t>.</w:t>
            </w:r>
          </w:p>
        </w:tc>
        <w:tc>
          <w:tcPr>
            <w:tcW w:w="1214" w:type="dxa"/>
            <w:tcBorders>
              <w:top w:val="nil"/>
              <w:left w:val="nil"/>
              <w:bottom w:val="single" w:sz="4" w:space="0" w:color="auto"/>
              <w:right w:val="single" w:sz="4" w:space="0" w:color="auto"/>
            </w:tcBorders>
            <w:shd w:val="clear" w:color="auto" w:fill="FFFFFF"/>
            <w:vAlign w:val="center"/>
            <w:hideMark/>
          </w:tcPr>
          <w:p w:rsidR="003F61F8" w:rsidRPr="00E01902" w:rsidRDefault="003F61F8" w:rsidP="003F61F8">
            <w:pPr>
              <w:spacing w:line="276" w:lineRule="auto"/>
              <w:jc w:val="center"/>
              <w:rPr>
                <w:rFonts w:eastAsia="Times New Roman" w:cs="Times New Roman"/>
                <w:sz w:val="22"/>
              </w:rPr>
            </w:pPr>
            <w:r w:rsidRPr="00E01902">
              <w:rPr>
                <w:rFonts w:eastAsia="Times New Roman" w:cs="Times New Roman"/>
                <w:sz w:val="22"/>
              </w:rPr>
              <w:t>15</w:t>
            </w:r>
          </w:p>
        </w:tc>
      </w:tr>
      <w:tr w:rsidR="003F61F8" w:rsidRPr="00E01902" w:rsidTr="003F61F8">
        <w:trPr>
          <w:trHeight w:val="576"/>
        </w:trPr>
        <w:tc>
          <w:tcPr>
            <w:tcW w:w="714" w:type="dxa"/>
            <w:tcBorders>
              <w:top w:val="nil"/>
              <w:left w:val="single" w:sz="4" w:space="0" w:color="auto"/>
              <w:bottom w:val="single" w:sz="4" w:space="0" w:color="auto"/>
              <w:right w:val="single" w:sz="4" w:space="0" w:color="auto"/>
            </w:tcBorders>
            <w:noWrap/>
            <w:vAlign w:val="center"/>
          </w:tcPr>
          <w:p w:rsidR="003F61F8" w:rsidRPr="00E01902" w:rsidRDefault="003F61F8" w:rsidP="0045378F">
            <w:pPr>
              <w:pStyle w:val="Sarakstarindkopa"/>
              <w:numPr>
                <w:ilvl w:val="0"/>
                <w:numId w:val="25"/>
              </w:numPr>
              <w:spacing w:line="276" w:lineRule="auto"/>
              <w:jc w:val="center"/>
              <w:rPr>
                <w:rFonts w:eastAsia="Times New Roman" w:cs="Times New Roman"/>
                <w:color w:val="000000"/>
                <w:sz w:val="22"/>
              </w:rPr>
            </w:pPr>
          </w:p>
        </w:tc>
        <w:tc>
          <w:tcPr>
            <w:tcW w:w="1981" w:type="dxa"/>
            <w:tcBorders>
              <w:top w:val="nil"/>
              <w:left w:val="nil"/>
              <w:bottom w:val="single" w:sz="4" w:space="0" w:color="auto"/>
              <w:right w:val="single" w:sz="4" w:space="0" w:color="auto"/>
            </w:tcBorders>
            <w:shd w:val="clear" w:color="auto" w:fill="FFFFFF"/>
            <w:hideMark/>
          </w:tcPr>
          <w:p w:rsidR="003F61F8" w:rsidRPr="00E01902" w:rsidRDefault="003F61F8" w:rsidP="003F61F8">
            <w:pPr>
              <w:spacing w:line="276" w:lineRule="auto"/>
              <w:rPr>
                <w:rFonts w:eastAsia="Times New Roman" w:cs="Times New Roman"/>
                <w:sz w:val="22"/>
              </w:rPr>
            </w:pPr>
            <w:r w:rsidRPr="00E01902">
              <w:rPr>
                <w:rFonts w:eastAsia="Times New Roman" w:cs="Times New Roman"/>
                <w:sz w:val="22"/>
              </w:rPr>
              <w:t>Konusveida lokšķēres</w:t>
            </w:r>
          </w:p>
        </w:tc>
        <w:tc>
          <w:tcPr>
            <w:tcW w:w="4847" w:type="dxa"/>
            <w:tcBorders>
              <w:top w:val="nil"/>
              <w:left w:val="nil"/>
              <w:bottom w:val="single" w:sz="4" w:space="0" w:color="auto"/>
              <w:right w:val="single" w:sz="4" w:space="0" w:color="auto"/>
            </w:tcBorders>
            <w:shd w:val="clear" w:color="auto" w:fill="FFFFFF"/>
            <w:hideMark/>
          </w:tcPr>
          <w:p w:rsidR="003F61F8" w:rsidRPr="00E01902" w:rsidRDefault="003F61F8" w:rsidP="003F61F8">
            <w:pPr>
              <w:spacing w:line="276" w:lineRule="auto"/>
              <w:rPr>
                <w:rFonts w:eastAsia="Times New Roman" w:cs="Times New Roman"/>
                <w:color w:val="000000"/>
                <w:sz w:val="22"/>
              </w:rPr>
            </w:pPr>
            <w:r w:rsidRPr="00E01902">
              <w:rPr>
                <w:rFonts w:eastAsia="Times New Roman" w:cs="Times New Roman"/>
                <w:color w:val="000000"/>
                <w:sz w:val="22"/>
              </w:rPr>
              <w:t>Konusveida lokšķēres, keramikas pārklājums. Temperatūras diapazons 80-210`C. LED displejs. Izmērs 13-26mm. Grozāms elektrības vads 3m.</w:t>
            </w:r>
          </w:p>
        </w:tc>
        <w:tc>
          <w:tcPr>
            <w:tcW w:w="1276" w:type="dxa"/>
            <w:tcBorders>
              <w:top w:val="nil"/>
              <w:left w:val="nil"/>
              <w:bottom w:val="single" w:sz="4" w:space="0" w:color="auto"/>
              <w:right w:val="single" w:sz="4" w:space="0" w:color="auto"/>
            </w:tcBorders>
            <w:shd w:val="clear" w:color="auto" w:fill="FFFFFF"/>
            <w:hideMark/>
          </w:tcPr>
          <w:p w:rsidR="003F61F8" w:rsidRPr="00E01902" w:rsidRDefault="003F61F8" w:rsidP="003F61F8">
            <w:pPr>
              <w:spacing w:line="276" w:lineRule="auto"/>
              <w:jc w:val="center"/>
              <w:rPr>
                <w:rFonts w:eastAsia="Times New Roman" w:cs="Times New Roman"/>
                <w:color w:val="000000"/>
                <w:sz w:val="22"/>
              </w:rPr>
            </w:pPr>
            <w:proofErr w:type="spellStart"/>
            <w:r w:rsidRPr="00E01902">
              <w:rPr>
                <w:rFonts w:eastAsia="Times New Roman" w:cs="Times New Roman"/>
                <w:color w:val="000000"/>
                <w:sz w:val="22"/>
              </w:rPr>
              <w:t>gab</w:t>
            </w:r>
            <w:proofErr w:type="spellEnd"/>
            <w:r w:rsidRPr="00E01902">
              <w:rPr>
                <w:rFonts w:eastAsia="Times New Roman" w:cs="Times New Roman"/>
                <w:color w:val="000000"/>
                <w:sz w:val="22"/>
              </w:rPr>
              <w:t>.</w:t>
            </w:r>
          </w:p>
        </w:tc>
        <w:tc>
          <w:tcPr>
            <w:tcW w:w="1214" w:type="dxa"/>
            <w:tcBorders>
              <w:top w:val="nil"/>
              <w:left w:val="nil"/>
              <w:bottom w:val="single" w:sz="4" w:space="0" w:color="auto"/>
              <w:right w:val="single" w:sz="4" w:space="0" w:color="auto"/>
            </w:tcBorders>
            <w:shd w:val="clear" w:color="auto" w:fill="FFFFFF"/>
            <w:vAlign w:val="center"/>
            <w:hideMark/>
          </w:tcPr>
          <w:p w:rsidR="003F61F8" w:rsidRPr="00E01902" w:rsidRDefault="003F61F8" w:rsidP="003F61F8">
            <w:pPr>
              <w:spacing w:line="276" w:lineRule="auto"/>
              <w:jc w:val="center"/>
              <w:rPr>
                <w:rFonts w:eastAsia="Times New Roman" w:cs="Times New Roman"/>
                <w:color w:val="000000"/>
                <w:sz w:val="22"/>
              </w:rPr>
            </w:pPr>
            <w:r w:rsidRPr="00E01902">
              <w:rPr>
                <w:rFonts w:eastAsia="Times New Roman" w:cs="Times New Roman"/>
                <w:color w:val="000000"/>
                <w:sz w:val="22"/>
              </w:rPr>
              <w:t>15</w:t>
            </w:r>
          </w:p>
        </w:tc>
      </w:tr>
      <w:tr w:rsidR="003F61F8" w:rsidRPr="00E01902" w:rsidTr="003F61F8">
        <w:trPr>
          <w:trHeight w:val="1332"/>
        </w:trPr>
        <w:tc>
          <w:tcPr>
            <w:tcW w:w="714" w:type="dxa"/>
            <w:tcBorders>
              <w:top w:val="nil"/>
              <w:left w:val="single" w:sz="4" w:space="0" w:color="auto"/>
              <w:bottom w:val="single" w:sz="4" w:space="0" w:color="auto"/>
              <w:right w:val="single" w:sz="4" w:space="0" w:color="auto"/>
            </w:tcBorders>
            <w:noWrap/>
            <w:vAlign w:val="center"/>
          </w:tcPr>
          <w:p w:rsidR="003F61F8" w:rsidRPr="00E01902" w:rsidRDefault="003F61F8" w:rsidP="0045378F">
            <w:pPr>
              <w:pStyle w:val="Sarakstarindkopa"/>
              <w:numPr>
                <w:ilvl w:val="0"/>
                <w:numId w:val="25"/>
              </w:numPr>
              <w:spacing w:line="276" w:lineRule="auto"/>
              <w:jc w:val="center"/>
              <w:rPr>
                <w:rFonts w:eastAsia="Times New Roman" w:cs="Times New Roman"/>
                <w:color w:val="000000"/>
                <w:sz w:val="22"/>
              </w:rPr>
            </w:pPr>
          </w:p>
        </w:tc>
        <w:tc>
          <w:tcPr>
            <w:tcW w:w="1981" w:type="dxa"/>
            <w:tcBorders>
              <w:top w:val="nil"/>
              <w:left w:val="nil"/>
              <w:bottom w:val="single" w:sz="4" w:space="0" w:color="auto"/>
              <w:right w:val="single" w:sz="4" w:space="0" w:color="auto"/>
            </w:tcBorders>
            <w:shd w:val="clear" w:color="auto" w:fill="FFFFFF"/>
            <w:hideMark/>
          </w:tcPr>
          <w:p w:rsidR="003F61F8" w:rsidRPr="00E01902" w:rsidRDefault="003F61F8" w:rsidP="003F61F8">
            <w:pPr>
              <w:spacing w:line="276" w:lineRule="auto"/>
              <w:rPr>
                <w:rFonts w:eastAsia="Times New Roman" w:cs="Times New Roman"/>
                <w:sz w:val="22"/>
              </w:rPr>
            </w:pPr>
            <w:r w:rsidRPr="00E01902">
              <w:rPr>
                <w:rFonts w:eastAsia="Times New Roman" w:cs="Times New Roman"/>
                <w:sz w:val="22"/>
              </w:rPr>
              <w:t>Matu gofrētājs</w:t>
            </w:r>
          </w:p>
        </w:tc>
        <w:tc>
          <w:tcPr>
            <w:tcW w:w="4847" w:type="dxa"/>
            <w:tcBorders>
              <w:top w:val="nil"/>
              <w:left w:val="nil"/>
              <w:bottom w:val="single" w:sz="4" w:space="0" w:color="auto"/>
              <w:right w:val="single" w:sz="4" w:space="0" w:color="auto"/>
            </w:tcBorders>
            <w:shd w:val="clear" w:color="auto" w:fill="FFFFFF"/>
            <w:hideMark/>
          </w:tcPr>
          <w:p w:rsidR="003F61F8" w:rsidRPr="00E01902" w:rsidRDefault="003F61F8" w:rsidP="003F61F8">
            <w:pPr>
              <w:spacing w:line="276" w:lineRule="auto"/>
              <w:rPr>
                <w:rFonts w:eastAsia="Times New Roman" w:cs="Times New Roman"/>
                <w:color w:val="000000"/>
                <w:sz w:val="22"/>
              </w:rPr>
            </w:pPr>
            <w:r w:rsidRPr="00E01902">
              <w:rPr>
                <w:rFonts w:eastAsia="Times New Roman" w:cs="Times New Roman"/>
                <w:color w:val="000000"/>
                <w:sz w:val="22"/>
              </w:rPr>
              <w:t xml:space="preserve">Liels matu gofrētājs. Keramikas plātnes ar titāna pārklājumu (platums -43mm). Jonu tehnoloģija, kas nodrošina antistatisku efektu. </w:t>
            </w:r>
            <w:proofErr w:type="spellStart"/>
            <w:r w:rsidRPr="00E01902">
              <w:rPr>
                <w:rFonts w:eastAsia="Times New Roman" w:cs="Times New Roman"/>
                <w:color w:val="000000"/>
                <w:sz w:val="22"/>
              </w:rPr>
              <w:t>Elektroniks</w:t>
            </w:r>
            <w:proofErr w:type="spellEnd"/>
            <w:r w:rsidRPr="00E01902">
              <w:rPr>
                <w:rFonts w:eastAsia="Times New Roman" w:cs="Times New Roman"/>
                <w:color w:val="000000"/>
                <w:sz w:val="22"/>
              </w:rPr>
              <w:t xml:space="preserve"> temperatūras regulators. Temperatūras diapazons 130-210C. Temperatūras indikatori. Automātiska temperatūras kontroles sistēma ļauj saglabāt nemainīgu izvēlēto temperatūru. Jauda 500W kas palīdz nekavējoties sasniegt optimālo darba temperatūru. Profesionāls, grozāms elektrības vads - 3m.</w:t>
            </w:r>
          </w:p>
        </w:tc>
        <w:tc>
          <w:tcPr>
            <w:tcW w:w="1276" w:type="dxa"/>
            <w:tcBorders>
              <w:top w:val="nil"/>
              <w:left w:val="nil"/>
              <w:bottom w:val="single" w:sz="4" w:space="0" w:color="auto"/>
              <w:right w:val="single" w:sz="4" w:space="0" w:color="auto"/>
            </w:tcBorders>
            <w:shd w:val="clear" w:color="auto" w:fill="FFFFFF"/>
            <w:hideMark/>
          </w:tcPr>
          <w:p w:rsidR="003F61F8" w:rsidRPr="00E01902" w:rsidRDefault="003F61F8" w:rsidP="003F61F8">
            <w:pPr>
              <w:spacing w:line="276" w:lineRule="auto"/>
              <w:jc w:val="center"/>
              <w:rPr>
                <w:rFonts w:eastAsia="Times New Roman" w:cs="Times New Roman"/>
                <w:color w:val="000000"/>
                <w:sz w:val="22"/>
              </w:rPr>
            </w:pPr>
            <w:proofErr w:type="spellStart"/>
            <w:r w:rsidRPr="00E01902">
              <w:rPr>
                <w:rFonts w:eastAsia="Times New Roman" w:cs="Times New Roman"/>
                <w:color w:val="000000"/>
                <w:sz w:val="22"/>
              </w:rPr>
              <w:t>gab</w:t>
            </w:r>
            <w:proofErr w:type="spellEnd"/>
            <w:r w:rsidRPr="00E01902">
              <w:rPr>
                <w:rFonts w:eastAsia="Times New Roman" w:cs="Times New Roman"/>
                <w:color w:val="000000"/>
                <w:sz w:val="22"/>
              </w:rPr>
              <w:t>.</w:t>
            </w:r>
          </w:p>
        </w:tc>
        <w:tc>
          <w:tcPr>
            <w:tcW w:w="1214" w:type="dxa"/>
            <w:tcBorders>
              <w:top w:val="nil"/>
              <w:left w:val="nil"/>
              <w:bottom w:val="single" w:sz="4" w:space="0" w:color="auto"/>
              <w:right w:val="single" w:sz="4" w:space="0" w:color="auto"/>
            </w:tcBorders>
            <w:shd w:val="clear" w:color="auto" w:fill="FFFFFF"/>
            <w:vAlign w:val="center"/>
            <w:hideMark/>
          </w:tcPr>
          <w:p w:rsidR="003F61F8" w:rsidRPr="00E01902" w:rsidRDefault="003F61F8" w:rsidP="003F61F8">
            <w:pPr>
              <w:spacing w:line="276" w:lineRule="auto"/>
              <w:jc w:val="center"/>
              <w:rPr>
                <w:rFonts w:eastAsia="Times New Roman" w:cs="Times New Roman"/>
                <w:color w:val="000000"/>
                <w:sz w:val="22"/>
              </w:rPr>
            </w:pPr>
            <w:r w:rsidRPr="00E01902">
              <w:rPr>
                <w:rFonts w:eastAsia="Times New Roman" w:cs="Times New Roman"/>
                <w:color w:val="000000"/>
                <w:sz w:val="22"/>
              </w:rPr>
              <w:t>15</w:t>
            </w:r>
          </w:p>
        </w:tc>
      </w:tr>
      <w:tr w:rsidR="003F61F8" w:rsidRPr="00E01902" w:rsidTr="003F61F8">
        <w:trPr>
          <w:trHeight w:val="900"/>
        </w:trPr>
        <w:tc>
          <w:tcPr>
            <w:tcW w:w="714" w:type="dxa"/>
            <w:tcBorders>
              <w:top w:val="single" w:sz="4" w:space="0" w:color="auto"/>
              <w:left w:val="single" w:sz="4" w:space="0" w:color="auto"/>
              <w:bottom w:val="single" w:sz="4" w:space="0" w:color="auto"/>
              <w:right w:val="single" w:sz="4" w:space="0" w:color="auto"/>
            </w:tcBorders>
            <w:noWrap/>
            <w:vAlign w:val="center"/>
          </w:tcPr>
          <w:p w:rsidR="003F61F8" w:rsidRPr="00E01902" w:rsidRDefault="003F61F8" w:rsidP="0045378F">
            <w:pPr>
              <w:pStyle w:val="Sarakstarindkopa"/>
              <w:numPr>
                <w:ilvl w:val="0"/>
                <w:numId w:val="25"/>
              </w:numPr>
              <w:spacing w:line="276" w:lineRule="auto"/>
              <w:jc w:val="center"/>
              <w:rPr>
                <w:rFonts w:eastAsia="Times New Roman" w:cs="Times New Roman"/>
                <w:color w:val="000000"/>
                <w:sz w:val="22"/>
              </w:rPr>
            </w:pPr>
          </w:p>
        </w:tc>
        <w:tc>
          <w:tcPr>
            <w:tcW w:w="1981" w:type="dxa"/>
            <w:tcBorders>
              <w:top w:val="single" w:sz="4" w:space="0" w:color="auto"/>
              <w:left w:val="single" w:sz="4" w:space="0" w:color="auto"/>
              <w:bottom w:val="single" w:sz="4" w:space="0" w:color="auto"/>
              <w:right w:val="single" w:sz="4" w:space="0" w:color="auto"/>
            </w:tcBorders>
            <w:shd w:val="clear" w:color="auto" w:fill="FFFFFF"/>
            <w:hideMark/>
          </w:tcPr>
          <w:p w:rsidR="003F61F8" w:rsidRPr="00E01902" w:rsidRDefault="003F61F8" w:rsidP="003F61F8">
            <w:pPr>
              <w:spacing w:line="276" w:lineRule="auto"/>
              <w:rPr>
                <w:rFonts w:eastAsia="Times New Roman" w:cs="Times New Roman"/>
                <w:sz w:val="22"/>
              </w:rPr>
            </w:pPr>
            <w:r w:rsidRPr="00E01902">
              <w:rPr>
                <w:rFonts w:eastAsia="Times New Roman" w:cs="Times New Roman"/>
                <w:sz w:val="22"/>
              </w:rPr>
              <w:t xml:space="preserve">Matu taisnotājs </w:t>
            </w:r>
          </w:p>
        </w:tc>
        <w:tc>
          <w:tcPr>
            <w:tcW w:w="4847" w:type="dxa"/>
            <w:tcBorders>
              <w:top w:val="single" w:sz="4" w:space="0" w:color="auto"/>
              <w:left w:val="single" w:sz="4" w:space="0" w:color="auto"/>
              <w:bottom w:val="single" w:sz="4" w:space="0" w:color="auto"/>
              <w:right w:val="single" w:sz="4" w:space="0" w:color="auto"/>
            </w:tcBorders>
            <w:shd w:val="clear" w:color="auto" w:fill="FFFFFF"/>
            <w:hideMark/>
          </w:tcPr>
          <w:p w:rsidR="003F61F8" w:rsidRPr="00E01902" w:rsidRDefault="003F61F8" w:rsidP="003F61F8">
            <w:pPr>
              <w:spacing w:line="276" w:lineRule="auto"/>
              <w:rPr>
                <w:rFonts w:eastAsia="Times New Roman" w:cs="Times New Roman"/>
                <w:sz w:val="22"/>
              </w:rPr>
            </w:pPr>
            <w:r w:rsidRPr="00E01902">
              <w:rPr>
                <w:rFonts w:eastAsia="Times New Roman" w:cs="Times New Roman"/>
                <w:sz w:val="22"/>
              </w:rPr>
              <w:t xml:space="preserve">Matu taisnotājs. Piemērots arī loku veidošanai. Kustīgas keramikas plātnes. Jonu tehnoloģija. Uzsilst līdz 1 minūtei. Temperatūras diapazons 100-230`C. Temperatūras indikators. Garums 26cm. Grozāms elektrības vads 3m. </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3F61F8" w:rsidRPr="00E01902" w:rsidRDefault="003F61F8" w:rsidP="003F61F8">
            <w:pPr>
              <w:spacing w:line="276" w:lineRule="auto"/>
              <w:jc w:val="center"/>
              <w:rPr>
                <w:rFonts w:eastAsia="Times New Roman" w:cs="Times New Roman"/>
                <w:sz w:val="22"/>
              </w:rPr>
            </w:pPr>
            <w:proofErr w:type="spellStart"/>
            <w:r w:rsidRPr="00E01902">
              <w:rPr>
                <w:rFonts w:eastAsia="Times New Roman" w:cs="Times New Roman"/>
                <w:sz w:val="22"/>
              </w:rPr>
              <w:t>gab</w:t>
            </w:r>
            <w:proofErr w:type="spellEnd"/>
            <w:r w:rsidRPr="00E01902">
              <w:rPr>
                <w:rFonts w:eastAsia="Times New Roman" w:cs="Times New Roman"/>
                <w:sz w:val="22"/>
              </w:rPr>
              <w:t>.</w:t>
            </w:r>
          </w:p>
        </w:tc>
        <w:tc>
          <w:tcPr>
            <w:tcW w:w="121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F61F8" w:rsidRPr="00E01902" w:rsidRDefault="003F61F8" w:rsidP="003F61F8">
            <w:pPr>
              <w:spacing w:line="276" w:lineRule="auto"/>
              <w:jc w:val="center"/>
              <w:rPr>
                <w:rFonts w:eastAsia="Times New Roman" w:cs="Times New Roman"/>
                <w:sz w:val="22"/>
              </w:rPr>
            </w:pPr>
            <w:r w:rsidRPr="00E01902">
              <w:rPr>
                <w:rFonts w:eastAsia="Times New Roman" w:cs="Times New Roman"/>
                <w:sz w:val="22"/>
              </w:rPr>
              <w:t>15</w:t>
            </w:r>
          </w:p>
        </w:tc>
      </w:tr>
      <w:tr w:rsidR="003F61F8" w:rsidRPr="00E01902" w:rsidTr="003F61F8">
        <w:trPr>
          <w:trHeight w:val="838"/>
        </w:trPr>
        <w:tc>
          <w:tcPr>
            <w:tcW w:w="714" w:type="dxa"/>
            <w:tcBorders>
              <w:top w:val="single" w:sz="4" w:space="0" w:color="auto"/>
              <w:left w:val="single" w:sz="4" w:space="0" w:color="auto"/>
              <w:bottom w:val="single" w:sz="4" w:space="0" w:color="auto"/>
              <w:right w:val="single" w:sz="4" w:space="0" w:color="auto"/>
            </w:tcBorders>
            <w:noWrap/>
            <w:vAlign w:val="center"/>
          </w:tcPr>
          <w:p w:rsidR="003F61F8" w:rsidRPr="00E01902" w:rsidRDefault="003F61F8" w:rsidP="0045378F">
            <w:pPr>
              <w:pStyle w:val="Sarakstarindkopa"/>
              <w:numPr>
                <w:ilvl w:val="0"/>
                <w:numId w:val="25"/>
              </w:numPr>
              <w:spacing w:line="276" w:lineRule="auto"/>
              <w:jc w:val="center"/>
              <w:rPr>
                <w:rFonts w:eastAsia="Times New Roman" w:cs="Times New Roman"/>
                <w:color w:val="000000"/>
                <w:sz w:val="22"/>
              </w:rPr>
            </w:pPr>
          </w:p>
        </w:tc>
        <w:tc>
          <w:tcPr>
            <w:tcW w:w="1981" w:type="dxa"/>
            <w:tcBorders>
              <w:top w:val="single" w:sz="4" w:space="0" w:color="auto"/>
              <w:left w:val="nil"/>
              <w:bottom w:val="single" w:sz="4" w:space="0" w:color="auto"/>
              <w:right w:val="single" w:sz="4" w:space="0" w:color="auto"/>
            </w:tcBorders>
            <w:shd w:val="clear" w:color="auto" w:fill="FFFFFF"/>
            <w:hideMark/>
          </w:tcPr>
          <w:p w:rsidR="003F61F8" w:rsidRPr="00E01902" w:rsidRDefault="003F61F8" w:rsidP="003F61F8">
            <w:pPr>
              <w:spacing w:line="276" w:lineRule="auto"/>
              <w:rPr>
                <w:rFonts w:eastAsia="Times New Roman" w:cs="Times New Roman"/>
                <w:sz w:val="22"/>
              </w:rPr>
            </w:pPr>
            <w:r w:rsidRPr="00E01902">
              <w:rPr>
                <w:rFonts w:eastAsia="Times New Roman" w:cs="Times New Roman"/>
                <w:sz w:val="22"/>
              </w:rPr>
              <w:t xml:space="preserve">Karstā gaisa suka matu žāvēšanai un veidošanai </w:t>
            </w:r>
          </w:p>
        </w:tc>
        <w:tc>
          <w:tcPr>
            <w:tcW w:w="4847" w:type="dxa"/>
            <w:tcBorders>
              <w:top w:val="single" w:sz="4" w:space="0" w:color="auto"/>
              <w:left w:val="nil"/>
              <w:bottom w:val="single" w:sz="4" w:space="0" w:color="auto"/>
              <w:right w:val="single" w:sz="4" w:space="0" w:color="auto"/>
            </w:tcBorders>
            <w:shd w:val="clear" w:color="auto" w:fill="FFFFFF"/>
            <w:hideMark/>
          </w:tcPr>
          <w:p w:rsidR="003F61F8" w:rsidRPr="00E01902" w:rsidRDefault="003F61F8" w:rsidP="003F61F8">
            <w:pPr>
              <w:spacing w:line="276" w:lineRule="auto"/>
              <w:rPr>
                <w:rFonts w:eastAsia="Times New Roman" w:cs="Times New Roman"/>
                <w:sz w:val="22"/>
              </w:rPr>
            </w:pPr>
            <w:r w:rsidRPr="00E01902">
              <w:rPr>
                <w:rFonts w:eastAsia="Times New Roman" w:cs="Times New Roman"/>
                <w:sz w:val="22"/>
              </w:rPr>
              <w:t xml:space="preserve">Karstā gaisa matu suka, žāvēšanai un veidošanai. 3 ātrumi un temperatūras režīmi. Aukstā gaisa plūsma. Karstumizturīgs uzgalis. Aizsardzība pret pārkaršanu. Jauda 450W. Grozāms elektrības vads 3m. </w:t>
            </w:r>
          </w:p>
        </w:tc>
        <w:tc>
          <w:tcPr>
            <w:tcW w:w="1276" w:type="dxa"/>
            <w:tcBorders>
              <w:top w:val="single" w:sz="4" w:space="0" w:color="auto"/>
              <w:left w:val="nil"/>
              <w:bottom w:val="single" w:sz="4" w:space="0" w:color="auto"/>
              <w:right w:val="single" w:sz="4" w:space="0" w:color="auto"/>
            </w:tcBorders>
            <w:shd w:val="clear" w:color="auto" w:fill="FFFFFF"/>
            <w:hideMark/>
          </w:tcPr>
          <w:p w:rsidR="003F61F8" w:rsidRPr="00E01902" w:rsidRDefault="003F61F8" w:rsidP="003F61F8">
            <w:pPr>
              <w:spacing w:line="276" w:lineRule="auto"/>
              <w:jc w:val="center"/>
              <w:rPr>
                <w:rFonts w:eastAsia="Times New Roman" w:cs="Times New Roman"/>
                <w:sz w:val="22"/>
              </w:rPr>
            </w:pPr>
            <w:proofErr w:type="spellStart"/>
            <w:r w:rsidRPr="00E01902">
              <w:rPr>
                <w:rFonts w:eastAsia="Times New Roman" w:cs="Times New Roman"/>
                <w:sz w:val="22"/>
              </w:rPr>
              <w:t>gab</w:t>
            </w:r>
            <w:proofErr w:type="spellEnd"/>
            <w:r w:rsidRPr="00E01902">
              <w:rPr>
                <w:rFonts w:eastAsia="Times New Roman" w:cs="Times New Roman"/>
                <w:sz w:val="22"/>
              </w:rPr>
              <w:t>.</w:t>
            </w:r>
          </w:p>
        </w:tc>
        <w:tc>
          <w:tcPr>
            <w:tcW w:w="1214" w:type="dxa"/>
            <w:tcBorders>
              <w:top w:val="single" w:sz="4" w:space="0" w:color="auto"/>
              <w:left w:val="nil"/>
              <w:bottom w:val="single" w:sz="4" w:space="0" w:color="auto"/>
              <w:right w:val="single" w:sz="4" w:space="0" w:color="auto"/>
            </w:tcBorders>
            <w:shd w:val="clear" w:color="auto" w:fill="FFFFFF"/>
            <w:vAlign w:val="center"/>
            <w:hideMark/>
          </w:tcPr>
          <w:p w:rsidR="003F61F8" w:rsidRPr="00E01902" w:rsidRDefault="003F61F8" w:rsidP="003F61F8">
            <w:pPr>
              <w:spacing w:line="276" w:lineRule="auto"/>
              <w:jc w:val="center"/>
              <w:rPr>
                <w:rFonts w:eastAsia="Times New Roman" w:cs="Times New Roman"/>
                <w:sz w:val="22"/>
              </w:rPr>
            </w:pPr>
            <w:r w:rsidRPr="00E01902">
              <w:rPr>
                <w:rFonts w:eastAsia="Times New Roman" w:cs="Times New Roman"/>
                <w:sz w:val="22"/>
              </w:rPr>
              <w:t>15</w:t>
            </w:r>
          </w:p>
        </w:tc>
      </w:tr>
      <w:tr w:rsidR="003F61F8" w:rsidRPr="00E01902" w:rsidTr="003F61F8">
        <w:trPr>
          <w:trHeight w:val="900"/>
        </w:trPr>
        <w:tc>
          <w:tcPr>
            <w:tcW w:w="714" w:type="dxa"/>
            <w:tcBorders>
              <w:top w:val="nil"/>
              <w:left w:val="single" w:sz="4" w:space="0" w:color="auto"/>
              <w:bottom w:val="single" w:sz="4" w:space="0" w:color="auto"/>
              <w:right w:val="single" w:sz="4" w:space="0" w:color="auto"/>
            </w:tcBorders>
            <w:noWrap/>
            <w:vAlign w:val="center"/>
          </w:tcPr>
          <w:p w:rsidR="003F61F8" w:rsidRPr="00E01902" w:rsidRDefault="003F61F8" w:rsidP="0045378F">
            <w:pPr>
              <w:pStyle w:val="Sarakstarindkopa"/>
              <w:numPr>
                <w:ilvl w:val="0"/>
                <w:numId w:val="25"/>
              </w:numPr>
              <w:spacing w:line="276" w:lineRule="auto"/>
              <w:jc w:val="center"/>
              <w:rPr>
                <w:rFonts w:eastAsia="Times New Roman" w:cs="Times New Roman"/>
                <w:color w:val="000000"/>
                <w:sz w:val="22"/>
              </w:rPr>
            </w:pPr>
          </w:p>
        </w:tc>
        <w:tc>
          <w:tcPr>
            <w:tcW w:w="1981" w:type="dxa"/>
            <w:tcBorders>
              <w:top w:val="nil"/>
              <w:left w:val="nil"/>
              <w:bottom w:val="single" w:sz="4" w:space="0" w:color="auto"/>
              <w:right w:val="single" w:sz="4" w:space="0" w:color="auto"/>
            </w:tcBorders>
            <w:shd w:val="clear" w:color="auto" w:fill="FFFFFF"/>
            <w:hideMark/>
          </w:tcPr>
          <w:p w:rsidR="003F61F8" w:rsidRPr="00E01902" w:rsidRDefault="003F61F8" w:rsidP="003F61F8">
            <w:pPr>
              <w:spacing w:line="276" w:lineRule="auto"/>
              <w:rPr>
                <w:rFonts w:eastAsia="Times New Roman" w:cs="Times New Roman"/>
                <w:sz w:val="22"/>
              </w:rPr>
            </w:pPr>
            <w:r w:rsidRPr="00E01902">
              <w:rPr>
                <w:rFonts w:eastAsia="Times New Roman" w:cs="Times New Roman"/>
                <w:sz w:val="22"/>
              </w:rPr>
              <w:t xml:space="preserve">Frizieru šķēres </w:t>
            </w:r>
          </w:p>
        </w:tc>
        <w:tc>
          <w:tcPr>
            <w:tcW w:w="4847" w:type="dxa"/>
            <w:tcBorders>
              <w:top w:val="nil"/>
              <w:left w:val="nil"/>
              <w:bottom w:val="single" w:sz="4" w:space="0" w:color="auto"/>
              <w:right w:val="single" w:sz="4" w:space="0" w:color="auto"/>
            </w:tcBorders>
            <w:shd w:val="clear" w:color="auto" w:fill="FFFFFF"/>
            <w:hideMark/>
          </w:tcPr>
          <w:p w:rsidR="003F61F8" w:rsidRPr="00E01902" w:rsidRDefault="003F61F8" w:rsidP="003F61F8">
            <w:pPr>
              <w:spacing w:line="276" w:lineRule="auto"/>
              <w:rPr>
                <w:rFonts w:eastAsia="Times New Roman" w:cs="Times New Roman"/>
                <w:color w:val="000000"/>
                <w:sz w:val="22"/>
              </w:rPr>
            </w:pPr>
            <w:r w:rsidRPr="00E01902">
              <w:rPr>
                <w:rFonts w:eastAsia="Times New Roman" w:cs="Times New Roman"/>
                <w:color w:val="000000"/>
                <w:sz w:val="22"/>
              </w:rPr>
              <w:t xml:space="preserve">Frizieru šķēres. Nerūsējoša tērauda. Vieglai un precīzai griešanai, klasiskajai un slīdošajai tehnikai. Asimetriski šķēru gredzeni. Rokturu gredzeni ar gumijas iekšējo apdari. Noņemams pirksta balsts. Skrūve asmeņu stiprinājuma regulēšanai. Izmērs 5,5. </w:t>
            </w:r>
          </w:p>
        </w:tc>
        <w:tc>
          <w:tcPr>
            <w:tcW w:w="1276" w:type="dxa"/>
            <w:tcBorders>
              <w:top w:val="nil"/>
              <w:left w:val="nil"/>
              <w:bottom w:val="single" w:sz="4" w:space="0" w:color="auto"/>
              <w:right w:val="single" w:sz="4" w:space="0" w:color="auto"/>
            </w:tcBorders>
            <w:shd w:val="clear" w:color="auto" w:fill="FFFFFF"/>
            <w:noWrap/>
            <w:hideMark/>
          </w:tcPr>
          <w:p w:rsidR="003F61F8" w:rsidRPr="00E01902" w:rsidRDefault="003F61F8" w:rsidP="003F61F8">
            <w:pPr>
              <w:spacing w:line="276" w:lineRule="auto"/>
              <w:jc w:val="center"/>
              <w:rPr>
                <w:rFonts w:eastAsia="Times New Roman" w:cs="Times New Roman"/>
                <w:color w:val="000000"/>
                <w:sz w:val="22"/>
              </w:rPr>
            </w:pPr>
            <w:proofErr w:type="spellStart"/>
            <w:r w:rsidRPr="00E01902">
              <w:rPr>
                <w:rFonts w:eastAsia="Times New Roman" w:cs="Times New Roman"/>
                <w:color w:val="000000"/>
                <w:sz w:val="22"/>
              </w:rPr>
              <w:t>gab</w:t>
            </w:r>
            <w:proofErr w:type="spellEnd"/>
          </w:p>
        </w:tc>
        <w:tc>
          <w:tcPr>
            <w:tcW w:w="1214" w:type="dxa"/>
            <w:tcBorders>
              <w:top w:val="nil"/>
              <w:left w:val="nil"/>
              <w:bottom w:val="single" w:sz="4" w:space="0" w:color="auto"/>
              <w:right w:val="single" w:sz="4" w:space="0" w:color="auto"/>
            </w:tcBorders>
            <w:shd w:val="clear" w:color="auto" w:fill="FFFFFF"/>
            <w:noWrap/>
            <w:vAlign w:val="center"/>
            <w:hideMark/>
          </w:tcPr>
          <w:p w:rsidR="003F61F8" w:rsidRPr="00E01902" w:rsidRDefault="003F61F8" w:rsidP="003F61F8">
            <w:pPr>
              <w:spacing w:line="276" w:lineRule="auto"/>
              <w:jc w:val="center"/>
              <w:rPr>
                <w:rFonts w:eastAsia="Times New Roman" w:cs="Times New Roman"/>
                <w:color w:val="000000"/>
                <w:sz w:val="22"/>
              </w:rPr>
            </w:pPr>
            <w:r w:rsidRPr="00E01902">
              <w:rPr>
                <w:rFonts w:eastAsia="Times New Roman" w:cs="Times New Roman"/>
                <w:color w:val="000000"/>
                <w:sz w:val="22"/>
              </w:rPr>
              <w:t>10</w:t>
            </w:r>
          </w:p>
        </w:tc>
      </w:tr>
      <w:tr w:rsidR="003F61F8" w:rsidRPr="00E01902" w:rsidTr="003F61F8">
        <w:trPr>
          <w:trHeight w:val="845"/>
        </w:trPr>
        <w:tc>
          <w:tcPr>
            <w:tcW w:w="714" w:type="dxa"/>
            <w:tcBorders>
              <w:top w:val="nil"/>
              <w:left w:val="single" w:sz="4" w:space="0" w:color="auto"/>
              <w:bottom w:val="single" w:sz="4" w:space="0" w:color="auto"/>
              <w:right w:val="single" w:sz="4" w:space="0" w:color="auto"/>
            </w:tcBorders>
            <w:noWrap/>
            <w:vAlign w:val="center"/>
          </w:tcPr>
          <w:p w:rsidR="003F61F8" w:rsidRPr="00E01902" w:rsidRDefault="003F61F8" w:rsidP="0045378F">
            <w:pPr>
              <w:pStyle w:val="Sarakstarindkopa"/>
              <w:numPr>
                <w:ilvl w:val="0"/>
                <w:numId w:val="25"/>
              </w:numPr>
              <w:spacing w:line="276" w:lineRule="auto"/>
              <w:jc w:val="center"/>
              <w:rPr>
                <w:rFonts w:eastAsia="Times New Roman" w:cs="Times New Roman"/>
                <w:color w:val="000000"/>
                <w:sz w:val="22"/>
              </w:rPr>
            </w:pPr>
          </w:p>
        </w:tc>
        <w:tc>
          <w:tcPr>
            <w:tcW w:w="1981" w:type="dxa"/>
            <w:tcBorders>
              <w:top w:val="nil"/>
              <w:left w:val="nil"/>
              <w:bottom w:val="single" w:sz="4" w:space="0" w:color="auto"/>
              <w:right w:val="single" w:sz="4" w:space="0" w:color="auto"/>
            </w:tcBorders>
            <w:shd w:val="clear" w:color="auto" w:fill="FFFFFF"/>
            <w:hideMark/>
          </w:tcPr>
          <w:p w:rsidR="003F61F8" w:rsidRPr="00E01902" w:rsidRDefault="003F61F8" w:rsidP="003F61F8">
            <w:pPr>
              <w:spacing w:line="276" w:lineRule="auto"/>
              <w:rPr>
                <w:rFonts w:eastAsia="Times New Roman" w:cs="Times New Roman"/>
                <w:sz w:val="22"/>
              </w:rPr>
            </w:pPr>
            <w:proofErr w:type="spellStart"/>
            <w:r w:rsidRPr="00E01902">
              <w:rPr>
                <w:rFonts w:eastAsia="Times New Roman" w:cs="Times New Roman"/>
                <w:sz w:val="22"/>
              </w:rPr>
              <w:t>Filieršķēres</w:t>
            </w:r>
            <w:proofErr w:type="spellEnd"/>
            <w:r w:rsidRPr="00E01902">
              <w:rPr>
                <w:rFonts w:eastAsia="Times New Roman" w:cs="Times New Roman"/>
                <w:sz w:val="22"/>
              </w:rPr>
              <w:t xml:space="preserve"> </w:t>
            </w:r>
          </w:p>
        </w:tc>
        <w:tc>
          <w:tcPr>
            <w:tcW w:w="4847" w:type="dxa"/>
            <w:tcBorders>
              <w:top w:val="single" w:sz="4" w:space="0" w:color="auto"/>
              <w:left w:val="nil"/>
              <w:bottom w:val="single" w:sz="4" w:space="0" w:color="auto"/>
              <w:right w:val="single" w:sz="4" w:space="0" w:color="auto"/>
            </w:tcBorders>
            <w:noWrap/>
            <w:hideMark/>
          </w:tcPr>
          <w:p w:rsidR="003F61F8" w:rsidRPr="00E01902" w:rsidRDefault="003F61F8" w:rsidP="003F61F8">
            <w:pPr>
              <w:spacing w:line="276" w:lineRule="auto"/>
              <w:rPr>
                <w:rFonts w:eastAsia="Times New Roman" w:cs="Times New Roman"/>
                <w:color w:val="000000"/>
                <w:sz w:val="22"/>
              </w:rPr>
            </w:pPr>
            <w:proofErr w:type="spellStart"/>
            <w:r w:rsidRPr="00E01902">
              <w:rPr>
                <w:rFonts w:eastAsia="Times New Roman" w:cs="Times New Roman"/>
                <w:color w:val="000000"/>
                <w:sz w:val="22"/>
              </w:rPr>
              <w:t>Filieršķēres</w:t>
            </w:r>
            <w:proofErr w:type="spellEnd"/>
            <w:r w:rsidRPr="00E01902">
              <w:rPr>
                <w:rFonts w:eastAsia="Times New Roman" w:cs="Times New Roman"/>
                <w:color w:val="000000"/>
                <w:sz w:val="22"/>
              </w:rPr>
              <w:t>. Vienpusējas.  Asimetriski šķēru gredzeni. Rokturu gredzeni ar gumijas iekšējo apdari. Noņemams pirksta balsts. Skrūve asmeņu stiprinājuma regulēšanai. Izmērs 6.</w:t>
            </w:r>
          </w:p>
        </w:tc>
        <w:tc>
          <w:tcPr>
            <w:tcW w:w="1276" w:type="dxa"/>
            <w:tcBorders>
              <w:top w:val="nil"/>
              <w:left w:val="single" w:sz="4" w:space="0" w:color="auto"/>
              <w:bottom w:val="single" w:sz="4" w:space="0" w:color="auto"/>
              <w:right w:val="single" w:sz="4" w:space="0" w:color="auto"/>
            </w:tcBorders>
            <w:shd w:val="clear" w:color="auto" w:fill="FFFFFF"/>
            <w:noWrap/>
            <w:hideMark/>
          </w:tcPr>
          <w:p w:rsidR="003F61F8" w:rsidRPr="00E01902" w:rsidRDefault="003F61F8" w:rsidP="003F61F8">
            <w:pPr>
              <w:spacing w:line="276" w:lineRule="auto"/>
              <w:jc w:val="center"/>
              <w:rPr>
                <w:rFonts w:eastAsia="Times New Roman" w:cs="Times New Roman"/>
                <w:color w:val="000000"/>
                <w:sz w:val="22"/>
              </w:rPr>
            </w:pPr>
            <w:proofErr w:type="spellStart"/>
            <w:r w:rsidRPr="00E01902">
              <w:rPr>
                <w:rFonts w:eastAsia="Times New Roman" w:cs="Times New Roman"/>
                <w:color w:val="000000"/>
                <w:sz w:val="22"/>
              </w:rPr>
              <w:t>gab</w:t>
            </w:r>
            <w:proofErr w:type="spellEnd"/>
          </w:p>
        </w:tc>
        <w:tc>
          <w:tcPr>
            <w:tcW w:w="1214" w:type="dxa"/>
            <w:tcBorders>
              <w:top w:val="nil"/>
              <w:left w:val="nil"/>
              <w:bottom w:val="single" w:sz="4" w:space="0" w:color="auto"/>
              <w:right w:val="single" w:sz="4" w:space="0" w:color="auto"/>
            </w:tcBorders>
            <w:shd w:val="clear" w:color="auto" w:fill="FFFFFF"/>
            <w:noWrap/>
            <w:vAlign w:val="center"/>
            <w:hideMark/>
          </w:tcPr>
          <w:p w:rsidR="003F61F8" w:rsidRPr="00E01902" w:rsidRDefault="003F61F8" w:rsidP="003F61F8">
            <w:pPr>
              <w:spacing w:line="276" w:lineRule="auto"/>
              <w:jc w:val="center"/>
              <w:rPr>
                <w:rFonts w:eastAsia="Times New Roman" w:cs="Times New Roman"/>
                <w:color w:val="000000"/>
                <w:sz w:val="22"/>
              </w:rPr>
            </w:pPr>
            <w:r w:rsidRPr="00E01902">
              <w:rPr>
                <w:rFonts w:eastAsia="Times New Roman" w:cs="Times New Roman"/>
                <w:color w:val="000000"/>
                <w:sz w:val="22"/>
              </w:rPr>
              <w:t>10</w:t>
            </w:r>
          </w:p>
        </w:tc>
      </w:tr>
      <w:tr w:rsidR="003F61F8" w:rsidRPr="00E01902" w:rsidTr="003F61F8">
        <w:trPr>
          <w:trHeight w:val="2699"/>
        </w:trPr>
        <w:tc>
          <w:tcPr>
            <w:tcW w:w="714" w:type="dxa"/>
            <w:tcBorders>
              <w:top w:val="nil"/>
              <w:left w:val="single" w:sz="4" w:space="0" w:color="auto"/>
              <w:bottom w:val="single" w:sz="4" w:space="0" w:color="auto"/>
              <w:right w:val="single" w:sz="4" w:space="0" w:color="auto"/>
            </w:tcBorders>
            <w:noWrap/>
            <w:vAlign w:val="center"/>
          </w:tcPr>
          <w:p w:rsidR="003F61F8" w:rsidRPr="00E01902" w:rsidRDefault="003F61F8" w:rsidP="0045378F">
            <w:pPr>
              <w:pStyle w:val="Sarakstarindkopa"/>
              <w:numPr>
                <w:ilvl w:val="0"/>
                <w:numId w:val="25"/>
              </w:numPr>
              <w:spacing w:line="276" w:lineRule="auto"/>
              <w:jc w:val="center"/>
              <w:rPr>
                <w:rFonts w:eastAsia="Times New Roman" w:cs="Times New Roman"/>
                <w:color w:val="000000"/>
                <w:sz w:val="22"/>
              </w:rPr>
            </w:pPr>
          </w:p>
        </w:tc>
        <w:tc>
          <w:tcPr>
            <w:tcW w:w="1981" w:type="dxa"/>
            <w:tcBorders>
              <w:top w:val="nil"/>
              <w:left w:val="nil"/>
              <w:bottom w:val="single" w:sz="4" w:space="0" w:color="auto"/>
              <w:right w:val="single" w:sz="4" w:space="0" w:color="auto"/>
            </w:tcBorders>
            <w:shd w:val="clear" w:color="auto" w:fill="FFFFFF"/>
            <w:hideMark/>
          </w:tcPr>
          <w:p w:rsidR="003F61F8" w:rsidRPr="00E01902" w:rsidRDefault="003F61F8" w:rsidP="003F61F8">
            <w:pPr>
              <w:spacing w:line="276" w:lineRule="auto"/>
              <w:rPr>
                <w:rFonts w:eastAsia="Times New Roman" w:cs="Times New Roman"/>
                <w:color w:val="000000"/>
                <w:sz w:val="22"/>
              </w:rPr>
            </w:pPr>
            <w:r w:rsidRPr="00E01902">
              <w:rPr>
                <w:rFonts w:eastAsia="Times New Roman" w:cs="Times New Roman"/>
                <w:color w:val="000000"/>
                <w:sz w:val="22"/>
              </w:rPr>
              <w:t xml:space="preserve">Trauciņu komplekts matu krāsas sajaukšanai, </w:t>
            </w:r>
            <w:proofErr w:type="spellStart"/>
            <w:r w:rsidRPr="00E01902">
              <w:rPr>
                <w:rFonts w:eastAsia="Times New Roman" w:cs="Times New Roman"/>
                <w:color w:val="000000"/>
                <w:sz w:val="22"/>
              </w:rPr>
              <w:t>Rainbow</w:t>
            </w:r>
            <w:proofErr w:type="spellEnd"/>
          </w:p>
        </w:tc>
        <w:tc>
          <w:tcPr>
            <w:tcW w:w="4847" w:type="dxa"/>
            <w:tcBorders>
              <w:top w:val="single" w:sz="4" w:space="0" w:color="auto"/>
              <w:left w:val="nil"/>
              <w:bottom w:val="single" w:sz="4" w:space="0" w:color="auto"/>
              <w:right w:val="single" w:sz="4" w:space="0" w:color="auto"/>
            </w:tcBorders>
            <w:hideMark/>
          </w:tcPr>
          <w:p w:rsidR="003F61F8" w:rsidRPr="00E01902" w:rsidRDefault="007735B7" w:rsidP="003F61F8">
            <w:pPr>
              <w:spacing w:line="276" w:lineRule="auto"/>
              <w:rPr>
                <w:rFonts w:eastAsia="Times New Roman" w:cs="Times New Roman"/>
                <w:sz w:val="22"/>
              </w:rPr>
            </w:pPr>
            <w:r>
              <w:rPr>
                <w:rFonts w:cs="Times New Roman"/>
                <w:sz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9" type="#_x0000_t75" style="position:absolute;left:0;text-align:left;margin-left:110.15pt;margin-top:42.3pt;width:133.2pt;height:92.4pt;z-index:251657728;mso-position-horizontal-relative:text;mso-position-vertical-relative:text;mso-width-relative:page;mso-height-relative:page">
                  <v:imagedata r:id="rId70" o:title="" chromakey="white"/>
                </v:shape>
                <o:OLEObject Type="Embed" ProgID="PBrush" ShapeID="_x0000_s1029" DrawAspect="Content" ObjectID="_1630753293" r:id="rId71"/>
              </w:pict>
            </w:r>
            <w:r w:rsidR="003F61F8" w:rsidRPr="00E01902">
              <w:rPr>
                <w:rFonts w:eastAsia="Times New Roman" w:cs="Times New Roman"/>
                <w:sz w:val="22"/>
              </w:rPr>
              <w:t xml:space="preserve">Mūsdienīgs dizains, iespējamas dažādas kombinācijas, pateicoties savienojošajai sistēmai, kas ir ideāli piemērota dažādu krāsu sajaukšanai. Aprīkoti ar pret slīdes sistēmu, gumiju. </w:t>
            </w:r>
            <w:r w:rsidR="003F61F8" w:rsidRPr="00E01902">
              <w:rPr>
                <w:rFonts w:eastAsia="Times New Roman" w:cs="Times New Roman"/>
                <w:sz w:val="22"/>
              </w:rPr>
              <w:br/>
            </w:r>
            <w:r w:rsidR="003F61F8" w:rsidRPr="00E01902">
              <w:rPr>
                <w:rFonts w:eastAsia="Times New Roman" w:cs="Times New Roman"/>
                <w:sz w:val="22"/>
              </w:rPr>
              <w:br/>
              <w:t>Krāsa: Varavīksne</w:t>
            </w:r>
            <w:r w:rsidR="003F61F8" w:rsidRPr="00E01902">
              <w:rPr>
                <w:rFonts w:cs="Times New Roman"/>
                <w:sz w:val="22"/>
              </w:rPr>
              <w:t xml:space="preserve"> </w:t>
            </w:r>
          </w:p>
        </w:tc>
        <w:tc>
          <w:tcPr>
            <w:tcW w:w="1276" w:type="dxa"/>
            <w:tcBorders>
              <w:top w:val="nil"/>
              <w:left w:val="nil"/>
              <w:bottom w:val="single" w:sz="4" w:space="0" w:color="auto"/>
              <w:right w:val="single" w:sz="4" w:space="0" w:color="auto"/>
            </w:tcBorders>
            <w:noWrap/>
            <w:hideMark/>
          </w:tcPr>
          <w:p w:rsidR="003F61F8" w:rsidRPr="00E01902" w:rsidRDefault="003F61F8" w:rsidP="003F61F8">
            <w:pPr>
              <w:spacing w:line="276" w:lineRule="auto"/>
              <w:jc w:val="center"/>
              <w:rPr>
                <w:rFonts w:eastAsia="Times New Roman" w:cs="Times New Roman"/>
                <w:color w:val="000000"/>
                <w:sz w:val="22"/>
              </w:rPr>
            </w:pPr>
            <w:proofErr w:type="spellStart"/>
            <w:r w:rsidRPr="00E01902">
              <w:rPr>
                <w:rFonts w:eastAsia="Times New Roman" w:cs="Times New Roman"/>
                <w:color w:val="000000"/>
                <w:sz w:val="22"/>
              </w:rPr>
              <w:t>gab</w:t>
            </w:r>
            <w:proofErr w:type="spellEnd"/>
          </w:p>
        </w:tc>
        <w:tc>
          <w:tcPr>
            <w:tcW w:w="1214" w:type="dxa"/>
            <w:tcBorders>
              <w:top w:val="nil"/>
              <w:left w:val="nil"/>
              <w:bottom w:val="single" w:sz="4" w:space="0" w:color="auto"/>
              <w:right w:val="single" w:sz="4" w:space="0" w:color="auto"/>
            </w:tcBorders>
            <w:noWrap/>
            <w:vAlign w:val="center"/>
            <w:hideMark/>
          </w:tcPr>
          <w:p w:rsidR="003F61F8" w:rsidRPr="00E01902" w:rsidRDefault="003F61F8" w:rsidP="003F61F8">
            <w:pPr>
              <w:spacing w:line="276" w:lineRule="auto"/>
              <w:jc w:val="center"/>
              <w:rPr>
                <w:rFonts w:eastAsia="Times New Roman" w:cs="Times New Roman"/>
                <w:color w:val="000000"/>
                <w:sz w:val="22"/>
              </w:rPr>
            </w:pPr>
            <w:r w:rsidRPr="00E01902">
              <w:rPr>
                <w:rFonts w:eastAsia="Times New Roman" w:cs="Times New Roman"/>
                <w:color w:val="000000"/>
                <w:sz w:val="22"/>
              </w:rPr>
              <w:t>6</w:t>
            </w:r>
          </w:p>
        </w:tc>
      </w:tr>
      <w:tr w:rsidR="003F61F8" w:rsidRPr="00E01902" w:rsidTr="003F61F8">
        <w:trPr>
          <w:trHeight w:val="2969"/>
        </w:trPr>
        <w:tc>
          <w:tcPr>
            <w:tcW w:w="714" w:type="dxa"/>
            <w:tcBorders>
              <w:top w:val="nil"/>
              <w:left w:val="single" w:sz="4" w:space="0" w:color="auto"/>
              <w:bottom w:val="single" w:sz="4" w:space="0" w:color="auto"/>
              <w:right w:val="single" w:sz="4" w:space="0" w:color="auto"/>
            </w:tcBorders>
            <w:noWrap/>
            <w:vAlign w:val="center"/>
          </w:tcPr>
          <w:p w:rsidR="003F61F8" w:rsidRPr="00E01902" w:rsidRDefault="003F61F8" w:rsidP="0045378F">
            <w:pPr>
              <w:pStyle w:val="Sarakstarindkopa"/>
              <w:numPr>
                <w:ilvl w:val="0"/>
                <w:numId w:val="25"/>
              </w:numPr>
              <w:spacing w:line="276" w:lineRule="auto"/>
              <w:jc w:val="center"/>
              <w:rPr>
                <w:rFonts w:eastAsia="Times New Roman" w:cs="Times New Roman"/>
                <w:color w:val="000000"/>
                <w:sz w:val="22"/>
              </w:rPr>
            </w:pPr>
          </w:p>
        </w:tc>
        <w:tc>
          <w:tcPr>
            <w:tcW w:w="1981" w:type="dxa"/>
            <w:tcBorders>
              <w:top w:val="nil"/>
              <w:left w:val="nil"/>
              <w:bottom w:val="single" w:sz="4" w:space="0" w:color="auto"/>
              <w:right w:val="single" w:sz="4" w:space="0" w:color="auto"/>
            </w:tcBorders>
            <w:shd w:val="clear" w:color="auto" w:fill="FFFFFF"/>
            <w:hideMark/>
          </w:tcPr>
          <w:p w:rsidR="003F61F8" w:rsidRPr="00E01902" w:rsidRDefault="003F61F8" w:rsidP="003F61F8">
            <w:pPr>
              <w:spacing w:line="276" w:lineRule="auto"/>
              <w:rPr>
                <w:rFonts w:eastAsia="Times New Roman" w:cs="Times New Roman"/>
                <w:color w:val="000000"/>
                <w:sz w:val="22"/>
              </w:rPr>
            </w:pPr>
            <w:r w:rsidRPr="00E01902">
              <w:rPr>
                <w:rFonts w:eastAsia="Times New Roman" w:cs="Times New Roman"/>
                <w:color w:val="000000"/>
                <w:sz w:val="22"/>
              </w:rPr>
              <w:t>Elastīga ķemme ar pusmēness izliekumu</w:t>
            </w:r>
          </w:p>
        </w:tc>
        <w:tc>
          <w:tcPr>
            <w:tcW w:w="4847" w:type="dxa"/>
            <w:tcBorders>
              <w:top w:val="nil"/>
              <w:left w:val="nil"/>
              <w:bottom w:val="single" w:sz="4" w:space="0" w:color="auto"/>
              <w:right w:val="single" w:sz="4" w:space="0" w:color="auto"/>
            </w:tcBorders>
            <w:hideMark/>
          </w:tcPr>
          <w:p w:rsidR="003F61F8" w:rsidRPr="00E01902" w:rsidRDefault="007735B7" w:rsidP="003F61F8">
            <w:pPr>
              <w:spacing w:line="276" w:lineRule="auto"/>
              <w:rPr>
                <w:rFonts w:eastAsia="Times New Roman" w:cs="Times New Roman"/>
                <w:color w:val="000000"/>
                <w:sz w:val="22"/>
              </w:rPr>
            </w:pPr>
            <w:r>
              <w:rPr>
                <w:rFonts w:cs="Times New Roman"/>
                <w:sz w:val="22"/>
              </w:rPr>
              <w:pict>
                <v:shape id="_x0000_s1030" type="#_x0000_t75" style="position:absolute;left:0;text-align:left;margin-left:80.3pt;margin-top:93.25pt;width:157.2pt;height:47.4pt;z-index:251658752;mso-position-horizontal-relative:text;mso-position-vertical-relative:text;mso-width-relative:page;mso-height-relative:page">
                  <v:imagedata r:id="rId72" o:title=""/>
                </v:shape>
                <o:OLEObject Type="Embed" ProgID="PBrush" ShapeID="_x0000_s1030" DrawAspect="Content" ObjectID="_1630753294" r:id="rId73"/>
              </w:pict>
            </w:r>
            <w:r w:rsidR="003F61F8" w:rsidRPr="00E01902">
              <w:rPr>
                <w:rFonts w:eastAsia="Times New Roman" w:cs="Times New Roman"/>
                <w:color w:val="000000"/>
                <w:sz w:val="22"/>
              </w:rPr>
              <w:t xml:space="preserve">Y.S.PARK 104 ir elastīga ķemme, kas būs ideāla pamata tehnikām. Pateicoties ķemmes unikālajam </w:t>
            </w:r>
            <w:r w:rsidR="003F61F8" w:rsidRPr="00E01902">
              <w:rPr>
                <w:rFonts w:eastAsia="Times New Roman" w:cs="Times New Roman"/>
                <w:sz w:val="22"/>
              </w:rPr>
              <w:t>pusmēness</w:t>
            </w:r>
            <w:r w:rsidR="003F61F8" w:rsidRPr="00E01902">
              <w:rPr>
                <w:rFonts w:eastAsia="Times New Roman" w:cs="Times New Roman"/>
                <w:sz w:val="22"/>
                <w:u w:val="single"/>
              </w:rPr>
              <w:t xml:space="preserve"> </w:t>
            </w:r>
            <w:r w:rsidR="003F61F8" w:rsidRPr="00E01902">
              <w:rPr>
                <w:rFonts w:eastAsia="Times New Roman" w:cs="Times New Roman"/>
                <w:color w:val="000000"/>
                <w:sz w:val="22"/>
              </w:rPr>
              <w:t>izskatam, šī ķemme ir veidota, lai pielāgotos galvas dabiskajam izliekumam, atļaujot Jums atdalīt matu šķipsnas to dabiskajā stāvoklī. Tā būs īpaši piemērota matu uzkasīšanai un frizūru nobeigšanai.</w:t>
            </w:r>
            <w:r w:rsidR="003F61F8" w:rsidRPr="00E01902">
              <w:rPr>
                <w:rFonts w:eastAsia="Times New Roman" w:cs="Times New Roman"/>
                <w:noProof/>
                <w:color w:val="000000"/>
                <w:sz w:val="22"/>
              </w:rPr>
              <w:t xml:space="preserve"> </w:t>
            </w:r>
          </w:p>
          <w:p w:rsidR="003F61F8" w:rsidRPr="00E01902" w:rsidRDefault="003F61F8" w:rsidP="003F61F8">
            <w:pPr>
              <w:spacing w:line="276" w:lineRule="auto"/>
              <w:rPr>
                <w:rFonts w:eastAsia="Times New Roman" w:cs="Times New Roman"/>
                <w:sz w:val="22"/>
              </w:rPr>
            </w:pPr>
          </w:p>
        </w:tc>
        <w:tc>
          <w:tcPr>
            <w:tcW w:w="1276" w:type="dxa"/>
            <w:tcBorders>
              <w:top w:val="nil"/>
              <w:left w:val="nil"/>
              <w:bottom w:val="single" w:sz="4" w:space="0" w:color="auto"/>
              <w:right w:val="single" w:sz="4" w:space="0" w:color="auto"/>
            </w:tcBorders>
            <w:noWrap/>
            <w:hideMark/>
          </w:tcPr>
          <w:p w:rsidR="003F61F8" w:rsidRPr="00E01902" w:rsidRDefault="003F61F8" w:rsidP="003F61F8">
            <w:pPr>
              <w:spacing w:line="276" w:lineRule="auto"/>
              <w:jc w:val="center"/>
              <w:rPr>
                <w:rFonts w:eastAsia="Times New Roman" w:cs="Times New Roman"/>
                <w:color w:val="000000"/>
                <w:sz w:val="22"/>
              </w:rPr>
            </w:pPr>
            <w:proofErr w:type="spellStart"/>
            <w:r w:rsidRPr="00E01902">
              <w:rPr>
                <w:rFonts w:eastAsia="Times New Roman" w:cs="Times New Roman"/>
                <w:color w:val="000000"/>
                <w:sz w:val="22"/>
              </w:rPr>
              <w:t>gab</w:t>
            </w:r>
            <w:proofErr w:type="spellEnd"/>
          </w:p>
        </w:tc>
        <w:tc>
          <w:tcPr>
            <w:tcW w:w="1214" w:type="dxa"/>
            <w:tcBorders>
              <w:top w:val="nil"/>
              <w:left w:val="nil"/>
              <w:bottom w:val="single" w:sz="4" w:space="0" w:color="auto"/>
              <w:right w:val="single" w:sz="4" w:space="0" w:color="auto"/>
            </w:tcBorders>
            <w:noWrap/>
            <w:vAlign w:val="center"/>
            <w:hideMark/>
          </w:tcPr>
          <w:p w:rsidR="003F61F8" w:rsidRPr="00E01902" w:rsidRDefault="003F61F8" w:rsidP="003F61F8">
            <w:pPr>
              <w:spacing w:line="276" w:lineRule="auto"/>
              <w:jc w:val="center"/>
              <w:rPr>
                <w:rFonts w:eastAsia="Times New Roman" w:cs="Times New Roman"/>
                <w:color w:val="000000"/>
                <w:sz w:val="22"/>
              </w:rPr>
            </w:pPr>
            <w:r w:rsidRPr="00E01902">
              <w:rPr>
                <w:rFonts w:eastAsia="Times New Roman" w:cs="Times New Roman"/>
                <w:color w:val="000000"/>
                <w:sz w:val="22"/>
              </w:rPr>
              <w:t>10</w:t>
            </w:r>
          </w:p>
        </w:tc>
      </w:tr>
      <w:tr w:rsidR="003F61F8" w:rsidRPr="00E01902" w:rsidTr="003F61F8">
        <w:trPr>
          <w:trHeight w:val="4229"/>
        </w:trPr>
        <w:tc>
          <w:tcPr>
            <w:tcW w:w="714" w:type="dxa"/>
            <w:tcBorders>
              <w:top w:val="single" w:sz="4" w:space="0" w:color="auto"/>
              <w:left w:val="single" w:sz="4" w:space="0" w:color="auto"/>
              <w:bottom w:val="single" w:sz="4" w:space="0" w:color="auto"/>
              <w:right w:val="single" w:sz="4" w:space="0" w:color="auto"/>
            </w:tcBorders>
            <w:noWrap/>
            <w:vAlign w:val="center"/>
          </w:tcPr>
          <w:p w:rsidR="003F61F8" w:rsidRPr="00E01902" w:rsidRDefault="003F61F8" w:rsidP="0045378F">
            <w:pPr>
              <w:pStyle w:val="Sarakstarindkopa"/>
              <w:numPr>
                <w:ilvl w:val="0"/>
                <w:numId w:val="25"/>
              </w:numPr>
              <w:spacing w:line="276" w:lineRule="auto"/>
              <w:jc w:val="center"/>
              <w:rPr>
                <w:rFonts w:eastAsia="Times New Roman" w:cs="Times New Roman"/>
                <w:color w:val="000000"/>
                <w:sz w:val="22"/>
              </w:rPr>
            </w:pPr>
          </w:p>
        </w:tc>
        <w:tc>
          <w:tcPr>
            <w:tcW w:w="1981" w:type="dxa"/>
            <w:tcBorders>
              <w:top w:val="single" w:sz="4" w:space="0" w:color="auto"/>
              <w:left w:val="single" w:sz="4" w:space="0" w:color="auto"/>
              <w:bottom w:val="single" w:sz="4" w:space="0" w:color="auto"/>
              <w:right w:val="single" w:sz="4" w:space="0" w:color="auto"/>
            </w:tcBorders>
            <w:shd w:val="clear" w:color="auto" w:fill="FFFFFF"/>
            <w:hideMark/>
          </w:tcPr>
          <w:p w:rsidR="003F61F8" w:rsidRPr="00E01902" w:rsidRDefault="003F61F8" w:rsidP="003F61F8">
            <w:pPr>
              <w:spacing w:line="276" w:lineRule="auto"/>
              <w:rPr>
                <w:rFonts w:eastAsia="Times New Roman" w:cs="Times New Roman"/>
                <w:color w:val="000000"/>
                <w:sz w:val="22"/>
              </w:rPr>
            </w:pPr>
            <w:proofErr w:type="spellStart"/>
            <w:r w:rsidRPr="00E01902">
              <w:rPr>
                <w:rFonts w:eastAsia="Times New Roman" w:cs="Times New Roman"/>
                <w:color w:val="000000"/>
                <w:sz w:val="22"/>
              </w:rPr>
              <w:t>Primp</w:t>
            </w:r>
            <w:proofErr w:type="spellEnd"/>
            <w:r w:rsidRPr="00E01902">
              <w:rPr>
                <w:rFonts w:eastAsia="Times New Roman" w:cs="Times New Roman"/>
                <w:color w:val="000000"/>
                <w:sz w:val="22"/>
              </w:rPr>
              <w:t xml:space="preserve"> 801 Ķemme  vakara un konkursa frizūru veidošanai</w:t>
            </w:r>
          </w:p>
        </w:tc>
        <w:tc>
          <w:tcPr>
            <w:tcW w:w="4847" w:type="dxa"/>
            <w:tcBorders>
              <w:top w:val="single" w:sz="4" w:space="0" w:color="auto"/>
              <w:left w:val="single" w:sz="4" w:space="0" w:color="auto"/>
              <w:bottom w:val="single" w:sz="4" w:space="0" w:color="auto"/>
              <w:right w:val="single" w:sz="4" w:space="0" w:color="auto"/>
            </w:tcBorders>
            <w:noWrap/>
            <w:hideMark/>
          </w:tcPr>
          <w:p w:rsidR="003F61F8" w:rsidRPr="00E01902" w:rsidRDefault="003F61F8" w:rsidP="003F61F8">
            <w:pPr>
              <w:spacing w:line="276" w:lineRule="auto"/>
              <w:rPr>
                <w:rFonts w:eastAsia="Times New Roman" w:cs="Times New Roman"/>
                <w:color w:val="000000"/>
                <w:sz w:val="22"/>
              </w:rPr>
            </w:pPr>
            <w:r w:rsidRPr="00E01902">
              <w:rPr>
                <w:rFonts w:cs="Times New Roman"/>
                <w:noProof/>
                <w:sz w:val="22"/>
              </w:rPr>
              <w:drawing>
                <wp:anchor distT="0" distB="0" distL="114300" distR="114300" simplePos="0" relativeHeight="251656704" behindDoc="0" locked="0" layoutInCell="1" allowOverlap="1" wp14:anchorId="5670EAAF" wp14:editId="44E82AFE">
                  <wp:simplePos x="0" y="0"/>
                  <wp:positionH relativeFrom="column">
                    <wp:posOffset>869315</wp:posOffset>
                  </wp:positionH>
                  <wp:positionV relativeFrom="paragraph">
                    <wp:posOffset>847090</wp:posOffset>
                  </wp:positionV>
                  <wp:extent cx="1424940" cy="1821180"/>
                  <wp:effectExtent l="0" t="0" r="3810" b="7620"/>
                  <wp:wrapNone/>
                  <wp:docPr id="110" name="Attēls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4">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424940" cy="1821180"/>
                          </a:xfrm>
                          <a:prstGeom prst="rect">
                            <a:avLst/>
                          </a:prstGeom>
                          <a:noFill/>
                        </pic:spPr>
                      </pic:pic>
                    </a:graphicData>
                  </a:graphic>
                  <wp14:sizeRelH relativeFrom="page">
                    <wp14:pctWidth>0</wp14:pctWidth>
                  </wp14:sizeRelH>
                  <wp14:sizeRelV relativeFrom="page">
                    <wp14:pctHeight>0</wp14:pctHeight>
                  </wp14:sizeRelV>
                </wp:anchor>
              </w:drawing>
            </w:r>
            <w:r w:rsidRPr="00E01902">
              <w:rPr>
                <w:rFonts w:eastAsia="Times New Roman" w:cs="Times New Roman"/>
                <w:sz w:val="22"/>
              </w:rPr>
              <w:t xml:space="preserve">Izgatavota no </w:t>
            </w:r>
            <w:proofErr w:type="spellStart"/>
            <w:r w:rsidRPr="00E01902">
              <w:rPr>
                <w:rFonts w:eastAsia="Times New Roman" w:cs="Times New Roman"/>
                <w:sz w:val="22"/>
              </w:rPr>
              <w:t>karbona</w:t>
            </w:r>
            <w:proofErr w:type="spellEnd"/>
            <w:r w:rsidRPr="00E01902">
              <w:rPr>
                <w:rFonts w:eastAsia="Times New Roman" w:cs="Times New Roman"/>
                <w:sz w:val="22"/>
              </w:rPr>
              <w:t>, neslīd ārā no rokām, nodrošina ērtu tvērienu īpaši veidotās  “žurkas astes” kātiņa formas dēļ. Ar ķemmes sānos esošajiem sīkajiem zobiņiem var  uzkasīt un noglaust matus. Iztur karstumu līdz 150ºC.</w:t>
            </w:r>
          </w:p>
        </w:tc>
        <w:tc>
          <w:tcPr>
            <w:tcW w:w="1276" w:type="dxa"/>
            <w:tcBorders>
              <w:top w:val="single" w:sz="4" w:space="0" w:color="auto"/>
              <w:left w:val="single" w:sz="4" w:space="0" w:color="auto"/>
              <w:bottom w:val="single" w:sz="4" w:space="0" w:color="auto"/>
              <w:right w:val="single" w:sz="4" w:space="0" w:color="auto"/>
            </w:tcBorders>
            <w:noWrap/>
            <w:hideMark/>
          </w:tcPr>
          <w:p w:rsidR="003F61F8" w:rsidRPr="00E01902" w:rsidRDefault="003F61F8" w:rsidP="003F61F8">
            <w:pPr>
              <w:spacing w:line="276" w:lineRule="auto"/>
              <w:jc w:val="center"/>
              <w:rPr>
                <w:rFonts w:eastAsia="Times New Roman" w:cs="Times New Roman"/>
                <w:color w:val="000000"/>
                <w:sz w:val="22"/>
              </w:rPr>
            </w:pPr>
            <w:proofErr w:type="spellStart"/>
            <w:r w:rsidRPr="00E01902">
              <w:rPr>
                <w:rFonts w:eastAsia="Times New Roman" w:cs="Times New Roman"/>
                <w:color w:val="000000"/>
                <w:sz w:val="22"/>
              </w:rPr>
              <w:t>gab</w:t>
            </w:r>
            <w:proofErr w:type="spellEnd"/>
          </w:p>
        </w:tc>
        <w:tc>
          <w:tcPr>
            <w:tcW w:w="1214" w:type="dxa"/>
            <w:tcBorders>
              <w:top w:val="single" w:sz="4" w:space="0" w:color="auto"/>
              <w:left w:val="single" w:sz="4" w:space="0" w:color="auto"/>
              <w:bottom w:val="single" w:sz="4" w:space="0" w:color="auto"/>
              <w:right w:val="single" w:sz="4" w:space="0" w:color="auto"/>
            </w:tcBorders>
            <w:noWrap/>
            <w:vAlign w:val="center"/>
            <w:hideMark/>
          </w:tcPr>
          <w:p w:rsidR="003F61F8" w:rsidRPr="00E01902" w:rsidRDefault="003F61F8" w:rsidP="003F61F8">
            <w:pPr>
              <w:spacing w:line="276" w:lineRule="auto"/>
              <w:jc w:val="center"/>
              <w:rPr>
                <w:rFonts w:eastAsia="Times New Roman" w:cs="Times New Roman"/>
                <w:color w:val="000000"/>
                <w:sz w:val="22"/>
              </w:rPr>
            </w:pPr>
            <w:r w:rsidRPr="00E01902">
              <w:rPr>
                <w:rFonts w:eastAsia="Times New Roman" w:cs="Times New Roman"/>
                <w:color w:val="000000"/>
                <w:sz w:val="22"/>
              </w:rPr>
              <w:t>30</w:t>
            </w:r>
          </w:p>
        </w:tc>
      </w:tr>
      <w:tr w:rsidR="003F61F8" w:rsidRPr="00E01902" w:rsidTr="003F61F8">
        <w:trPr>
          <w:trHeight w:val="1572"/>
        </w:trPr>
        <w:tc>
          <w:tcPr>
            <w:tcW w:w="714" w:type="dxa"/>
            <w:tcBorders>
              <w:top w:val="single" w:sz="4" w:space="0" w:color="auto"/>
              <w:left w:val="single" w:sz="4" w:space="0" w:color="auto"/>
              <w:bottom w:val="single" w:sz="4" w:space="0" w:color="auto"/>
              <w:right w:val="single" w:sz="4" w:space="0" w:color="auto"/>
            </w:tcBorders>
            <w:noWrap/>
            <w:vAlign w:val="center"/>
          </w:tcPr>
          <w:p w:rsidR="003F61F8" w:rsidRPr="00E01902" w:rsidRDefault="003F61F8" w:rsidP="0045378F">
            <w:pPr>
              <w:pStyle w:val="Sarakstarindkopa"/>
              <w:numPr>
                <w:ilvl w:val="0"/>
                <w:numId w:val="25"/>
              </w:numPr>
              <w:spacing w:line="276" w:lineRule="auto"/>
              <w:jc w:val="center"/>
              <w:rPr>
                <w:rFonts w:eastAsia="Times New Roman" w:cs="Times New Roman"/>
                <w:color w:val="000000"/>
                <w:sz w:val="22"/>
              </w:rPr>
            </w:pPr>
          </w:p>
        </w:tc>
        <w:tc>
          <w:tcPr>
            <w:tcW w:w="1981" w:type="dxa"/>
            <w:tcBorders>
              <w:top w:val="single" w:sz="4" w:space="0" w:color="auto"/>
              <w:left w:val="nil"/>
              <w:bottom w:val="single" w:sz="4" w:space="0" w:color="auto"/>
              <w:right w:val="single" w:sz="4" w:space="0" w:color="auto"/>
            </w:tcBorders>
            <w:shd w:val="clear" w:color="auto" w:fill="FFFFFF"/>
            <w:hideMark/>
          </w:tcPr>
          <w:p w:rsidR="003F61F8" w:rsidRPr="00E01902" w:rsidRDefault="003F61F8" w:rsidP="003F61F8">
            <w:pPr>
              <w:spacing w:line="276" w:lineRule="auto"/>
              <w:rPr>
                <w:rFonts w:eastAsia="Times New Roman" w:cs="Times New Roman"/>
                <w:color w:val="000000"/>
                <w:sz w:val="22"/>
              </w:rPr>
            </w:pPr>
            <w:r w:rsidRPr="00E01902">
              <w:rPr>
                <w:rFonts w:eastAsia="Times New Roman" w:cs="Times New Roman"/>
                <w:color w:val="000000"/>
                <w:sz w:val="22"/>
              </w:rPr>
              <w:t>Ultraskaņas matu pieaudzēšanas komplekts</w:t>
            </w:r>
          </w:p>
        </w:tc>
        <w:tc>
          <w:tcPr>
            <w:tcW w:w="4847" w:type="dxa"/>
            <w:tcBorders>
              <w:top w:val="single" w:sz="4" w:space="0" w:color="auto"/>
              <w:left w:val="nil"/>
              <w:bottom w:val="single" w:sz="4" w:space="0" w:color="auto"/>
              <w:right w:val="single" w:sz="4" w:space="0" w:color="auto"/>
            </w:tcBorders>
            <w:hideMark/>
          </w:tcPr>
          <w:p w:rsidR="003F61F8" w:rsidRPr="00E01902" w:rsidRDefault="003F61F8" w:rsidP="003F61F8">
            <w:pPr>
              <w:spacing w:line="276" w:lineRule="auto"/>
              <w:rPr>
                <w:rFonts w:eastAsia="Times New Roman" w:cs="Times New Roman"/>
                <w:color w:val="000000"/>
                <w:sz w:val="22"/>
              </w:rPr>
            </w:pPr>
            <w:r w:rsidRPr="00E01902">
              <w:rPr>
                <w:rFonts w:eastAsia="Times New Roman" w:cs="Times New Roman"/>
                <w:color w:val="000000"/>
                <w:sz w:val="22"/>
              </w:rPr>
              <w:t xml:space="preserve">Profesionāls matu pieaudzēšanas ultraskaņas </w:t>
            </w:r>
            <w:proofErr w:type="spellStart"/>
            <w:r w:rsidRPr="00E01902">
              <w:rPr>
                <w:rFonts w:eastAsia="Times New Roman" w:cs="Times New Roman"/>
                <w:color w:val="000000"/>
                <w:sz w:val="22"/>
              </w:rPr>
              <w:t>konektors</w:t>
            </w:r>
            <w:proofErr w:type="spellEnd"/>
            <w:r w:rsidRPr="00E01902">
              <w:rPr>
                <w:rFonts w:eastAsia="Times New Roman" w:cs="Times New Roman"/>
                <w:color w:val="000000"/>
                <w:sz w:val="22"/>
              </w:rPr>
              <w:t>. Augstas kvalitātes. Piemērots dažādiem matu tipiem.  Pieaudzē matus ar ultraskaņas palīdzību. Komplektā ietilpst vadības/kontroles bloks, kur regulēt jaudu, laiku, barošanas vads, ierīce matu pieaudzēšanai (uzgalis), knaiblītes, šķīdums pieaudzēto matu noņemšanai, matu šķipsnu paraudziņi, DVD disks ar instrukciju. 50W - 100/230Vac.</w:t>
            </w:r>
          </w:p>
        </w:tc>
        <w:tc>
          <w:tcPr>
            <w:tcW w:w="1276" w:type="dxa"/>
            <w:tcBorders>
              <w:top w:val="single" w:sz="4" w:space="0" w:color="auto"/>
              <w:left w:val="nil"/>
              <w:bottom w:val="single" w:sz="4" w:space="0" w:color="auto"/>
              <w:right w:val="single" w:sz="4" w:space="0" w:color="auto"/>
            </w:tcBorders>
            <w:vAlign w:val="center"/>
            <w:hideMark/>
          </w:tcPr>
          <w:p w:rsidR="003F61F8" w:rsidRPr="00E01902" w:rsidRDefault="003F61F8" w:rsidP="003F61F8">
            <w:pPr>
              <w:spacing w:line="276" w:lineRule="auto"/>
              <w:ind w:firstLineChars="100" w:firstLine="220"/>
              <w:rPr>
                <w:rFonts w:eastAsia="Times New Roman" w:cs="Times New Roman"/>
                <w:color w:val="000000"/>
                <w:sz w:val="22"/>
              </w:rPr>
            </w:pPr>
            <w:proofErr w:type="spellStart"/>
            <w:r w:rsidRPr="00E01902">
              <w:rPr>
                <w:rFonts w:eastAsia="Times New Roman" w:cs="Times New Roman"/>
                <w:color w:val="000000"/>
                <w:sz w:val="22"/>
              </w:rPr>
              <w:t>kompl</w:t>
            </w:r>
            <w:proofErr w:type="spellEnd"/>
          </w:p>
        </w:tc>
        <w:tc>
          <w:tcPr>
            <w:tcW w:w="1214" w:type="dxa"/>
            <w:tcBorders>
              <w:top w:val="single" w:sz="4" w:space="0" w:color="auto"/>
              <w:left w:val="nil"/>
              <w:bottom w:val="single" w:sz="4" w:space="0" w:color="auto"/>
              <w:right w:val="single" w:sz="4" w:space="0" w:color="auto"/>
            </w:tcBorders>
            <w:vAlign w:val="center"/>
            <w:hideMark/>
          </w:tcPr>
          <w:p w:rsidR="003F61F8" w:rsidRPr="00E01902" w:rsidRDefault="003F61F8" w:rsidP="003F61F8">
            <w:pPr>
              <w:spacing w:line="276" w:lineRule="auto"/>
              <w:jc w:val="center"/>
              <w:rPr>
                <w:rFonts w:eastAsia="Times New Roman" w:cs="Times New Roman"/>
                <w:color w:val="000000"/>
                <w:sz w:val="22"/>
              </w:rPr>
            </w:pPr>
            <w:r w:rsidRPr="00E01902">
              <w:rPr>
                <w:rFonts w:eastAsia="Times New Roman" w:cs="Times New Roman"/>
                <w:color w:val="000000"/>
                <w:sz w:val="22"/>
              </w:rPr>
              <w:t>1</w:t>
            </w:r>
          </w:p>
        </w:tc>
      </w:tr>
      <w:tr w:rsidR="003F61F8" w:rsidRPr="00E01902" w:rsidTr="003F61F8">
        <w:trPr>
          <w:trHeight w:val="1572"/>
        </w:trPr>
        <w:tc>
          <w:tcPr>
            <w:tcW w:w="714" w:type="dxa"/>
            <w:tcBorders>
              <w:top w:val="nil"/>
              <w:left w:val="single" w:sz="4" w:space="0" w:color="auto"/>
              <w:bottom w:val="single" w:sz="4" w:space="0" w:color="auto"/>
              <w:right w:val="single" w:sz="4" w:space="0" w:color="auto"/>
            </w:tcBorders>
            <w:noWrap/>
            <w:vAlign w:val="center"/>
          </w:tcPr>
          <w:p w:rsidR="003F61F8" w:rsidRPr="00E01902" w:rsidRDefault="003F61F8" w:rsidP="0045378F">
            <w:pPr>
              <w:pStyle w:val="Sarakstarindkopa"/>
              <w:numPr>
                <w:ilvl w:val="0"/>
                <w:numId w:val="25"/>
              </w:numPr>
              <w:spacing w:line="276" w:lineRule="auto"/>
              <w:jc w:val="center"/>
              <w:rPr>
                <w:rFonts w:eastAsia="Times New Roman" w:cs="Times New Roman"/>
                <w:color w:val="000000"/>
                <w:sz w:val="22"/>
              </w:rPr>
            </w:pPr>
          </w:p>
        </w:tc>
        <w:tc>
          <w:tcPr>
            <w:tcW w:w="1981" w:type="dxa"/>
            <w:tcBorders>
              <w:top w:val="nil"/>
              <w:left w:val="nil"/>
              <w:bottom w:val="single" w:sz="4" w:space="0" w:color="auto"/>
              <w:right w:val="single" w:sz="4" w:space="0" w:color="auto"/>
            </w:tcBorders>
            <w:shd w:val="clear" w:color="auto" w:fill="FFFFFF"/>
            <w:hideMark/>
          </w:tcPr>
          <w:p w:rsidR="003F61F8" w:rsidRPr="00E01902" w:rsidRDefault="003F61F8" w:rsidP="003F61F8">
            <w:pPr>
              <w:spacing w:line="276" w:lineRule="auto"/>
              <w:rPr>
                <w:rFonts w:eastAsia="Times New Roman" w:cs="Times New Roman"/>
                <w:color w:val="000000"/>
                <w:sz w:val="22"/>
              </w:rPr>
            </w:pPr>
            <w:r w:rsidRPr="00E01902">
              <w:rPr>
                <w:rFonts w:eastAsia="Times New Roman" w:cs="Times New Roman"/>
                <w:color w:val="000000"/>
                <w:sz w:val="22"/>
              </w:rPr>
              <w:t>Karstā gaisa sterilizators 50-220C</w:t>
            </w:r>
          </w:p>
        </w:tc>
        <w:tc>
          <w:tcPr>
            <w:tcW w:w="4847" w:type="dxa"/>
            <w:tcBorders>
              <w:top w:val="single" w:sz="4" w:space="0" w:color="auto"/>
              <w:left w:val="nil"/>
              <w:bottom w:val="single" w:sz="4" w:space="0" w:color="auto"/>
              <w:right w:val="single" w:sz="4" w:space="0" w:color="auto"/>
            </w:tcBorders>
            <w:hideMark/>
          </w:tcPr>
          <w:p w:rsidR="003F61F8" w:rsidRPr="00E01902" w:rsidRDefault="003F61F8" w:rsidP="003F61F8">
            <w:pPr>
              <w:spacing w:line="276" w:lineRule="auto"/>
              <w:rPr>
                <w:rFonts w:eastAsia="Times New Roman" w:cs="Times New Roman"/>
                <w:color w:val="000000"/>
                <w:sz w:val="22"/>
              </w:rPr>
            </w:pPr>
            <w:r w:rsidRPr="00E01902">
              <w:rPr>
                <w:rFonts w:eastAsia="Times New Roman" w:cs="Times New Roman"/>
                <w:color w:val="000000"/>
                <w:sz w:val="22"/>
              </w:rPr>
              <w:t xml:space="preserve">Profesionālais sausā gaisa sterilizators ar taimeri, temperatūras regulēšana no 50 ° C līdz 220 ° C ar iekšējo zondi, darbības gaismu, komplektā ar analogo instrumentu, kas parāda iekšējo temperatūru. Spriegums / frekvence: AC (220V-240V / 50Hz) Jauda: 300W </w:t>
            </w:r>
            <w:r w:rsidRPr="00E01902">
              <w:rPr>
                <w:rFonts w:eastAsia="Times New Roman" w:cs="Times New Roman"/>
                <w:color w:val="000000"/>
                <w:sz w:val="22"/>
              </w:rPr>
              <w:br/>
              <w:t>Tilpums: 1.4 L</w:t>
            </w:r>
            <w:r w:rsidRPr="00E01902">
              <w:rPr>
                <w:rFonts w:eastAsia="Times New Roman" w:cs="Times New Roman"/>
                <w:color w:val="000000"/>
                <w:sz w:val="22"/>
              </w:rPr>
              <w:br/>
              <w:t>Izmērs: 38x23x22,8 cm</w:t>
            </w:r>
          </w:p>
          <w:p w:rsidR="003F61F8" w:rsidRPr="00E01902" w:rsidRDefault="003F61F8" w:rsidP="003F61F8">
            <w:pPr>
              <w:spacing w:line="276" w:lineRule="auto"/>
              <w:rPr>
                <w:rFonts w:eastAsia="Times New Roman" w:cs="Times New Roman"/>
                <w:sz w:val="22"/>
              </w:rPr>
            </w:pPr>
            <w:r w:rsidRPr="00E01902">
              <w:rPr>
                <w:rFonts w:cs="Times New Roman"/>
                <w:sz w:val="22"/>
              </w:rPr>
              <w:object w:dxaOrig="3330" w:dyaOrig="2055">
                <v:shape id="_x0000_i1025" type="#_x0000_t75" style="width:166.45pt;height:102.8pt" o:ole="">
                  <v:imagedata r:id="rId75" o:title=""/>
                </v:shape>
                <o:OLEObject Type="Embed" ProgID="PBrush" ShapeID="_x0000_i1025" DrawAspect="Content" ObjectID="_1630753292" r:id="rId76"/>
              </w:object>
            </w:r>
          </w:p>
        </w:tc>
        <w:tc>
          <w:tcPr>
            <w:tcW w:w="1276" w:type="dxa"/>
            <w:tcBorders>
              <w:top w:val="nil"/>
              <w:left w:val="nil"/>
              <w:bottom w:val="single" w:sz="4" w:space="0" w:color="auto"/>
              <w:right w:val="single" w:sz="4" w:space="0" w:color="auto"/>
            </w:tcBorders>
            <w:hideMark/>
          </w:tcPr>
          <w:p w:rsidR="003F61F8" w:rsidRPr="00E01902" w:rsidRDefault="003F61F8" w:rsidP="003F61F8">
            <w:pPr>
              <w:spacing w:line="276" w:lineRule="auto"/>
              <w:rPr>
                <w:rFonts w:eastAsia="Times New Roman" w:cs="Times New Roman"/>
                <w:color w:val="000000"/>
                <w:sz w:val="22"/>
              </w:rPr>
            </w:pPr>
            <w:proofErr w:type="spellStart"/>
            <w:r w:rsidRPr="00E01902">
              <w:rPr>
                <w:rFonts w:eastAsia="Times New Roman" w:cs="Times New Roman"/>
                <w:color w:val="000000"/>
                <w:sz w:val="22"/>
              </w:rPr>
              <w:t>gab</w:t>
            </w:r>
            <w:proofErr w:type="spellEnd"/>
            <w:r w:rsidRPr="00E01902">
              <w:rPr>
                <w:rFonts w:eastAsia="Times New Roman" w:cs="Times New Roman"/>
                <w:color w:val="000000"/>
                <w:sz w:val="22"/>
              </w:rPr>
              <w:t>.</w:t>
            </w:r>
          </w:p>
        </w:tc>
        <w:tc>
          <w:tcPr>
            <w:tcW w:w="1214" w:type="dxa"/>
            <w:tcBorders>
              <w:top w:val="nil"/>
              <w:left w:val="nil"/>
              <w:bottom w:val="single" w:sz="4" w:space="0" w:color="auto"/>
              <w:right w:val="single" w:sz="4" w:space="0" w:color="auto"/>
            </w:tcBorders>
            <w:hideMark/>
          </w:tcPr>
          <w:p w:rsidR="003F61F8" w:rsidRPr="00E01902" w:rsidRDefault="003F61F8" w:rsidP="003F61F8">
            <w:pPr>
              <w:spacing w:line="276" w:lineRule="auto"/>
              <w:rPr>
                <w:rFonts w:eastAsia="Times New Roman" w:cs="Times New Roman"/>
                <w:color w:val="000000"/>
                <w:sz w:val="22"/>
              </w:rPr>
            </w:pPr>
            <w:r w:rsidRPr="00E01902">
              <w:rPr>
                <w:rFonts w:eastAsia="Times New Roman" w:cs="Times New Roman"/>
                <w:color w:val="000000"/>
                <w:sz w:val="22"/>
              </w:rPr>
              <w:t>2</w:t>
            </w:r>
          </w:p>
        </w:tc>
      </w:tr>
    </w:tbl>
    <w:p w:rsidR="003F61F8" w:rsidRDefault="003F61F8" w:rsidP="003F61F8">
      <w:pPr>
        <w:tabs>
          <w:tab w:val="left" w:pos="9375"/>
        </w:tabs>
        <w:rPr>
          <w:rFonts w:eastAsia="Calibri" w:cs="Times New Roman"/>
        </w:rPr>
      </w:pPr>
    </w:p>
    <w:p w:rsidR="003F61F8" w:rsidRDefault="003F61F8" w:rsidP="003F61F8">
      <w:pPr>
        <w:tabs>
          <w:tab w:val="left" w:pos="9375"/>
        </w:tabs>
        <w:rPr>
          <w:rFonts w:eastAsia="Calibri" w:cs="Times New Roman"/>
        </w:rPr>
      </w:pPr>
    </w:p>
    <w:p w:rsidR="003F61F8" w:rsidRDefault="003F61F8" w:rsidP="003F61F8">
      <w:pPr>
        <w:tabs>
          <w:tab w:val="left" w:pos="9375"/>
        </w:tabs>
        <w:rPr>
          <w:rFonts w:eastAsia="Calibri" w:cs="Times New Roman"/>
        </w:rPr>
      </w:pPr>
    </w:p>
    <w:p w:rsidR="003F61F8" w:rsidRDefault="003F61F8" w:rsidP="0045378F">
      <w:pPr>
        <w:numPr>
          <w:ilvl w:val="1"/>
          <w:numId w:val="16"/>
        </w:numPr>
        <w:tabs>
          <w:tab w:val="left" w:pos="9375"/>
        </w:tabs>
        <w:ind w:left="720" w:hanging="720"/>
        <w:contextualSpacing/>
        <w:rPr>
          <w:rFonts w:eastAsia="Calibri" w:cs="Times New Roman"/>
          <w:b/>
        </w:rPr>
      </w:pPr>
      <w:r>
        <w:rPr>
          <w:rFonts w:eastAsia="Calibri" w:cs="Times New Roman"/>
        </w:rPr>
        <w:t xml:space="preserve"> </w:t>
      </w:r>
      <w:r w:rsidR="00A66AC8">
        <w:rPr>
          <w:rFonts w:eastAsia="Calibri" w:cs="Times New Roman"/>
          <w:b/>
        </w:rPr>
        <w:t>8</w:t>
      </w:r>
      <w:r>
        <w:rPr>
          <w:rFonts w:eastAsia="Calibri" w:cs="Times New Roman"/>
          <w:b/>
        </w:rPr>
        <w:t>. daļa “Administratīvie un sekretāra pakalpojumi”</w:t>
      </w:r>
    </w:p>
    <w:p w:rsidR="003F61F8" w:rsidRDefault="003F61F8" w:rsidP="003F61F8">
      <w:pPr>
        <w:tabs>
          <w:tab w:val="left" w:pos="9375"/>
        </w:tabs>
        <w:ind w:left="720"/>
        <w:contextualSpacing/>
        <w:rPr>
          <w:rFonts w:eastAsia="Calibri" w:cs="Times New Roman"/>
          <w:b/>
        </w:rPr>
      </w:pPr>
    </w:p>
    <w:tbl>
      <w:tblPr>
        <w:tblW w:w="9356" w:type="dxa"/>
        <w:jc w:val="center"/>
        <w:tblInd w:w="-32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A0" w:firstRow="1" w:lastRow="0" w:firstColumn="1" w:lastColumn="0" w:noHBand="0" w:noVBand="0"/>
      </w:tblPr>
      <w:tblGrid>
        <w:gridCol w:w="989"/>
        <w:gridCol w:w="2519"/>
        <w:gridCol w:w="3718"/>
        <w:gridCol w:w="1104"/>
        <w:gridCol w:w="1026"/>
      </w:tblGrid>
      <w:tr w:rsidR="003F61F8" w:rsidTr="003F61F8">
        <w:trPr>
          <w:jc w:val="center"/>
        </w:trPr>
        <w:tc>
          <w:tcPr>
            <w:tcW w:w="989" w:type="dxa"/>
            <w:tcBorders>
              <w:top w:val="single" w:sz="4" w:space="0" w:color="auto"/>
              <w:left w:val="single" w:sz="4" w:space="0" w:color="auto"/>
              <w:bottom w:val="single" w:sz="4" w:space="0" w:color="auto"/>
              <w:right w:val="single" w:sz="4" w:space="0" w:color="auto"/>
            </w:tcBorders>
            <w:vAlign w:val="center"/>
            <w:hideMark/>
          </w:tcPr>
          <w:p w:rsidR="003F61F8" w:rsidRDefault="003F61F8" w:rsidP="003F61F8">
            <w:pPr>
              <w:autoSpaceDE w:val="0"/>
              <w:autoSpaceDN w:val="0"/>
              <w:adjustRightInd w:val="0"/>
              <w:spacing w:line="276" w:lineRule="auto"/>
              <w:jc w:val="center"/>
              <w:rPr>
                <w:rFonts w:eastAsia="Calibri" w:cs="Times New Roman"/>
                <w:b/>
                <w:color w:val="000000"/>
                <w:sz w:val="20"/>
                <w:szCs w:val="20"/>
              </w:rPr>
            </w:pPr>
            <w:proofErr w:type="spellStart"/>
            <w:r>
              <w:rPr>
                <w:rFonts w:eastAsia="Calibri" w:cs="Times New Roman"/>
                <w:b/>
                <w:color w:val="000000"/>
                <w:sz w:val="20"/>
                <w:szCs w:val="20"/>
              </w:rPr>
              <w:t>Nr</w:t>
            </w:r>
            <w:proofErr w:type="spellEnd"/>
            <w:r>
              <w:rPr>
                <w:rFonts w:eastAsia="Calibri" w:cs="Times New Roman"/>
                <w:b/>
                <w:color w:val="000000"/>
                <w:sz w:val="20"/>
                <w:szCs w:val="20"/>
              </w:rPr>
              <w:t>.</w:t>
            </w:r>
          </w:p>
          <w:p w:rsidR="003F61F8" w:rsidRDefault="003F61F8" w:rsidP="003F61F8">
            <w:pPr>
              <w:spacing w:line="276" w:lineRule="auto"/>
              <w:jc w:val="center"/>
              <w:rPr>
                <w:rFonts w:eastAsia="Calibri" w:cs="Times New Roman"/>
                <w:b/>
                <w:sz w:val="20"/>
                <w:szCs w:val="20"/>
              </w:rPr>
            </w:pPr>
            <w:r>
              <w:rPr>
                <w:rFonts w:eastAsia="Calibri" w:cs="Times New Roman"/>
                <w:b/>
                <w:sz w:val="20"/>
                <w:szCs w:val="20"/>
              </w:rPr>
              <w:t>p. k.</w:t>
            </w:r>
          </w:p>
        </w:tc>
        <w:tc>
          <w:tcPr>
            <w:tcW w:w="2519" w:type="dxa"/>
            <w:tcBorders>
              <w:top w:val="single" w:sz="4" w:space="0" w:color="auto"/>
              <w:left w:val="single" w:sz="4" w:space="0" w:color="auto"/>
              <w:bottom w:val="single" w:sz="4" w:space="0" w:color="auto"/>
              <w:right w:val="single" w:sz="4" w:space="0" w:color="auto"/>
            </w:tcBorders>
            <w:vAlign w:val="center"/>
            <w:hideMark/>
          </w:tcPr>
          <w:p w:rsidR="003F61F8" w:rsidRDefault="003F61F8" w:rsidP="003F61F8">
            <w:pPr>
              <w:spacing w:line="276" w:lineRule="auto"/>
              <w:jc w:val="center"/>
              <w:rPr>
                <w:rFonts w:eastAsia="Calibri" w:cs="Times New Roman"/>
                <w:b/>
                <w:sz w:val="20"/>
                <w:szCs w:val="20"/>
              </w:rPr>
            </w:pPr>
            <w:r>
              <w:rPr>
                <w:rFonts w:eastAsia="Calibri" w:cs="Times New Roman"/>
                <w:b/>
                <w:sz w:val="20"/>
                <w:szCs w:val="20"/>
              </w:rPr>
              <w:t>Preces nosaukums</w:t>
            </w:r>
          </w:p>
        </w:tc>
        <w:tc>
          <w:tcPr>
            <w:tcW w:w="3718" w:type="dxa"/>
            <w:tcBorders>
              <w:top w:val="single" w:sz="4" w:space="0" w:color="auto"/>
              <w:left w:val="single" w:sz="4" w:space="0" w:color="auto"/>
              <w:bottom w:val="single" w:sz="4" w:space="0" w:color="auto"/>
              <w:right w:val="single" w:sz="4" w:space="0" w:color="auto"/>
            </w:tcBorders>
            <w:vAlign w:val="center"/>
            <w:hideMark/>
          </w:tcPr>
          <w:p w:rsidR="003F61F8" w:rsidRDefault="003F61F8" w:rsidP="003F61F8">
            <w:pPr>
              <w:spacing w:line="276" w:lineRule="auto"/>
              <w:jc w:val="center"/>
              <w:rPr>
                <w:rFonts w:eastAsia="Calibri" w:cs="Times New Roman"/>
                <w:b/>
                <w:sz w:val="20"/>
                <w:szCs w:val="20"/>
              </w:rPr>
            </w:pPr>
            <w:r>
              <w:rPr>
                <w:rFonts w:eastAsia="Calibri" w:cs="Times New Roman"/>
                <w:b/>
                <w:sz w:val="20"/>
                <w:szCs w:val="20"/>
              </w:rPr>
              <w:t>Preces apraksts</w:t>
            </w:r>
          </w:p>
        </w:tc>
        <w:tc>
          <w:tcPr>
            <w:tcW w:w="1104" w:type="dxa"/>
            <w:tcBorders>
              <w:top w:val="single" w:sz="4" w:space="0" w:color="auto"/>
              <w:left w:val="single" w:sz="4" w:space="0" w:color="auto"/>
              <w:bottom w:val="single" w:sz="4" w:space="0" w:color="auto"/>
              <w:right w:val="single" w:sz="4" w:space="0" w:color="auto"/>
            </w:tcBorders>
            <w:vAlign w:val="center"/>
            <w:hideMark/>
          </w:tcPr>
          <w:p w:rsidR="003F61F8" w:rsidRDefault="003F61F8" w:rsidP="003F61F8">
            <w:pPr>
              <w:spacing w:line="276" w:lineRule="auto"/>
              <w:jc w:val="center"/>
              <w:rPr>
                <w:rFonts w:eastAsia="Calibri" w:cs="Times New Roman"/>
                <w:b/>
                <w:sz w:val="20"/>
                <w:szCs w:val="20"/>
              </w:rPr>
            </w:pPr>
            <w:r>
              <w:rPr>
                <w:rFonts w:eastAsia="Calibri" w:cs="Times New Roman"/>
                <w:b/>
                <w:sz w:val="20"/>
                <w:szCs w:val="20"/>
              </w:rPr>
              <w:t>Mērvienība</w:t>
            </w:r>
          </w:p>
        </w:tc>
        <w:tc>
          <w:tcPr>
            <w:tcW w:w="1026" w:type="dxa"/>
            <w:tcBorders>
              <w:top w:val="single" w:sz="4" w:space="0" w:color="auto"/>
              <w:left w:val="single" w:sz="4" w:space="0" w:color="auto"/>
              <w:bottom w:val="single" w:sz="4" w:space="0" w:color="auto"/>
              <w:right w:val="single" w:sz="4" w:space="0" w:color="auto"/>
            </w:tcBorders>
            <w:vAlign w:val="center"/>
            <w:hideMark/>
          </w:tcPr>
          <w:p w:rsidR="003F61F8" w:rsidRDefault="003F61F8" w:rsidP="003F61F8">
            <w:pPr>
              <w:spacing w:line="276" w:lineRule="auto"/>
              <w:jc w:val="center"/>
              <w:rPr>
                <w:rFonts w:eastAsia="Calibri" w:cs="Times New Roman"/>
                <w:b/>
                <w:sz w:val="20"/>
                <w:szCs w:val="20"/>
              </w:rPr>
            </w:pPr>
            <w:r>
              <w:rPr>
                <w:rFonts w:eastAsia="Calibri" w:cs="Times New Roman"/>
                <w:b/>
                <w:sz w:val="20"/>
                <w:szCs w:val="20"/>
              </w:rPr>
              <w:t>Daudzums</w:t>
            </w:r>
          </w:p>
        </w:tc>
      </w:tr>
      <w:tr w:rsidR="003F61F8" w:rsidTr="003F61F8">
        <w:trPr>
          <w:jc w:val="center"/>
        </w:trPr>
        <w:tc>
          <w:tcPr>
            <w:tcW w:w="989" w:type="dxa"/>
            <w:tcBorders>
              <w:top w:val="single" w:sz="4" w:space="0" w:color="auto"/>
              <w:left w:val="single" w:sz="4" w:space="0" w:color="auto"/>
              <w:bottom w:val="single" w:sz="4" w:space="0" w:color="auto"/>
              <w:right w:val="single" w:sz="4" w:space="0" w:color="auto"/>
            </w:tcBorders>
            <w:vAlign w:val="center"/>
          </w:tcPr>
          <w:p w:rsidR="003F61F8" w:rsidRDefault="003F61F8" w:rsidP="0045378F">
            <w:pPr>
              <w:numPr>
                <w:ilvl w:val="0"/>
                <w:numId w:val="20"/>
              </w:numPr>
              <w:autoSpaceDE w:val="0"/>
              <w:autoSpaceDN w:val="0"/>
              <w:adjustRightInd w:val="0"/>
              <w:spacing w:line="276" w:lineRule="auto"/>
              <w:contextualSpacing/>
              <w:jc w:val="center"/>
              <w:rPr>
                <w:rFonts w:eastAsia="Calibri" w:cs="Times New Roman"/>
                <w:b/>
                <w:color w:val="000000"/>
                <w:sz w:val="20"/>
                <w:szCs w:val="20"/>
              </w:rPr>
            </w:pPr>
          </w:p>
        </w:tc>
        <w:tc>
          <w:tcPr>
            <w:tcW w:w="2519" w:type="dxa"/>
            <w:tcBorders>
              <w:top w:val="single" w:sz="4" w:space="0" w:color="auto"/>
              <w:left w:val="single" w:sz="4" w:space="0" w:color="auto"/>
              <w:bottom w:val="single" w:sz="4" w:space="0" w:color="auto"/>
              <w:right w:val="single" w:sz="4" w:space="0" w:color="auto"/>
            </w:tcBorders>
            <w:hideMark/>
          </w:tcPr>
          <w:p w:rsidR="003F61F8" w:rsidRDefault="003F61F8" w:rsidP="003F61F8">
            <w:pPr>
              <w:spacing w:line="285" w:lineRule="atLeast"/>
              <w:rPr>
                <w:rFonts w:cs="Times New Roman"/>
                <w:noProof/>
                <w:color w:val="000000" w:themeColor="text1"/>
                <w:sz w:val="20"/>
                <w:szCs w:val="20"/>
                <w:lang w:val="en-US"/>
              </w:rPr>
            </w:pPr>
            <w:proofErr w:type="spellStart"/>
            <w:r>
              <w:rPr>
                <w:rFonts w:cs="Times New Roman"/>
                <w:color w:val="000000" w:themeColor="text1"/>
                <w:sz w:val="20"/>
                <w:szCs w:val="20"/>
              </w:rPr>
              <w:t>Multifunkcionālais</w:t>
            </w:r>
            <w:proofErr w:type="spellEnd"/>
            <w:r>
              <w:rPr>
                <w:rFonts w:cs="Times New Roman"/>
                <w:color w:val="000000" w:themeColor="text1"/>
                <w:sz w:val="20"/>
                <w:szCs w:val="20"/>
              </w:rPr>
              <w:t xml:space="preserve"> printeris</w:t>
            </w:r>
          </w:p>
          <w:p w:rsidR="003F61F8" w:rsidRDefault="003F61F8" w:rsidP="003F61F8">
            <w:pPr>
              <w:spacing w:line="285" w:lineRule="atLeast"/>
              <w:rPr>
                <w:rFonts w:cs="Times New Roman"/>
                <w:noProof/>
                <w:color w:val="000000" w:themeColor="text1"/>
                <w:sz w:val="20"/>
                <w:szCs w:val="20"/>
                <w:lang w:val="en-US"/>
              </w:rPr>
            </w:pPr>
            <w:r>
              <w:rPr>
                <w:noProof/>
              </w:rPr>
              <w:drawing>
                <wp:inline distT="0" distB="0" distL="0" distR="0" wp14:anchorId="0CDB042E" wp14:editId="493C12EE">
                  <wp:extent cx="1035685" cy="877570"/>
                  <wp:effectExtent l="0" t="0" r="0" b="0"/>
                  <wp:docPr id="52" name="Attēls 52" descr="Brother DCP-1610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Brother DCP-1610W"/>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1035685" cy="877570"/>
                          </a:xfrm>
                          <a:prstGeom prst="rect">
                            <a:avLst/>
                          </a:prstGeom>
                          <a:noFill/>
                          <a:ln>
                            <a:noFill/>
                          </a:ln>
                        </pic:spPr>
                      </pic:pic>
                    </a:graphicData>
                  </a:graphic>
                </wp:inline>
              </w:drawing>
            </w:r>
          </w:p>
        </w:tc>
        <w:tc>
          <w:tcPr>
            <w:tcW w:w="3718" w:type="dxa"/>
            <w:tcBorders>
              <w:top w:val="single" w:sz="4" w:space="0" w:color="auto"/>
              <w:left w:val="single" w:sz="4" w:space="0" w:color="auto"/>
              <w:bottom w:val="single" w:sz="4" w:space="0" w:color="auto"/>
              <w:right w:val="single" w:sz="4" w:space="0" w:color="auto"/>
            </w:tcBorders>
            <w:hideMark/>
          </w:tcPr>
          <w:p w:rsidR="003F61F8" w:rsidRDefault="003F61F8" w:rsidP="003F61F8">
            <w:pPr>
              <w:pStyle w:val="Virsraksts1"/>
              <w:rPr>
                <w:b w:val="0"/>
                <w:color w:val="000000" w:themeColor="text1"/>
                <w:sz w:val="20"/>
                <w:szCs w:val="20"/>
              </w:rPr>
            </w:pPr>
            <w:r>
              <w:rPr>
                <w:b w:val="0"/>
                <w:color w:val="000000" w:themeColor="text1"/>
                <w:sz w:val="20"/>
                <w:szCs w:val="20"/>
              </w:rPr>
              <w:t>Drukāšanas metode: Lāzera</w:t>
            </w:r>
          </w:p>
          <w:p w:rsidR="003F61F8" w:rsidRDefault="003F61F8" w:rsidP="003F61F8">
            <w:pPr>
              <w:pStyle w:val="Virsraksts1"/>
              <w:rPr>
                <w:b w:val="0"/>
                <w:color w:val="000000" w:themeColor="text1"/>
                <w:sz w:val="20"/>
                <w:szCs w:val="20"/>
              </w:rPr>
            </w:pPr>
            <w:r>
              <w:rPr>
                <w:b w:val="0"/>
                <w:color w:val="000000" w:themeColor="text1"/>
                <w:sz w:val="20"/>
                <w:szCs w:val="20"/>
              </w:rPr>
              <w:t>Printera tips: Melnbalts</w:t>
            </w:r>
          </w:p>
          <w:p w:rsidR="003F61F8" w:rsidRDefault="003F61F8" w:rsidP="003F61F8">
            <w:pPr>
              <w:pStyle w:val="Virsraksts1"/>
              <w:rPr>
                <w:b w:val="0"/>
                <w:color w:val="000000" w:themeColor="text1"/>
                <w:sz w:val="20"/>
                <w:szCs w:val="20"/>
              </w:rPr>
            </w:pPr>
            <w:r>
              <w:rPr>
                <w:b w:val="0"/>
                <w:color w:val="000000" w:themeColor="text1"/>
                <w:sz w:val="20"/>
                <w:szCs w:val="20"/>
              </w:rPr>
              <w:t xml:space="preserve">Drukāšanas izšķirtspēja: 1200 x 1200 </w:t>
            </w:r>
            <w:proofErr w:type="spellStart"/>
            <w:r>
              <w:rPr>
                <w:b w:val="0"/>
                <w:color w:val="000000" w:themeColor="text1"/>
                <w:sz w:val="20"/>
                <w:szCs w:val="20"/>
              </w:rPr>
              <w:t>dpi</w:t>
            </w:r>
            <w:proofErr w:type="spellEnd"/>
            <w:r>
              <w:rPr>
                <w:b w:val="0"/>
                <w:color w:val="000000" w:themeColor="text1"/>
                <w:sz w:val="20"/>
                <w:szCs w:val="20"/>
              </w:rPr>
              <w:t xml:space="preserve"> vai vairāk</w:t>
            </w:r>
          </w:p>
          <w:p w:rsidR="003F61F8" w:rsidRDefault="003F61F8" w:rsidP="003F61F8">
            <w:pPr>
              <w:pStyle w:val="Virsraksts1"/>
              <w:rPr>
                <w:b w:val="0"/>
                <w:color w:val="000000" w:themeColor="text1"/>
                <w:sz w:val="20"/>
                <w:szCs w:val="20"/>
              </w:rPr>
            </w:pPr>
            <w:r>
              <w:rPr>
                <w:b w:val="0"/>
                <w:color w:val="000000" w:themeColor="text1"/>
                <w:sz w:val="20"/>
                <w:szCs w:val="20"/>
              </w:rPr>
              <w:t>Kopētājs: Jā (melnbalts)</w:t>
            </w:r>
          </w:p>
          <w:p w:rsidR="003F61F8" w:rsidRDefault="003F61F8" w:rsidP="003F61F8">
            <w:pPr>
              <w:pStyle w:val="Virsraksts1"/>
              <w:rPr>
                <w:b w:val="0"/>
                <w:color w:val="000000" w:themeColor="text1"/>
                <w:sz w:val="20"/>
                <w:szCs w:val="20"/>
              </w:rPr>
            </w:pPr>
            <w:r>
              <w:rPr>
                <w:b w:val="0"/>
                <w:color w:val="000000" w:themeColor="text1"/>
                <w:sz w:val="20"/>
                <w:szCs w:val="20"/>
              </w:rPr>
              <w:t>Skeneris: Jā</w:t>
            </w:r>
            <w:r>
              <w:rPr>
                <w:b w:val="0"/>
                <w:color w:val="000000" w:themeColor="text1"/>
                <w:sz w:val="20"/>
                <w:szCs w:val="20"/>
              </w:rPr>
              <w:br/>
            </w:r>
          </w:p>
        </w:tc>
        <w:tc>
          <w:tcPr>
            <w:tcW w:w="1104" w:type="dxa"/>
            <w:tcBorders>
              <w:top w:val="single" w:sz="4" w:space="0" w:color="auto"/>
              <w:left w:val="single" w:sz="4" w:space="0" w:color="auto"/>
              <w:bottom w:val="single" w:sz="4" w:space="0" w:color="auto"/>
              <w:right w:val="single" w:sz="4" w:space="0" w:color="auto"/>
            </w:tcBorders>
            <w:vAlign w:val="center"/>
            <w:hideMark/>
          </w:tcPr>
          <w:p w:rsidR="003F61F8" w:rsidRDefault="003F61F8" w:rsidP="003F61F8">
            <w:pPr>
              <w:spacing w:line="276" w:lineRule="auto"/>
              <w:jc w:val="center"/>
              <w:rPr>
                <w:rFonts w:eastAsia="Calibri" w:cs="Times New Roman"/>
                <w:color w:val="000000" w:themeColor="text1"/>
                <w:sz w:val="20"/>
                <w:szCs w:val="20"/>
              </w:rPr>
            </w:pPr>
            <w:proofErr w:type="spellStart"/>
            <w:r>
              <w:rPr>
                <w:rFonts w:eastAsia="Calibri" w:cs="Times New Roman"/>
                <w:color w:val="000000" w:themeColor="text1"/>
                <w:sz w:val="20"/>
                <w:szCs w:val="20"/>
              </w:rPr>
              <w:t>gab</w:t>
            </w:r>
            <w:proofErr w:type="spellEnd"/>
            <w:r>
              <w:rPr>
                <w:rFonts w:eastAsia="Calibri" w:cs="Times New Roman"/>
                <w:color w:val="000000" w:themeColor="text1"/>
                <w:sz w:val="20"/>
                <w:szCs w:val="20"/>
              </w:rPr>
              <w:t>.</w:t>
            </w:r>
          </w:p>
        </w:tc>
        <w:tc>
          <w:tcPr>
            <w:tcW w:w="1026" w:type="dxa"/>
            <w:tcBorders>
              <w:top w:val="single" w:sz="4" w:space="0" w:color="auto"/>
              <w:left w:val="single" w:sz="4" w:space="0" w:color="auto"/>
              <w:bottom w:val="single" w:sz="4" w:space="0" w:color="auto"/>
              <w:right w:val="single" w:sz="4" w:space="0" w:color="auto"/>
            </w:tcBorders>
            <w:vAlign w:val="center"/>
            <w:hideMark/>
          </w:tcPr>
          <w:p w:rsidR="003F61F8" w:rsidRDefault="003F61F8" w:rsidP="003F61F8">
            <w:pPr>
              <w:spacing w:line="276" w:lineRule="auto"/>
              <w:jc w:val="center"/>
              <w:rPr>
                <w:rFonts w:cs="Times New Roman"/>
                <w:color w:val="000000" w:themeColor="text1"/>
                <w:sz w:val="20"/>
                <w:szCs w:val="20"/>
                <w:shd w:val="clear" w:color="auto" w:fill="F0F3F7"/>
              </w:rPr>
            </w:pPr>
            <w:r>
              <w:rPr>
                <w:rFonts w:cs="Times New Roman"/>
                <w:color w:val="000000" w:themeColor="text1"/>
                <w:sz w:val="20"/>
                <w:szCs w:val="20"/>
                <w:shd w:val="clear" w:color="auto" w:fill="F0F3F7"/>
              </w:rPr>
              <w:t>1</w:t>
            </w:r>
          </w:p>
        </w:tc>
      </w:tr>
    </w:tbl>
    <w:p w:rsidR="003F61F8" w:rsidRDefault="003F61F8" w:rsidP="003F61F8">
      <w:pPr>
        <w:rPr>
          <w:rFonts w:cs="Times New Roman"/>
          <w:szCs w:val="24"/>
        </w:rPr>
      </w:pPr>
    </w:p>
    <w:p w:rsidR="003F61F8" w:rsidRDefault="00A66AC8" w:rsidP="0045378F">
      <w:pPr>
        <w:numPr>
          <w:ilvl w:val="1"/>
          <w:numId w:val="16"/>
        </w:numPr>
        <w:contextualSpacing/>
        <w:rPr>
          <w:rFonts w:eastAsia="Calibri" w:cs="Times New Roman"/>
          <w:szCs w:val="24"/>
        </w:rPr>
      </w:pPr>
      <w:r>
        <w:rPr>
          <w:rFonts w:eastAsia="Calibri" w:cs="Times New Roman"/>
          <w:b/>
          <w:szCs w:val="24"/>
        </w:rPr>
        <w:t xml:space="preserve">  9</w:t>
      </w:r>
      <w:r w:rsidR="003F61F8">
        <w:rPr>
          <w:rFonts w:eastAsia="Calibri" w:cs="Times New Roman"/>
          <w:b/>
          <w:szCs w:val="24"/>
        </w:rPr>
        <w:t xml:space="preserve">. daļa “Eksaktās zinības” </w:t>
      </w:r>
    </w:p>
    <w:tbl>
      <w:tblPr>
        <w:tblpPr w:leftFromText="180" w:rightFromText="180" w:bottomFromText="200" w:vertAnchor="text" w:horzAnchor="margin" w:tblpX="-34" w:tblpY="34"/>
        <w:tblW w:w="94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68"/>
        <w:gridCol w:w="2318"/>
        <w:gridCol w:w="4049"/>
        <w:gridCol w:w="1260"/>
        <w:gridCol w:w="1170"/>
      </w:tblGrid>
      <w:tr w:rsidR="003F61F8" w:rsidRPr="00236AB7" w:rsidTr="003F61F8">
        <w:trPr>
          <w:trHeight w:val="619"/>
        </w:trPr>
        <w:tc>
          <w:tcPr>
            <w:tcW w:w="669" w:type="dxa"/>
            <w:tcBorders>
              <w:top w:val="single" w:sz="4" w:space="0" w:color="auto"/>
              <w:left w:val="single" w:sz="4" w:space="0" w:color="auto"/>
              <w:bottom w:val="single" w:sz="4" w:space="0" w:color="auto"/>
              <w:right w:val="single" w:sz="4" w:space="0" w:color="auto"/>
            </w:tcBorders>
            <w:vAlign w:val="center"/>
            <w:hideMark/>
          </w:tcPr>
          <w:p w:rsidR="003F61F8" w:rsidRPr="00236AB7" w:rsidRDefault="003F61F8" w:rsidP="003F61F8">
            <w:pPr>
              <w:autoSpaceDE w:val="0"/>
              <w:autoSpaceDN w:val="0"/>
              <w:adjustRightInd w:val="0"/>
              <w:spacing w:line="276" w:lineRule="auto"/>
              <w:jc w:val="center"/>
              <w:rPr>
                <w:rFonts w:eastAsia="Calibri" w:cs="Times New Roman"/>
                <w:b/>
                <w:color w:val="000000"/>
                <w:sz w:val="22"/>
              </w:rPr>
            </w:pPr>
            <w:proofErr w:type="spellStart"/>
            <w:r w:rsidRPr="00236AB7">
              <w:rPr>
                <w:rFonts w:eastAsia="Calibri" w:cs="Times New Roman"/>
                <w:b/>
                <w:color w:val="000000"/>
                <w:sz w:val="22"/>
              </w:rPr>
              <w:t>Nr</w:t>
            </w:r>
            <w:proofErr w:type="spellEnd"/>
            <w:r w:rsidRPr="00236AB7">
              <w:rPr>
                <w:rFonts w:eastAsia="Calibri" w:cs="Times New Roman"/>
                <w:b/>
                <w:color w:val="000000"/>
                <w:sz w:val="22"/>
              </w:rPr>
              <w:t>.</w:t>
            </w:r>
          </w:p>
          <w:p w:rsidR="003F61F8" w:rsidRPr="00236AB7" w:rsidRDefault="003F61F8" w:rsidP="003F61F8">
            <w:pPr>
              <w:spacing w:line="276" w:lineRule="auto"/>
              <w:jc w:val="center"/>
              <w:rPr>
                <w:rFonts w:eastAsia="Calibri" w:cs="Times New Roman"/>
                <w:b/>
                <w:sz w:val="22"/>
              </w:rPr>
            </w:pPr>
            <w:r w:rsidRPr="00236AB7">
              <w:rPr>
                <w:rFonts w:eastAsia="Calibri" w:cs="Times New Roman"/>
                <w:b/>
                <w:sz w:val="22"/>
              </w:rPr>
              <w:t>p. k.</w:t>
            </w:r>
          </w:p>
        </w:tc>
        <w:tc>
          <w:tcPr>
            <w:tcW w:w="2319" w:type="dxa"/>
            <w:tcBorders>
              <w:top w:val="single" w:sz="4" w:space="0" w:color="auto"/>
              <w:left w:val="single" w:sz="4" w:space="0" w:color="auto"/>
              <w:bottom w:val="single" w:sz="4" w:space="0" w:color="auto"/>
              <w:right w:val="single" w:sz="4" w:space="0" w:color="auto"/>
            </w:tcBorders>
            <w:vAlign w:val="center"/>
            <w:hideMark/>
          </w:tcPr>
          <w:p w:rsidR="003F61F8" w:rsidRPr="00236AB7" w:rsidRDefault="003F61F8" w:rsidP="003F61F8">
            <w:pPr>
              <w:spacing w:line="276" w:lineRule="auto"/>
              <w:jc w:val="center"/>
              <w:rPr>
                <w:rFonts w:eastAsia="Calibri" w:cs="Times New Roman"/>
                <w:b/>
                <w:sz w:val="22"/>
              </w:rPr>
            </w:pPr>
            <w:r w:rsidRPr="00236AB7">
              <w:rPr>
                <w:rFonts w:eastAsia="Calibri" w:cs="Times New Roman"/>
                <w:b/>
                <w:sz w:val="22"/>
              </w:rPr>
              <w:t>Preces nosaukums</w:t>
            </w:r>
          </w:p>
        </w:tc>
        <w:tc>
          <w:tcPr>
            <w:tcW w:w="4050" w:type="dxa"/>
            <w:tcBorders>
              <w:top w:val="single" w:sz="4" w:space="0" w:color="auto"/>
              <w:left w:val="single" w:sz="4" w:space="0" w:color="auto"/>
              <w:bottom w:val="single" w:sz="4" w:space="0" w:color="auto"/>
              <w:right w:val="single" w:sz="4" w:space="0" w:color="auto"/>
            </w:tcBorders>
            <w:vAlign w:val="center"/>
            <w:hideMark/>
          </w:tcPr>
          <w:p w:rsidR="003F61F8" w:rsidRPr="00236AB7" w:rsidRDefault="003F61F8" w:rsidP="003F61F8">
            <w:pPr>
              <w:spacing w:line="276" w:lineRule="auto"/>
              <w:jc w:val="center"/>
              <w:rPr>
                <w:rFonts w:eastAsia="Calibri" w:cs="Times New Roman"/>
                <w:b/>
                <w:sz w:val="22"/>
              </w:rPr>
            </w:pPr>
            <w:r w:rsidRPr="00236AB7">
              <w:rPr>
                <w:rFonts w:eastAsia="Calibri" w:cs="Times New Roman"/>
                <w:b/>
                <w:sz w:val="22"/>
              </w:rPr>
              <w:t>Preces apraksts</w:t>
            </w:r>
          </w:p>
        </w:tc>
        <w:tc>
          <w:tcPr>
            <w:tcW w:w="1260" w:type="dxa"/>
            <w:tcBorders>
              <w:top w:val="single" w:sz="4" w:space="0" w:color="auto"/>
              <w:left w:val="single" w:sz="4" w:space="0" w:color="auto"/>
              <w:bottom w:val="single" w:sz="4" w:space="0" w:color="auto"/>
              <w:right w:val="single" w:sz="4" w:space="0" w:color="auto"/>
            </w:tcBorders>
            <w:vAlign w:val="center"/>
            <w:hideMark/>
          </w:tcPr>
          <w:p w:rsidR="003F61F8" w:rsidRPr="00236AB7" w:rsidRDefault="003F61F8" w:rsidP="003F61F8">
            <w:pPr>
              <w:spacing w:line="276" w:lineRule="auto"/>
              <w:jc w:val="center"/>
              <w:rPr>
                <w:rFonts w:eastAsia="Calibri" w:cs="Times New Roman"/>
                <w:b/>
                <w:sz w:val="22"/>
              </w:rPr>
            </w:pPr>
            <w:r w:rsidRPr="00236AB7">
              <w:rPr>
                <w:rFonts w:eastAsia="Calibri" w:cs="Times New Roman"/>
                <w:b/>
                <w:sz w:val="22"/>
              </w:rPr>
              <w:t>Mērvienība</w:t>
            </w:r>
          </w:p>
        </w:tc>
        <w:tc>
          <w:tcPr>
            <w:tcW w:w="1170" w:type="dxa"/>
            <w:tcBorders>
              <w:top w:val="single" w:sz="4" w:space="0" w:color="auto"/>
              <w:left w:val="single" w:sz="4" w:space="0" w:color="auto"/>
              <w:bottom w:val="single" w:sz="4" w:space="0" w:color="auto"/>
              <w:right w:val="single" w:sz="4" w:space="0" w:color="auto"/>
            </w:tcBorders>
            <w:vAlign w:val="center"/>
            <w:hideMark/>
          </w:tcPr>
          <w:p w:rsidR="003F61F8" w:rsidRPr="00236AB7" w:rsidRDefault="003F61F8" w:rsidP="003F61F8">
            <w:pPr>
              <w:spacing w:line="276" w:lineRule="auto"/>
              <w:jc w:val="center"/>
              <w:rPr>
                <w:rFonts w:eastAsia="Calibri" w:cs="Times New Roman"/>
                <w:b/>
                <w:sz w:val="22"/>
              </w:rPr>
            </w:pPr>
            <w:r w:rsidRPr="00236AB7">
              <w:rPr>
                <w:rFonts w:eastAsia="Calibri" w:cs="Times New Roman"/>
                <w:b/>
                <w:sz w:val="22"/>
              </w:rPr>
              <w:t>Daudzums</w:t>
            </w:r>
          </w:p>
        </w:tc>
      </w:tr>
      <w:tr w:rsidR="003F61F8" w:rsidRPr="00236AB7" w:rsidTr="003F61F8">
        <w:trPr>
          <w:trHeight w:val="700"/>
        </w:trPr>
        <w:tc>
          <w:tcPr>
            <w:tcW w:w="669" w:type="dxa"/>
            <w:tcBorders>
              <w:top w:val="single" w:sz="4" w:space="0" w:color="auto"/>
              <w:left w:val="single" w:sz="4" w:space="0" w:color="auto"/>
              <w:bottom w:val="single" w:sz="4" w:space="0" w:color="auto"/>
              <w:right w:val="single" w:sz="4" w:space="0" w:color="auto"/>
            </w:tcBorders>
          </w:tcPr>
          <w:p w:rsidR="003F61F8" w:rsidRPr="00236AB7" w:rsidRDefault="003F61F8" w:rsidP="0045378F">
            <w:pPr>
              <w:numPr>
                <w:ilvl w:val="0"/>
                <w:numId w:val="21"/>
              </w:numPr>
              <w:spacing w:line="276" w:lineRule="auto"/>
              <w:contextualSpacing/>
              <w:jc w:val="left"/>
              <w:rPr>
                <w:rFonts w:eastAsia="Calibri" w:cs="Times New Roman"/>
                <w:sz w:val="22"/>
              </w:rPr>
            </w:pPr>
          </w:p>
        </w:tc>
        <w:tc>
          <w:tcPr>
            <w:tcW w:w="2319" w:type="dxa"/>
            <w:tcBorders>
              <w:top w:val="single" w:sz="4" w:space="0" w:color="auto"/>
              <w:left w:val="single" w:sz="4" w:space="0" w:color="auto"/>
              <w:bottom w:val="single" w:sz="4" w:space="0" w:color="auto"/>
              <w:right w:val="single" w:sz="4" w:space="0" w:color="auto"/>
            </w:tcBorders>
          </w:tcPr>
          <w:p w:rsidR="003F61F8" w:rsidRPr="00236AB7" w:rsidRDefault="003F61F8" w:rsidP="003F61F8">
            <w:pPr>
              <w:spacing w:line="276" w:lineRule="auto"/>
              <w:rPr>
                <w:rFonts w:eastAsia="Times New Roman" w:cs="Times New Roman"/>
                <w:sz w:val="22"/>
                <w:lang w:val="en-US"/>
              </w:rPr>
            </w:pPr>
            <w:proofErr w:type="spellStart"/>
            <w:r w:rsidRPr="00236AB7">
              <w:rPr>
                <w:rFonts w:eastAsia="Times New Roman" w:cs="Times New Roman"/>
                <w:sz w:val="22"/>
                <w:lang w:val="en-US"/>
              </w:rPr>
              <w:t>Lineāls</w:t>
            </w:r>
            <w:proofErr w:type="spellEnd"/>
            <w:r w:rsidRPr="00236AB7">
              <w:rPr>
                <w:rFonts w:eastAsia="Times New Roman" w:cs="Times New Roman"/>
                <w:sz w:val="22"/>
                <w:lang w:val="en-US"/>
              </w:rPr>
              <w:t xml:space="preserve"> 15 cm</w:t>
            </w:r>
          </w:p>
          <w:p w:rsidR="003F61F8" w:rsidRPr="00236AB7" w:rsidRDefault="003F61F8" w:rsidP="003F61F8">
            <w:pPr>
              <w:spacing w:line="276" w:lineRule="auto"/>
              <w:rPr>
                <w:rFonts w:eastAsia="Times New Roman" w:cs="Times New Roman"/>
                <w:sz w:val="22"/>
                <w:lang w:val="en-US"/>
              </w:rPr>
            </w:pPr>
          </w:p>
        </w:tc>
        <w:tc>
          <w:tcPr>
            <w:tcW w:w="4050" w:type="dxa"/>
            <w:tcBorders>
              <w:top w:val="single" w:sz="4" w:space="0" w:color="auto"/>
              <w:left w:val="single" w:sz="4" w:space="0" w:color="auto"/>
              <w:bottom w:val="single" w:sz="4" w:space="0" w:color="auto"/>
              <w:right w:val="single" w:sz="4" w:space="0" w:color="auto"/>
            </w:tcBorders>
            <w:hideMark/>
          </w:tcPr>
          <w:p w:rsidR="003F61F8" w:rsidRPr="00236AB7" w:rsidRDefault="003F61F8" w:rsidP="003F61F8">
            <w:pPr>
              <w:spacing w:line="276" w:lineRule="auto"/>
              <w:rPr>
                <w:rFonts w:eastAsia="Calibri" w:cs="Times New Roman"/>
                <w:sz w:val="22"/>
              </w:rPr>
            </w:pPr>
            <w:r w:rsidRPr="00236AB7">
              <w:rPr>
                <w:rFonts w:cs="Times New Roman"/>
                <w:sz w:val="22"/>
              </w:rPr>
              <w:t xml:space="preserve">Raksturojums: </w:t>
            </w:r>
            <w:r w:rsidRPr="00236AB7">
              <w:rPr>
                <w:rFonts w:cs="Times New Roman"/>
                <w:bCs/>
                <w:sz w:val="22"/>
              </w:rPr>
              <w:t>lineāls - plastmasa, caurspīdīgs, pelēcīgos, lietišķa rakstura toņos, garums 15 cm</w:t>
            </w:r>
            <w:r w:rsidRPr="00236AB7">
              <w:rPr>
                <w:rFonts w:cs="Times New Roman"/>
                <w:sz w:val="22"/>
              </w:rPr>
              <w:t xml:space="preserve">/ Cena norādīta par: </w:t>
            </w:r>
            <w:r w:rsidRPr="00236AB7">
              <w:rPr>
                <w:rFonts w:cs="Times New Roman"/>
                <w:bCs/>
                <w:sz w:val="22"/>
              </w:rPr>
              <w:t xml:space="preserve">1 </w:t>
            </w:r>
            <w:proofErr w:type="spellStart"/>
            <w:r w:rsidRPr="00236AB7">
              <w:rPr>
                <w:rFonts w:cs="Times New Roman"/>
                <w:bCs/>
                <w:sz w:val="22"/>
              </w:rPr>
              <w:t>gab</w:t>
            </w:r>
            <w:proofErr w:type="spellEnd"/>
            <w:r w:rsidRPr="00236AB7">
              <w:rPr>
                <w:rFonts w:cs="Times New Roman"/>
                <w:bCs/>
                <w:sz w:val="22"/>
              </w:rPr>
              <w:t>.</w:t>
            </w:r>
            <w:r w:rsidRPr="00236AB7">
              <w:rPr>
                <w:rFonts w:cs="Times New Roman"/>
                <w:sz w:val="22"/>
              </w:rPr>
              <w:t>/</w:t>
            </w:r>
          </w:p>
        </w:tc>
        <w:tc>
          <w:tcPr>
            <w:tcW w:w="1260" w:type="dxa"/>
            <w:tcBorders>
              <w:top w:val="single" w:sz="4" w:space="0" w:color="auto"/>
              <w:left w:val="single" w:sz="4" w:space="0" w:color="auto"/>
              <w:bottom w:val="single" w:sz="4" w:space="0" w:color="auto"/>
              <w:right w:val="single" w:sz="4" w:space="0" w:color="auto"/>
            </w:tcBorders>
            <w:hideMark/>
          </w:tcPr>
          <w:p w:rsidR="003F61F8" w:rsidRPr="00236AB7" w:rsidRDefault="003F61F8" w:rsidP="003F61F8">
            <w:pPr>
              <w:spacing w:line="276" w:lineRule="auto"/>
              <w:jc w:val="center"/>
              <w:rPr>
                <w:rFonts w:eastAsia="Calibri" w:cs="Times New Roman"/>
                <w:sz w:val="22"/>
              </w:rPr>
            </w:pPr>
            <w:proofErr w:type="spellStart"/>
            <w:r w:rsidRPr="00236AB7">
              <w:rPr>
                <w:rFonts w:eastAsia="Calibri" w:cs="Times New Roman"/>
                <w:sz w:val="22"/>
              </w:rPr>
              <w:t>gb</w:t>
            </w:r>
            <w:proofErr w:type="spellEnd"/>
            <w:r w:rsidRPr="00236AB7">
              <w:rPr>
                <w:rFonts w:eastAsia="Calibri" w:cs="Times New Roman"/>
                <w:sz w:val="22"/>
              </w:rPr>
              <w:t>.</w:t>
            </w:r>
          </w:p>
        </w:tc>
        <w:tc>
          <w:tcPr>
            <w:tcW w:w="1170" w:type="dxa"/>
            <w:tcBorders>
              <w:top w:val="single" w:sz="4" w:space="0" w:color="auto"/>
              <w:left w:val="single" w:sz="4" w:space="0" w:color="auto"/>
              <w:bottom w:val="single" w:sz="4" w:space="0" w:color="auto"/>
              <w:right w:val="single" w:sz="4" w:space="0" w:color="auto"/>
            </w:tcBorders>
            <w:hideMark/>
          </w:tcPr>
          <w:p w:rsidR="003F61F8" w:rsidRPr="00236AB7" w:rsidRDefault="003F61F8" w:rsidP="003F61F8">
            <w:pPr>
              <w:spacing w:line="276" w:lineRule="auto"/>
              <w:jc w:val="center"/>
              <w:rPr>
                <w:rFonts w:eastAsia="Calibri" w:cs="Times New Roman"/>
                <w:sz w:val="22"/>
              </w:rPr>
            </w:pPr>
            <w:r w:rsidRPr="00236AB7">
              <w:rPr>
                <w:rFonts w:eastAsia="Calibri" w:cs="Times New Roman"/>
                <w:sz w:val="22"/>
              </w:rPr>
              <w:t>12</w:t>
            </w:r>
          </w:p>
        </w:tc>
      </w:tr>
      <w:tr w:rsidR="003F61F8" w:rsidRPr="00236AB7" w:rsidTr="003F61F8">
        <w:trPr>
          <w:trHeight w:val="727"/>
        </w:trPr>
        <w:tc>
          <w:tcPr>
            <w:tcW w:w="669" w:type="dxa"/>
            <w:tcBorders>
              <w:top w:val="single" w:sz="4" w:space="0" w:color="auto"/>
              <w:left w:val="single" w:sz="4" w:space="0" w:color="auto"/>
              <w:bottom w:val="single" w:sz="4" w:space="0" w:color="auto"/>
              <w:right w:val="single" w:sz="4" w:space="0" w:color="auto"/>
            </w:tcBorders>
          </w:tcPr>
          <w:p w:rsidR="003F61F8" w:rsidRPr="00236AB7" w:rsidRDefault="003F61F8" w:rsidP="0045378F">
            <w:pPr>
              <w:numPr>
                <w:ilvl w:val="0"/>
                <w:numId w:val="21"/>
              </w:numPr>
              <w:spacing w:line="276" w:lineRule="auto"/>
              <w:contextualSpacing/>
              <w:jc w:val="left"/>
              <w:rPr>
                <w:rFonts w:eastAsia="Calibri" w:cs="Times New Roman"/>
                <w:sz w:val="22"/>
              </w:rPr>
            </w:pPr>
          </w:p>
        </w:tc>
        <w:tc>
          <w:tcPr>
            <w:tcW w:w="2319" w:type="dxa"/>
            <w:tcBorders>
              <w:top w:val="single" w:sz="4" w:space="0" w:color="auto"/>
              <w:left w:val="single" w:sz="4" w:space="0" w:color="auto"/>
              <w:bottom w:val="single" w:sz="4" w:space="0" w:color="auto"/>
              <w:right w:val="single" w:sz="4" w:space="0" w:color="auto"/>
            </w:tcBorders>
          </w:tcPr>
          <w:p w:rsidR="003F61F8" w:rsidRPr="00236AB7" w:rsidRDefault="003F61F8" w:rsidP="003F61F8">
            <w:pPr>
              <w:spacing w:line="276" w:lineRule="auto"/>
              <w:outlineLvl w:val="1"/>
              <w:rPr>
                <w:rFonts w:eastAsia="Times New Roman" w:cs="Times New Roman"/>
                <w:bCs/>
                <w:sz w:val="22"/>
              </w:rPr>
            </w:pPr>
            <w:r w:rsidRPr="00236AB7">
              <w:rPr>
                <w:rFonts w:eastAsia="Times New Roman" w:cs="Times New Roman"/>
                <w:bCs/>
                <w:sz w:val="22"/>
              </w:rPr>
              <w:t xml:space="preserve">Lineāls 100cm, metāla </w:t>
            </w:r>
          </w:p>
          <w:p w:rsidR="003F61F8" w:rsidRPr="00236AB7" w:rsidRDefault="003F61F8" w:rsidP="003F61F8">
            <w:pPr>
              <w:spacing w:line="276" w:lineRule="auto"/>
              <w:outlineLvl w:val="1"/>
              <w:rPr>
                <w:rFonts w:eastAsia="Times New Roman" w:cs="Times New Roman"/>
                <w:bCs/>
                <w:sz w:val="22"/>
              </w:rPr>
            </w:pPr>
            <w:r w:rsidRPr="00236AB7">
              <w:rPr>
                <w:rFonts w:eastAsia="Times New Roman" w:cs="Times New Roman"/>
                <w:bCs/>
                <w:sz w:val="22"/>
              </w:rPr>
              <w:t>Kods: JSH07100</w:t>
            </w:r>
          </w:p>
          <w:p w:rsidR="003F61F8" w:rsidRPr="00236AB7" w:rsidRDefault="003F61F8" w:rsidP="003F61F8">
            <w:pPr>
              <w:spacing w:line="276" w:lineRule="auto"/>
              <w:rPr>
                <w:rFonts w:eastAsia="Times New Roman" w:cs="Times New Roman"/>
                <w:sz w:val="22"/>
                <w:lang w:val="en-US"/>
              </w:rPr>
            </w:pPr>
          </w:p>
        </w:tc>
        <w:tc>
          <w:tcPr>
            <w:tcW w:w="4050" w:type="dxa"/>
            <w:tcBorders>
              <w:top w:val="single" w:sz="4" w:space="0" w:color="auto"/>
              <w:left w:val="single" w:sz="4" w:space="0" w:color="auto"/>
              <w:bottom w:val="single" w:sz="4" w:space="0" w:color="auto"/>
              <w:right w:val="single" w:sz="4" w:space="0" w:color="auto"/>
            </w:tcBorders>
            <w:hideMark/>
          </w:tcPr>
          <w:p w:rsidR="003F61F8" w:rsidRPr="00236AB7" w:rsidRDefault="003F61F8" w:rsidP="003F61F8">
            <w:pPr>
              <w:pStyle w:val="Paraststmeklis"/>
              <w:spacing w:before="0" w:beforeAutospacing="0" w:after="0" w:afterAutospacing="0" w:line="276" w:lineRule="auto"/>
              <w:rPr>
                <w:sz w:val="22"/>
                <w:szCs w:val="22"/>
              </w:rPr>
            </w:pPr>
            <w:proofErr w:type="spellStart"/>
            <w:r w:rsidRPr="00236AB7">
              <w:rPr>
                <w:sz w:val="22"/>
                <w:szCs w:val="22"/>
              </w:rPr>
              <w:t>Izgatavots</w:t>
            </w:r>
            <w:proofErr w:type="spellEnd"/>
            <w:r w:rsidRPr="00236AB7">
              <w:rPr>
                <w:sz w:val="22"/>
                <w:szCs w:val="22"/>
              </w:rPr>
              <w:t xml:space="preserve"> </w:t>
            </w:r>
            <w:proofErr w:type="spellStart"/>
            <w:r w:rsidRPr="00236AB7">
              <w:rPr>
                <w:sz w:val="22"/>
                <w:szCs w:val="22"/>
              </w:rPr>
              <w:t>no</w:t>
            </w:r>
            <w:proofErr w:type="spellEnd"/>
            <w:r w:rsidRPr="00236AB7">
              <w:rPr>
                <w:sz w:val="22"/>
                <w:szCs w:val="22"/>
              </w:rPr>
              <w:t xml:space="preserve"> </w:t>
            </w:r>
            <w:proofErr w:type="spellStart"/>
            <w:r w:rsidRPr="00236AB7">
              <w:rPr>
                <w:sz w:val="22"/>
                <w:szCs w:val="22"/>
              </w:rPr>
              <w:t>metāla</w:t>
            </w:r>
            <w:proofErr w:type="spellEnd"/>
            <w:r w:rsidRPr="00236AB7">
              <w:rPr>
                <w:sz w:val="22"/>
                <w:szCs w:val="22"/>
              </w:rPr>
              <w:t xml:space="preserve">. </w:t>
            </w:r>
          </w:p>
          <w:p w:rsidR="003F61F8" w:rsidRPr="00236AB7" w:rsidRDefault="003F61F8" w:rsidP="003F61F8">
            <w:pPr>
              <w:pStyle w:val="Paraststmeklis"/>
              <w:spacing w:before="0" w:beforeAutospacing="0" w:after="0" w:afterAutospacing="0" w:line="276" w:lineRule="auto"/>
              <w:rPr>
                <w:sz w:val="22"/>
                <w:szCs w:val="22"/>
              </w:rPr>
            </w:pPr>
            <w:r w:rsidRPr="00236AB7">
              <w:rPr>
                <w:sz w:val="22"/>
                <w:szCs w:val="22"/>
              </w:rPr>
              <w:t xml:space="preserve">• </w:t>
            </w:r>
            <w:proofErr w:type="spellStart"/>
            <w:r w:rsidRPr="00236AB7">
              <w:rPr>
                <w:sz w:val="22"/>
                <w:szCs w:val="22"/>
              </w:rPr>
              <w:t>Garums</w:t>
            </w:r>
            <w:proofErr w:type="spellEnd"/>
            <w:r w:rsidRPr="00236AB7">
              <w:rPr>
                <w:sz w:val="22"/>
                <w:szCs w:val="22"/>
              </w:rPr>
              <w:t xml:space="preserve"> - 100 </w:t>
            </w:r>
            <w:proofErr w:type="spellStart"/>
            <w:r w:rsidRPr="00236AB7">
              <w:rPr>
                <w:sz w:val="22"/>
                <w:szCs w:val="22"/>
              </w:rPr>
              <w:t>cm</w:t>
            </w:r>
            <w:proofErr w:type="spellEnd"/>
            <w:r w:rsidRPr="00236AB7">
              <w:rPr>
                <w:sz w:val="22"/>
                <w:szCs w:val="22"/>
              </w:rPr>
              <w:t xml:space="preserve"> </w:t>
            </w:r>
          </w:p>
          <w:p w:rsidR="003F61F8" w:rsidRPr="00236AB7" w:rsidRDefault="003F61F8" w:rsidP="003F61F8">
            <w:pPr>
              <w:pStyle w:val="Paraststmeklis"/>
              <w:spacing w:before="0" w:beforeAutospacing="0" w:after="0" w:afterAutospacing="0" w:line="276" w:lineRule="auto"/>
              <w:rPr>
                <w:sz w:val="22"/>
                <w:szCs w:val="22"/>
              </w:rPr>
            </w:pPr>
            <w:r w:rsidRPr="00236AB7">
              <w:rPr>
                <w:sz w:val="22"/>
                <w:szCs w:val="22"/>
              </w:rPr>
              <w:t xml:space="preserve">• </w:t>
            </w:r>
            <w:proofErr w:type="spellStart"/>
            <w:r w:rsidRPr="00236AB7">
              <w:rPr>
                <w:sz w:val="22"/>
                <w:szCs w:val="22"/>
              </w:rPr>
              <w:t>Biezums</w:t>
            </w:r>
            <w:proofErr w:type="spellEnd"/>
            <w:r w:rsidRPr="00236AB7">
              <w:rPr>
                <w:sz w:val="22"/>
                <w:szCs w:val="22"/>
              </w:rPr>
              <w:t xml:space="preserve"> - 0,9 </w:t>
            </w:r>
            <w:proofErr w:type="spellStart"/>
            <w:r w:rsidRPr="00236AB7">
              <w:rPr>
                <w:sz w:val="22"/>
                <w:szCs w:val="22"/>
              </w:rPr>
              <w:t>mm</w:t>
            </w:r>
            <w:proofErr w:type="spellEnd"/>
            <w:r w:rsidRPr="00236AB7">
              <w:rPr>
                <w:sz w:val="22"/>
                <w:szCs w:val="22"/>
              </w:rPr>
              <w:t xml:space="preserve"> </w:t>
            </w:r>
          </w:p>
        </w:tc>
        <w:tc>
          <w:tcPr>
            <w:tcW w:w="1260" w:type="dxa"/>
            <w:tcBorders>
              <w:top w:val="single" w:sz="4" w:space="0" w:color="auto"/>
              <w:left w:val="single" w:sz="4" w:space="0" w:color="auto"/>
              <w:bottom w:val="single" w:sz="4" w:space="0" w:color="auto"/>
              <w:right w:val="single" w:sz="4" w:space="0" w:color="auto"/>
            </w:tcBorders>
            <w:hideMark/>
          </w:tcPr>
          <w:p w:rsidR="003F61F8" w:rsidRPr="00236AB7" w:rsidRDefault="003F61F8" w:rsidP="003F61F8">
            <w:pPr>
              <w:spacing w:line="276" w:lineRule="auto"/>
              <w:jc w:val="center"/>
              <w:rPr>
                <w:rFonts w:eastAsia="Calibri" w:cs="Times New Roman"/>
                <w:sz w:val="22"/>
              </w:rPr>
            </w:pPr>
            <w:proofErr w:type="spellStart"/>
            <w:r w:rsidRPr="00236AB7">
              <w:rPr>
                <w:rFonts w:eastAsia="Calibri" w:cs="Times New Roman"/>
                <w:sz w:val="22"/>
              </w:rPr>
              <w:t>gb</w:t>
            </w:r>
            <w:proofErr w:type="spellEnd"/>
            <w:r w:rsidRPr="00236AB7">
              <w:rPr>
                <w:rFonts w:eastAsia="Calibri" w:cs="Times New Roman"/>
                <w:sz w:val="22"/>
              </w:rPr>
              <w:t>.</w:t>
            </w:r>
          </w:p>
        </w:tc>
        <w:tc>
          <w:tcPr>
            <w:tcW w:w="1170" w:type="dxa"/>
            <w:tcBorders>
              <w:top w:val="single" w:sz="4" w:space="0" w:color="auto"/>
              <w:left w:val="single" w:sz="4" w:space="0" w:color="auto"/>
              <w:bottom w:val="single" w:sz="4" w:space="0" w:color="auto"/>
              <w:right w:val="single" w:sz="4" w:space="0" w:color="auto"/>
            </w:tcBorders>
            <w:hideMark/>
          </w:tcPr>
          <w:p w:rsidR="003F61F8" w:rsidRPr="00236AB7" w:rsidRDefault="003F61F8" w:rsidP="003F61F8">
            <w:pPr>
              <w:spacing w:line="276" w:lineRule="auto"/>
              <w:jc w:val="center"/>
              <w:rPr>
                <w:rFonts w:eastAsia="Calibri" w:cs="Times New Roman"/>
                <w:sz w:val="22"/>
              </w:rPr>
            </w:pPr>
            <w:r w:rsidRPr="00236AB7">
              <w:rPr>
                <w:rFonts w:eastAsia="Calibri" w:cs="Times New Roman"/>
                <w:sz w:val="22"/>
              </w:rPr>
              <w:t>4</w:t>
            </w:r>
          </w:p>
        </w:tc>
      </w:tr>
      <w:tr w:rsidR="003F61F8" w:rsidRPr="00236AB7" w:rsidTr="003F61F8">
        <w:trPr>
          <w:trHeight w:val="862"/>
        </w:trPr>
        <w:tc>
          <w:tcPr>
            <w:tcW w:w="669" w:type="dxa"/>
            <w:tcBorders>
              <w:top w:val="single" w:sz="4" w:space="0" w:color="auto"/>
              <w:left w:val="single" w:sz="4" w:space="0" w:color="auto"/>
              <w:bottom w:val="single" w:sz="4" w:space="0" w:color="auto"/>
              <w:right w:val="single" w:sz="4" w:space="0" w:color="auto"/>
            </w:tcBorders>
          </w:tcPr>
          <w:p w:rsidR="003F61F8" w:rsidRPr="00236AB7" w:rsidRDefault="003F61F8" w:rsidP="0045378F">
            <w:pPr>
              <w:numPr>
                <w:ilvl w:val="0"/>
                <w:numId w:val="21"/>
              </w:numPr>
              <w:spacing w:line="276" w:lineRule="auto"/>
              <w:contextualSpacing/>
              <w:jc w:val="left"/>
              <w:rPr>
                <w:rFonts w:eastAsia="Calibri" w:cs="Times New Roman"/>
                <w:sz w:val="22"/>
              </w:rPr>
            </w:pPr>
          </w:p>
        </w:tc>
        <w:tc>
          <w:tcPr>
            <w:tcW w:w="2319" w:type="dxa"/>
            <w:tcBorders>
              <w:top w:val="single" w:sz="4" w:space="0" w:color="auto"/>
              <w:left w:val="single" w:sz="4" w:space="0" w:color="auto"/>
              <w:bottom w:val="single" w:sz="4" w:space="0" w:color="auto"/>
              <w:right w:val="single" w:sz="4" w:space="0" w:color="auto"/>
            </w:tcBorders>
            <w:hideMark/>
          </w:tcPr>
          <w:p w:rsidR="003F61F8" w:rsidRPr="00236AB7" w:rsidRDefault="003F61F8" w:rsidP="003F61F8">
            <w:pPr>
              <w:spacing w:line="276" w:lineRule="auto"/>
              <w:rPr>
                <w:rFonts w:eastAsia="Times New Roman" w:cs="Times New Roman"/>
                <w:bCs/>
                <w:sz w:val="22"/>
              </w:rPr>
            </w:pPr>
            <w:r w:rsidRPr="00236AB7">
              <w:rPr>
                <w:rFonts w:eastAsia="Times New Roman" w:cs="Times New Roman"/>
                <w:bCs/>
                <w:sz w:val="22"/>
              </w:rPr>
              <w:t>Lineāls trīsstūris BRUNNEN</w:t>
            </w:r>
          </w:p>
          <w:p w:rsidR="003F61F8" w:rsidRPr="00236AB7" w:rsidRDefault="003F61F8" w:rsidP="003F61F8">
            <w:pPr>
              <w:spacing w:line="276" w:lineRule="auto"/>
              <w:rPr>
                <w:rFonts w:eastAsia="Times New Roman" w:cs="Times New Roman"/>
                <w:sz w:val="22"/>
              </w:rPr>
            </w:pPr>
            <w:r w:rsidRPr="00236AB7">
              <w:rPr>
                <w:rFonts w:eastAsia="Times New Roman" w:cs="Times New Roman"/>
                <w:sz w:val="22"/>
              </w:rPr>
              <w:t>https://www.go4office.lv/lv/biroja-preces/biroja-preces/rasesanas-piederumi/lineali-trisstura-lineali/lineals-trissturis-brunnen-16-cm-caurspidigs-134649/?p=2</w:t>
            </w:r>
          </w:p>
        </w:tc>
        <w:tc>
          <w:tcPr>
            <w:tcW w:w="4050" w:type="dxa"/>
            <w:tcBorders>
              <w:top w:val="single" w:sz="4" w:space="0" w:color="auto"/>
              <w:left w:val="single" w:sz="4" w:space="0" w:color="auto"/>
              <w:bottom w:val="single" w:sz="4" w:space="0" w:color="auto"/>
              <w:right w:val="single" w:sz="4" w:space="0" w:color="auto"/>
            </w:tcBorders>
            <w:hideMark/>
          </w:tcPr>
          <w:p w:rsidR="003F61F8" w:rsidRPr="00236AB7" w:rsidRDefault="003F61F8" w:rsidP="003F61F8">
            <w:pPr>
              <w:spacing w:line="276" w:lineRule="auto"/>
              <w:outlineLvl w:val="1"/>
              <w:rPr>
                <w:rFonts w:eastAsia="Times New Roman" w:cs="Times New Roman"/>
                <w:bCs/>
                <w:sz w:val="22"/>
              </w:rPr>
            </w:pPr>
            <w:r w:rsidRPr="00236AB7">
              <w:rPr>
                <w:rFonts w:eastAsia="Times New Roman" w:cs="Times New Roman"/>
                <w:bCs/>
                <w:sz w:val="22"/>
              </w:rPr>
              <w:t>Kods: 200-06057</w:t>
            </w:r>
          </w:p>
          <w:p w:rsidR="003F61F8" w:rsidRPr="00236AB7" w:rsidRDefault="003F61F8" w:rsidP="003F61F8">
            <w:pPr>
              <w:spacing w:line="276" w:lineRule="auto"/>
              <w:rPr>
                <w:rFonts w:eastAsia="Calibri" w:cs="Times New Roman"/>
                <w:sz w:val="22"/>
              </w:rPr>
            </w:pPr>
            <w:r w:rsidRPr="00236AB7">
              <w:rPr>
                <w:rFonts w:eastAsia="Calibri" w:cs="Times New Roman"/>
                <w:sz w:val="22"/>
              </w:rPr>
              <w:t>Garums</w:t>
            </w:r>
            <w:r w:rsidRPr="00236AB7">
              <w:rPr>
                <w:rFonts w:eastAsia="Calibri" w:cs="Times New Roman"/>
                <w:sz w:val="22"/>
              </w:rPr>
              <w:tab/>
              <w:t>16 cm</w:t>
            </w:r>
          </w:p>
          <w:p w:rsidR="003F61F8" w:rsidRPr="00236AB7" w:rsidRDefault="003F61F8" w:rsidP="003F61F8">
            <w:pPr>
              <w:spacing w:line="276" w:lineRule="auto"/>
              <w:rPr>
                <w:rFonts w:eastAsia="Calibri" w:cs="Times New Roman"/>
                <w:sz w:val="22"/>
              </w:rPr>
            </w:pPr>
            <w:r w:rsidRPr="00236AB7">
              <w:rPr>
                <w:rFonts w:eastAsia="Calibri" w:cs="Times New Roman"/>
                <w:sz w:val="22"/>
              </w:rPr>
              <w:t>Krāsa: caurspīdīga</w:t>
            </w:r>
          </w:p>
          <w:p w:rsidR="003F61F8" w:rsidRPr="00236AB7" w:rsidRDefault="003F61F8" w:rsidP="003F61F8">
            <w:pPr>
              <w:spacing w:line="276" w:lineRule="auto"/>
              <w:rPr>
                <w:rFonts w:eastAsia="Calibri" w:cs="Times New Roman"/>
                <w:sz w:val="22"/>
              </w:rPr>
            </w:pPr>
            <w:r w:rsidRPr="00236AB7">
              <w:rPr>
                <w:rFonts w:eastAsia="Calibri" w:cs="Times New Roman"/>
                <w:sz w:val="22"/>
              </w:rPr>
              <w:t xml:space="preserve">Materiāls: </w:t>
            </w:r>
            <w:proofErr w:type="spellStart"/>
            <w:r w:rsidRPr="00236AB7">
              <w:rPr>
                <w:rFonts w:eastAsia="Calibri" w:cs="Times New Roman"/>
                <w:sz w:val="22"/>
              </w:rPr>
              <w:t>Plastic</w:t>
            </w:r>
            <w:proofErr w:type="spellEnd"/>
          </w:p>
        </w:tc>
        <w:tc>
          <w:tcPr>
            <w:tcW w:w="1260" w:type="dxa"/>
            <w:tcBorders>
              <w:top w:val="single" w:sz="4" w:space="0" w:color="auto"/>
              <w:left w:val="single" w:sz="4" w:space="0" w:color="auto"/>
              <w:bottom w:val="single" w:sz="4" w:space="0" w:color="auto"/>
              <w:right w:val="single" w:sz="4" w:space="0" w:color="auto"/>
            </w:tcBorders>
            <w:hideMark/>
          </w:tcPr>
          <w:p w:rsidR="003F61F8" w:rsidRPr="00236AB7" w:rsidRDefault="003F61F8" w:rsidP="003F61F8">
            <w:pPr>
              <w:spacing w:line="276" w:lineRule="auto"/>
              <w:jc w:val="center"/>
              <w:rPr>
                <w:rFonts w:eastAsia="Calibri" w:cs="Times New Roman"/>
                <w:sz w:val="22"/>
              </w:rPr>
            </w:pPr>
            <w:proofErr w:type="spellStart"/>
            <w:r w:rsidRPr="00236AB7">
              <w:rPr>
                <w:rFonts w:eastAsia="Calibri" w:cs="Times New Roman"/>
                <w:sz w:val="22"/>
              </w:rPr>
              <w:t>gb</w:t>
            </w:r>
            <w:proofErr w:type="spellEnd"/>
            <w:r w:rsidRPr="00236AB7">
              <w:rPr>
                <w:rFonts w:eastAsia="Calibri" w:cs="Times New Roman"/>
                <w:sz w:val="22"/>
              </w:rPr>
              <w:t>.</w:t>
            </w:r>
          </w:p>
        </w:tc>
        <w:tc>
          <w:tcPr>
            <w:tcW w:w="1170" w:type="dxa"/>
            <w:tcBorders>
              <w:top w:val="single" w:sz="4" w:space="0" w:color="auto"/>
              <w:left w:val="single" w:sz="4" w:space="0" w:color="auto"/>
              <w:bottom w:val="single" w:sz="4" w:space="0" w:color="auto"/>
              <w:right w:val="single" w:sz="4" w:space="0" w:color="auto"/>
            </w:tcBorders>
            <w:hideMark/>
          </w:tcPr>
          <w:p w:rsidR="003F61F8" w:rsidRPr="00236AB7" w:rsidRDefault="003F61F8" w:rsidP="003F61F8">
            <w:pPr>
              <w:spacing w:line="276" w:lineRule="auto"/>
              <w:jc w:val="center"/>
              <w:rPr>
                <w:rFonts w:eastAsia="Calibri" w:cs="Times New Roman"/>
                <w:sz w:val="22"/>
              </w:rPr>
            </w:pPr>
            <w:r w:rsidRPr="00236AB7">
              <w:rPr>
                <w:rFonts w:eastAsia="Calibri" w:cs="Times New Roman"/>
                <w:sz w:val="22"/>
              </w:rPr>
              <w:t>3</w:t>
            </w:r>
          </w:p>
        </w:tc>
      </w:tr>
      <w:tr w:rsidR="003F61F8" w:rsidRPr="00236AB7" w:rsidTr="003F61F8">
        <w:trPr>
          <w:trHeight w:val="398"/>
        </w:trPr>
        <w:tc>
          <w:tcPr>
            <w:tcW w:w="669" w:type="dxa"/>
            <w:tcBorders>
              <w:top w:val="single" w:sz="4" w:space="0" w:color="auto"/>
              <w:left w:val="single" w:sz="4" w:space="0" w:color="auto"/>
              <w:bottom w:val="single" w:sz="4" w:space="0" w:color="auto"/>
              <w:right w:val="single" w:sz="4" w:space="0" w:color="auto"/>
            </w:tcBorders>
          </w:tcPr>
          <w:p w:rsidR="003F61F8" w:rsidRPr="00236AB7" w:rsidRDefault="003F61F8" w:rsidP="0045378F">
            <w:pPr>
              <w:numPr>
                <w:ilvl w:val="0"/>
                <w:numId w:val="21"/>
              </w:numPr>
              <w:spacing w:line="276" w:lineRule="auto"/>
              <w:contextualSpacing/>
              <w:jc w:val="left"/>
              <w:rPr>
                <w:rFonts w:eastAsia="Calibri" w:cs="Times New Roman"/>
                <w:sz w:val="22"/>
              </w:rPr>
            </w:pPr>
          </w:p>
        </w:tc>
        <w:tc>
          <w:tcPr>
            <w:tcW w:w="2319" w:type="dxa"/>
            <w:tcBorders>
              <w:top w:val="single" w:sz="4" w:space="0" w:color="auto"/>
              <w:left w:val="single" w:sz="4" w:space="0" w:color="auto"/>
              <w:bottom w:val="single" w:sz="4" w:space="0" w:color="auto"/>
              <w:right w:val="single" w:sz="4" w:space="0" w:color="auto"/>
            </w:tcBorders>
            <w:hideMark/>
          </w:tcPr>
          <w:p w:rsidR="003F61F8" w:rsidRPr="00236AB7" w:rsidRDefault="003F61F8" w:rsidP="003F61F8">
            <w:pPr>
              <w:pStyle w:val="Virsraksts2"/>
              <w:spacing w:before="0" w:line="276" w:lineRule="auto"/>
              <w:rPr>
                <w:rFonts w:ascii="Times New Roman" w:eastAsia="Times New Roman" w:hAnsi="Times New Roman" w:cs="Times New Roman"/>
                <w:b w:val="0"/>
                <w:color w:val="auto"/>
                <w:sz w:val="22"/>
                <w:szCs w:val="22"/>
              </w:rPr>
            </w:pPr>
            <w:r w:rsidRPr="00236AB7">
              <w:rPr>
                <w:rFonts w:ascii="Times New Roman" w:eastAsia="Times New Roman" w:hAnsi="Times New Roman" w:cs="Times New Roman"/>
                <w:b w:val="0"/>
                <w:color w:val="auto"/>
                <w:sz w:val="22"/>
                <w:szCs w:val="22"/>
              </w:rPr>
              <w:t xml:space="preserve">Transportieris 10 cm caurspīdīgs </w:t>
            </w:r>
          </w:p>
          <w:p w:rsidR="003F61F8" w:rsidRPr="00236AB7" w:rsidRDefault="003F61F8" w:rsidP="003F61F8">
            <w:pPr>
              <w:spacing w:line="276" w:lineRule="auto"/>
              <w:outlineLvl w:val="1"/>
              <w:rPr>
                <w:rFonts w:eastAsia="Times New Roman" w:cs="Times New Roman"/>
                <w:sz w:val="22"/>
                <w:lang w:val="en-US"/>
              </w:rPr>
            </w:pPr>
            <w:r w:rsidRPr="00236AB7">
              <w:rPr>
                <w:rFonts w:eastAsia="Times New Roman" w:cs="Times New Roman"/>
                <w:bCs/>
                <w:sz w:val="22"/>
              </w:rPr>
              <w:t>Kods: JSH4103</w:t>
            </w:r>
          </w:p>
        </w:tc>
        <w:tc>
          <w:tcPr>
            <w:tcW w:w="4050" w:type="dxa"/>
            <w:tcBorders>
              <w:top w:val="single" w:sz="4" w:space="0" w:color="auto"/>
              <w:left w:val="single" w:sz="4" w:space="0" w:color="auto"/>
              <w:bottom w:val="single" w:sz="4" w:space="0" w:color="auto"/>
              <w:right w:val="single" w:sz="4" w:space="0" w:color="auto"/>
            </w:tcBorders>
          </w:tcPr>
          <w:p w:rsidR="003F61F8" w:rsidRPr="00236AB7" w:rsidRDefault="003F61F8" w:rsidP="003F61F8">
            <w:pPr>
              <w:pStyle w:val="Virsraksts2"/>
              <w:spacing w:before="0" w:line="276" w:lineRule="auto"/>
              <w:rPr>
                <w:rFonts w:ascii="Times New Roman" w:eastAsia="Times New Roman" w:hAnsi="Times New Roman" w:cs="Times New Roman"/>
                <w:b w:val="0"/>
                <w:sz w:val="22"/>
                <w:szCs w:val="22"/>
              </w:rPr>
            </w:pPr>
            <w:r w:rsidRPr="00236AB7">
              <w:rPr>
                <w:rFonts w:ascii="Times New Roman" w:eastAsia="Times New Roman" w:hAnsi="Times New Roman" w:cs="Times New Roman"/>
                <w:b w:val="0"/>
                <w:sz w:val="22"/>
                <w:szCs w:val="22"/>
              </w:rPr>
              <w:t xml:space="preserve"> </w:t>
            </w:r>
          </w:p>
          <w:p w:rsidR="003F61F8" w:rsidRPr="00236AB7" w:rsidRDefault="003F61F8" w:rsidP="003F61F8">
            <w:pPr>
              <w:spacing w:line="276" w:lineRule="auto"/>
              <w:rPr>
                <w:rFonts w:eastAsia="Times New Roman" w:cs="Times New Roman"/>
                <w:sz w:val="22"/>
              </w:rPr>
            </w:pPr>
            <w:r w:rsidRPr="00236AB7">
              <w:rPr>
                <w:rFonts w:eastAsia="Times New Roman" w:cs="Times New Roman"/>
                <w:sz w:val="22"/>
              </w:rPr>
              <w:t xml:space="preserve"> izgatavots no caurspīdīgas plastmasas </w:t>
            </w:r>
          </w:p>
          <w:p w:rsidR="003F61F8" w:rsidRPr="00236AB7" w:rsidRDefault="003F61F8" w:rsidP="003F61F8">
            <w:pPr>
              <w:spacing w:line="276" w:lineRule="auto"/>
              <w:rPr>
                <w:rFonts w:eastAsia="Calibri" w:cs="Times New Roman"/>
                <w:sz w:val="22"/>
              </w:rPr>
            </w:pPr>
          </w:p>
        </w:tc>
        <w:tc>
          <w:tcPr>
            <w:tcW w:w="1260" w:type="dxa"/>
            <w:tcBorders>
              <w:top w:val="single" w:sz="4" w:space="0" w:color="auto"/>
              <w:left w:val="single" w:sz="4" w:space="0" w:color="auto"/>
              <w:bottom w:val="single" w:sz="4" w:space="0" w:color="auto"/>
              <w:right w:val="single" w:sz="4" w:space="0" w:color="auto"/>
            </w:tcBorders>
            <w:vAlign w:val="center"/>
            <w:hideMark/>
          </w:tcPr>
          <w:p w:rsidR="003F61F8" w:rsidRPr="00236AB7" w:rsidRDefault="003F61F8" w:rsidP="003F61F8">
            <w:pPr>
              <w:spacing w:line="276" w:lineRule="auto"/>
              <w:jc w:val="center"/>
              <w:rPr>
                <w:rFonts w:eastAsia="Calibri" w:cs="Times New Roman"/>
                <w:sz w:val="22"/>
              </w:rPr>
            </w:pPr>
            <w:proofErr w:type="spellStart"/>
            <w:r w:rsidRPr="00236AB7">
              <w:rPr>
                <w:rFonts w:eastAsia="Calibri" w:cs="Times New Roman"/>
                <w:sz w:val="22"/>
              </w:rPr>
              <w:t>gb</w:t>
            </w:r>
            <w:proofErr w:type="spellEnd"/>
            <w:r w:rsidRPr="00236AB7">
              <w:rPr>
                <w:rFonts w:eastAsia="Calibri" w:cs="Times New Roman"/>
                <w:sz w:val="22"/>
              </w:rPr>
              <w:t>.</w:t>
            </w:r>
          </w:p>
        </w:tc>
        <w:tc>
          <w:tcPr>
            <w:tcW w:w="1170" w:type="dxa"/>
            <w:tcBorders>
              <w:top w:val="single" w:sz="4" w:space="0" w:color="auto"/>
              <w:left w:val="single" w:sz="4" w:space="0" w:color="auto"/>
              <w:bottom w:val="single" w:sz="4" w:space="0" w:color="auto"/>
              <w:right w:val="single" w:sz="4" w:space="0" w:color="auto"/>
            </w:tcBorders>
            <w:hideMark/>
          </w:tcPr>
          <w:p w:rsidR="003F61F8" w:rsidRPr="00236AB7" w:rsidRDefault="003F61F8" w:rsidP="003F61F8">
            <w:pPr>
              <w:spacing w:line="276" w:lineRule="auto"/>
              <w:jc w:val="center"/>
              <w:rPr>
                <w:rFonts w:eastAsia="Calibri" w:cs="Times New Roman"/>
                <w:sz w:val="22"/>
              </w:rPr>
            </w:pPr>
            <w:r w:rsidRPr="00236AB7">
              <w:rPr>
                <w:rFonts w:eastAsia="Calibri" w:cs="Times New Roman"/>
                <w:sz w:val="22"/>
              </w:rPr>
              <w:t>12</w:t>
            </w:r>
          </w:p>
        </w:tc>
      </w:tr>
      <w:tr w:rsidR="003F61F8" w:rsidRPr="00236AB7" w:rsidTr="003F61F8">
        <w:trPr>
          <w:trHeight w:val="520"/>
        </w:trPr>
        <w:tc>
          <w:tcPr>
            <w:tcW w:w="669" w:type="dxa"/>
            <w:tcBorders>
              <w:top w:val="single" w:sz="4" w:space="0" w:color="auto"/>
              <w:left w:val="single" w:sz="4" w:space="0" w:color="auto"/>
              <w:bottom w:val="single" w:sz="4" w:space="0" w:color="auto"/>
              <w:right w:val="single" w:sz="4" w:space="0" w:color="auto"/>
            </w:tcBorders>
          </w:tcPr>
          <w:p w:rsidR="003F61F8" w:rsidRPr="00236AB7" w:rsidRDefault="003F61F8" w:rsidP="0045378F">
            <w:pPr>
              <w:numPr>
                <w:ilvl w:val="0"/>
                <w:numId w:val="21"/>
              </w:numPr>
              <w:spacing w:line="276" w:lineRule="auto"/>
              <w:contextualSpacing/>
              <w:jc w:val="left"/>
              <w:rPr>
                <w:rFonts w:eastAsia="Calibri" w:cs="Times New Roman"/>
                <w:sz w:val="22"/>
              </w:rPr>
            </w:pPr>
          </w:p>
        </w:tc>
        <w:tc>
          <w:tcPr>
            <w:tcW w:w="2319" w:type="dxa"/>
            <w:tcBorders>
              <w:top w:val="single" w:sz="4" w:space="0" w:color="auto"/>
              <w:left w:val="single" w:sz="4" w:space="0" w:color="auto"/>
              <w:bottom w:val="single" w:sz="4" w:space="0" w:color="auto"/>
              <w:right w:val="single" w:sz="4" w:space="0" w:color="auto"/>
            </w:tcBorders>
            <w:hideMark/>
          </w:tcPr>
          <w:p w:rsidR="003F61F8" w:rsidRPr="00236AB7" w:rsidRDefault="003F61F8" w:rsidP="003F61F8">
            <w:pPr>
              <w:spacing w:line="276" w:lineRule="auto"/>
              <w:rPr>
                <w:rFonts w:eastAsia="Times New Roman" w:cs="Times New Roman"/>
                <w:sz w:val="22"/>
                <w:lang w:val="en-US"/>
              </w:rPr>
            </w:pPr>
            <w:proofErr w:type="spellStart"/>
            <w:r w:rsidRPr="00236AB7">
              <w:rPr>
                <w:rFonts w:eastAsia="Times New Roman" w:cs="Times New Roman"/>
                <w:sz w:val="22"/>
                <w:lang w:val="en-US"/>
              </w:rPr>
              <w:t>Baterijas</w:t>
            </w:r>
            <w:proofErr w:type="spellEnd"/>
            <w:r w:rsidRPr="00236AB7">
              <w:rPr>
                <w:rFonts w:eastAsia="Times New Roman" w:cs="Times New Roman"/>
                <w:sz w:val="22"/>
                <w:lang w:val="en-US"/>
              </w:rPr>
              <w:t xml:space="preserve">  tips  C</w:t>
            </w:r>
          </w:p>
        </w:tc>
        <w:tc>
          <w:tcPr>
            <w:tcW w:w="4050" w:type="dxa"/>
            <w:tcBorders>
              <w:top w:val="single" w:sz="4" w:space="0" w:color="auto"/>
              <w:left w:val="single" w:sz="4" w:space="0" w:color="auto"/>
              <w:bottom w:val="single" w:sz="4" w:space="0" w:color="auto"/>
              <w:right w:val="single" w:sz="4" w:space="0" w:color="auto"/>
            </w:tcBorders>
            <w:hideMark/>
          </w:tcPr>
          <w:p w:rsidR="003F61F8" w:rsidRPr="00236AB7" w:rsidRDefault="003F61F8" w:rsidP="003F61F8">
            <w:pPr>
              <w:spacing w:line="276" w:lineRule="auto"/>
              <w:rPr>
                <w:rFonts w:eastAsia="Calibri" w:cs="Times New Roman"/>
                <w:sz w:val="22"/>
              </w:rPr>
            </w:pPr>
            <w:r w:rsidRPr="00236AB7">
              <w:rPr>
                <w:rFonts w:eastAsia="Calibri" w:cs="Times New Roman"/>
                <w:sz w:val="22"/>
              </w:rPr>
              <w:t>Izmēra tips: C</w:t>
            </w:r>
          </w:p>
          <w:p w:rsidR="003F61F8" w:rsidRPr="00236AB7" w:rsidRDefault="003F61F8" w:rsidP="003F61F8">
            <w:pPr>
              <w:spacing w:line="276" w:lineRule="auto"/>
              <w:rPr>
                <w:rFonts w:eastAsia="Calibri" w:cs="Times New Roman"/>
                <w:sz w:val="22"/>
              </w:rPr>
            </w:pPr>
            <w:r w:rsidRPr="00236AB7">
              <w:rPr>
                <w:rFonts w:eastAsia="Calibri" w:cs="Times New Roman"/>
                <w:sz w:val="22"/>
              </w:rPr>
              <w:t>Daudzums 1 pakā: 2</w:t>
            </w:r>
          </w:p>
        </w:tc>
        <w:tc>
          <w:tcPr>
            <w:tcW w:w="1260" w:type="dxa"/>
            <w:tcBorders>
              <w:top w:val="single" w:sz="4" w:space="0" w:color="auto"/>
              <w:left w:val="single" w:sz="4" w:space="0" w:color="auto"/>
              <w:bottom w:val="single" w:sz="4" w:space="0" w:color="auto"/>
              <w:right w:val="single" w:sz="4" w:space="0" w:color="auto"/>
            </w:tcBorders>
            <w:vAlign w:val="center"/>
            <w:hideMark/>
          </w:tcPr>
          <w:p w:rsidR="003F61F8" w:rsidRPr="00236AB7" w:rsidRDefault="003F61F8" w:rsidP="003F61F8">
            <w:pPr>
              <w:spacing w:line="276" w:lineRule="auto"/>
              <w:jc w:val="center"/>
              <w:rPr>
                <w:rFonts w:cs="Times New Roman"/>
                <w:sz w:val="22"/>
              </w:rPr>
            </w:pPr>
            <w:r w:rsidRPr="00236AB7">
              <w:rPr>
                <w:rFonts w:eastAsia="Calibri" w:cs="Times New Roman"/>
                <w:sz w:val="22"/>
              </w:rPr>
              <w:t>iepakojums</w:t>
            </w:r>
          </w:p>
        </w:tc>
        <w:tc>
          <w:tcPr>
            <w:tcW w:w="1170" w:type="dxa"/>
            <w:tcBorders>
              <w:top w:val="single" w:sz="4" w:space="0" w:color="auto"/>
              <w:left w:val="single" w:sz="4" w:space="0" w:color="auto"/>
              <w:bottom w:val="single" w:sz="4" w:space="0" w:color="auto"/>
              <w:right w:val="single" w:sz="4" w:space="0" w:color="auto"/>
            </w:tcBorders>
            <w:hideMark/>
          </w:tcPr>
          <w:p w:rsidR="003F61F8" w:rsidRPr="00236AB7" w:rsidRDefault="003F61F8" w:rsidP="003F61F8">
            <w:pPr>
              <w:spacing w:line="276" w:lineRule="auto"/>
              <w:jc w:val="center"/>
              <w:rPr>
                <w:rFonts w:eastAsia="Calibri" w:cs="Times New Roman"/>
                <w:sz w:val="22"/>
              </w:rPr>
            </w:pPr>
            <w:r w:rsidRPr="00236AB7">
              <w:rPr>
                <w:rFonts w:eastAsia="Calibri" w:cs="Times New Roman"/>
                <w:sz w:val="22"/>
              </w:rPr>
              <w:t>8</w:t>
            </w:r>
          </w:p>
        </w:tc>
      </w:tr>
      <w:tr w:rsidR="003F61F8" w:rsidRPr="00236AB7" w:rsidTr="003F61F8">
        <w:trPr>
          <w:trHeight w:val="709"/>
        </w:trPr>
        <w:tc>
          <w:tcPr>
            <w:tcW w:w="669" w:type="dxa"/>
            <w:tcBorders>
              <w:top w:val="single" w:sz="4" w:space="0" w:color="auto"/>
              <w:left w:val="single" w:sz="4" w:space="0" w:color="auto"/>
              <w:bottom w:val="single" w:sz="4" w:space="0" w:color="auto"/>
              <w:right w:val="single" w:sz="4" w:space="0" w:color="auto"/>
            </w:tcBorders>
          </w:tcPr>
          <w:p w:rsidR="003F61F8" w:rsidRPr="00236AB7" w:rsidRDefault="003F61F8" w:rsidP="0045378F">
            <w:pPr>
              <w:numPr>
                <w:ilvl w:val="0"/>
                <w:numId w:val="21"/>
              </w:numPr>
              <w:spacing w:line="276" w:lineRule="auto"/>
              <w:contextualSpacing/>
              <w:jc w:val="left"/>
              <w:rPr>
                <w:rFonts w:eastAsia="Calibri" w:cs="Times New Roman"/>
                <w:sz w:val="22"/>
              </w:rPr>
            </w:pPr>
          </w:p>
        </w:tc>
        <w:tc>
          <w:tcPr>
            <w:tcW w:w="2319" w:type="dxa"/>
            <w:tcBorders>
              <w:top w:val="single" w:sz="4" w:space="0" w:color="auto"/>
              <w:left w:val="single" w:sz="4" w:space="0" w:color="auto"/>
              <w:bottom w:val="single" w:sz="4" w:space="0" w:color="auto"/>
              <w:right w:val="single" w:sz="4" w:space="0" w:color="auto"/>
            </w:tcBorders>
          </w:tcPr>
          <w:p w:rsidR="003F61F8" w:rsidRPr="00236AB7" w:rsidRDefault="003F61F8" w:rsidP="003F61F8">
            <w:pPr>
              <w:spacing w:line="276" w:lineRule="auto"/>
              <w:rPr>
                <w:rFonts w:eastAsia="Times New Roman" w:cs="Times New Roman"/>
                <w:sz w:val="22"/>
                <w:lang w:val="en-US"/>
              </w:rPr>
            </w:pPr>
            <w:proofErr w:type="spellStart"/>
            <w:r w:rsidRPr="00236AB7">
              <w:rPr>
                <w:rFonts w:eastAsia="Times New Roman" w:cs="Times New Roman"/>
                <w:sz w:val="22"/>
                <w:lang w:val="en-US"/>
              </w:rPr>
              <w:t>Baterijas</w:t>
            </w:r>
            <w:proofErr w:type="spellEnd"/>
            <w:r w:rsidRPr="00236AB7">
              <w:rPr>
                <w:rFonts w:eastAsia="Times New Roman" w:cs="Times New Roman"/>
                <w:sz w:val="22"/>
                <w:lang w:val="en-US"/>
              </w:rPr>
              <w:t xml:space="preserve">  1.5V tips AA</w:t>
            </w:r>
          </w:p>
          <w:p w:rsidR="003F61F8" w:rsidRPr="00236AB7" w:rsidRDefault="003F61F8" w:rsidP="003F61F8">
            <w:pPr>
              <w:pStyle w:val="Default"/>
              <w:spacing w:line="276" w:lineRule="auto"/>
              <w:rPr>
                <w:rFonts w:ascii="Times New Roman" w:hAnsi="Times New Roman" w:cs="Times New Roman"/>
                <w:color w:val="auto"/>
                <w:sz w:val="22"/>
                <w:szCs w:val="22"/>
              </w:rPr>
            </w:pPr>
          </w:p>
        </w:tc>
        <w:tc>
          <w:tcPr>
            <w:tcW w:w="4050" w:type="dxa"/>
            <w:tcBorders>
              <w:top w:val="single" w:sz="4" w:space="0" w:color="auto"/>
              <w:left w:val="single" w:sz="4" w:space="0" w:color="auto"/>
              <w:bottom w:val="single" w:sz="4" w:space="0" w:color="auto"/>
              <w:right w:val="single" w:sz="4" w:space="0" w:color="auto"/>
            </w:tcBorders>
            <w:hideMark/>
          </w:tcPr>
          <w:p w:rsidR="003F61F8" w:rsidRPr="00236AB7" w:rsidRDefault="003F61F8" w:rsidP="003F61F8">
            <w:pPr>
              <w:spacing w:line="276" w:lineRule="auto"/>
              <w:rPr>
                <w:rFonts w:eastAsia="Calibri" w:cs="Times New Roman"/>
                <w:sz w:val="22"/>
              </w:rPr>
            </w:pPr>
            <w:r w:rsidRPr="00236AB7">
              <w:rPr>
                <w:rFonts w:eastAsia="Calibri" w:cs="Times New Roman"/>
                <w:sz w:val="22"/>
              </w:rPr>
              <w:t>- Izmēra tips: AA</w:t>
            </w:r>
          </w:p>
          <w:p w:rsidR="003F61F8" w:rsidRPr="00236AB7" w:rsidRDefault="003F61F8" w:rsidP="003F61F8">
            <w:pPr>
              <w:spacing w:line="276" w:lineRule="auto"/>
              <w:rPr>
                <w:rFonts w:eastAsia="Calibri" w:cs="Times New Roman"/>
                <w:sz w:val="22"/>
              </w:rPr>
            </w:pPr>
            <w:r w:rsidRPr="00236AB7">
              <w:rPr>
                <w:rFonts w:eastAsia="Calibri" w:cs="Times New Roman"/>
                <w:sz w:val="22"/>
              </w:rPr>
              <w:t xml:space="preserve">- Tips: </w:t>
            </w:r>
            <w:proofErr w:type="spellStart"/>
            <w:r w:rsidRPr="00236AB7">
              <w:rPr>
                <w:rFonts w:eastAsia="Calibri" w:cs="Times New Roman"/>
                <w:sz w:val="22"/>
              </w:rPr>
              <w:t>Alkaline</w:t>
            </w:r>
            <w:proofErr w:type="spellEnd"/>
          </w:p>
          <w:p w:rsidR="003F61F8" w:rsidRPr="00236AB7" w:rsidRDefault="003F61F8" w:rsidP="003F61F8">
            <w:pPr>
              <w:spacing w:line="276" w:lineRule="auto"/>
              <w:rPr>
                <w:rFonts w:eastAsia="Calibri" w:cs="Times New Roman"/>
                <w:sz w:val="22"/>
              </w:rPr>
            </w:pPr>
            <w:r w:rsidRPr="00236AB7">
              <w:rPr>
                <w:rFonts w:eastAsia="Calibri" w:cs="Times New Roman"/>
                <w:sz w:val="22"/>
              </w:rPr>
              <w:t>- Daudzums 1 pakā: 4</w:t>
            </w:r>
          </w:p>
        </w:tc>
        <w:tc>
          <w:tcPr>
            <w:tcW w:w="1260" w:type="dxa"/>
            <w:tcBorders>
              <w:top w:val="single" w:sz="4" w:space="0" w:color="auto"/>
              <w:left w:val="single" w:sz="4" w:space="0" w:color="auto"/>
              <w:bottom w:val="single" w:sz="4" w:space="0" w:color="auto"/>
              <w:right w:val="single" w:sz="4" w:space="0" w:color="auto"/>
            </w:tcBorders>
            <w:vAlign w:val="center"/>
            <w:hideMark/>
          </w:tcPr>
          <w:p w:rsidR="003F61F8" w:rsidRPr="00236AB7" w:rsidRDefault="003F61F8" w:rsidP="003F61F8">
            <w:pPr>
              <w:spacing w:line="276" w:lineRule="auto"/>
              <w:jc w:val="center"/>
              <w:rPr>
                <w:rFonts w:cs="Times New Roman"/>
                <w:sz w:val="22"/>
              </w:rPr>
            </w:pPr>
            <w:r w:rsidRPr="00236AB7">
              <w:rPr>
                <w:rFonts w:eastAsia="Calibri" w:cs="Times New Roman"/>
                <w:sz w:val="22"/>
              </w:rPr>
              <w:t>iepakojums</w:t>
            </w:r>
          </w:p>
        </w:tc>
        <w:tc>
          <w:tcPr>
            <w:tcW w:w="1170" w:type="dxa"/>
            <w:tcBorders>
              <w:top w:val="single" w:sz="4" w:space="0" w:color="auto"/>
              <w:left w:val="single" w:sz="4" w:space="0" w:color="auto"/>
              <w:bottom w:val="single" w:sz="4" w:space="0" w:color="auto"/>
              <w:right w:val="single" w:sz="4" w:space="0" w:color="auto"/>
            </w:tcBorders>
            <w:hideMark/>
          </w:tcPr>
          <w:p w:rsidR="003F61F8" w:rsidRPr="00236AB7" w:rsidRDefault="003F61F8" w:rsidP="003F61F8">
            <w:pPr>
              <w:spacing w:line="276" w:lineRule="auto"/>
              <w:jc w:val="center"/>
              <w:rPr>
                <w:rFonts w:eastAsia="Calibri" w:cs="Times New Roman"/>
                <w:sz w:val="22"/>
              </w:rPr>
            </w:pPr>
            <w:r w:rsidRPr="00236AB7">
              <w:rPr>
                <w:rFonts w:eastAsia="Calibri" w:cs="Times New Roman"/>
                <w:sz w:val="22"/>
              </w:rPr>
              <w:t>4</w:t>
            </w:r>
          </w:p>
        </w:tc>
      </w:tr>
      <w:tr w:rsidR="003F61F8" w:rsidRPr="00236AB7" w:rsidTr="003F61F8">
        <w:trPr>
          <w:trHeight w:val="1658"/>
        </w:trPr>
        <w:tc>
          <w:tcPr>
            <w:tcW w:w="669" w:type="dxa"/>
            <w:tcBorders>
              <w:top w:val="single" w:sz="4" w:space="0" w:color="auto"/>
              <w:left w:val="single" w:sz="4" w:space="0" w:color="auto"/>
              <w:bottom w:val="single" w:sz="4" w:space="0" w:color="auto"/>
              <w:right w:val="single" w:sz="4" w:space="0" w:color="auto"/>
            </w:tcBorders>
          </w:tcPr>
          <w:p w:rsidR="003F61F8" w:rsidRPr="00236AB7" w:rsidRDefault="003F61F8" w:rsidP="0045378F">
            <w:pPr>
              <w:numPr>
                <w:ilvl w:val="0"/>
                <w:numId w:val="21"/>
              </w:numPr>
              <w:spacing w:line="276" w:lineRule="auto"/>
              <w:contextualSpacing/>
              <w:jc w:val="left"/>
              <w:rPr>
                <w:rFonts w:eastAsia="Calibri" w:cs="Times New Roman"/>
                <w:sz w:val="22"/>
              </w:rPr>
            </w:pPr>
          </w:p>
        </w:tc>
        <w:tc>
          <w:tcPr>
            <w:tcW w:w="2319" w:type="dxa"/>
            <w:tcBorders>
              <w:top w:val="single" w:sz="4" w:space="0" w:color="auto"/>
              <w:left w:val="single" w:sz="4" w:space="0" w:color="auto"/>
              <w:bottom w:val="single" w:sz="4" w:space="0" w:color="auto"/>
              <w:right w:val="single" w:sz="4" w:space="0" w:color="auto"/>
            </w:tcBorders>
          </w:tcPr>
          <w:p w:rsidR="003F61F8" w:rsidRPr="00236AB7" w:rsidRDefault="003F61F8" w:rsidP="003F61F8">
            <w:pPr>
              <w:pStyle w:val="Default"/>
              <w:spacing w:line="276" w:lineRule="auto"/>
              <w:rPr>
                <w:rFonts w:ascii="Times New Roman" w:hAnsi="Times New Roman" w:cs="Times New Roman"/>
                <w:color w:val="auto"/>
                <w:sz w:val="22"/>
                <w:szCs w:val="22"/>
              </w:rPr>
            </w:pPr>
          </w:p>
          <w:p w:rsidR="003F61F8" w:rsidRPr="00236AB7" w:rsidRDefault="003F61F8" w:rsidP="003F61F8">
            <w:pPr>
              <w:spacing w:line="276" w:lineRule="auto"/>
              <w:rPr>
                <w:rFonts w:cs="Times New Roman"/>
                <w:sz w:val="22"/>
              </w:rPr>
            </w:pPr>
            <w:r w:rsidRPr="00236AB7">
              <w:rPr>
                <w:rFonts w:cs="Times New Roman"/>
                <w:sz w:val="22"/>
              </w:rPr>
              <w:t>Kalkulators CI109.3.14.4</w:t>
            </w:r>
          </w:p>
          <w:p w:rsidR="003F61F8" w:rsidRPr="00236AB7" w:rsidRDefault="007735B7" w:rsidP="003F61F8">
            <w:pPr>
              <w:spacing w:line="276" w:lineRule="auto"/>
              <w:rPr>
                <w:rFonts w:eastAsia="Calibri" w:cs="Times New Roman"/>
                <w:sz w:val="22"/>
              </w:rPr>
            </w:pPr>
            <w:hyperlink r:id="rId78" w:history="1">
              <w:r w:rsidR="003F61F8" w:rsidRPr="00236AB7">
                <w:rPr>
                  <w:rStyle w:val="Hipersaite"/>
                  <w:rFonts w:eastAsia="Calibri" w:cs="Times New Roman"/>
                  <w:sz w:val="22"/>
                </w:rPr>
                <w:t>https://www.eis.gov.lv/EIS/Categories/CategoryList.aspx?CategoryId=20635</w:t>
              </w:r>
            </w:hyperlink>
          </w:p>
        </w:tc>
        <w:tc>
          <w:tcPr>
            <w:tcW w:w="4050" w:type="dxa"/>
            <w:tcBorders>
              <w:top w:val="single" w:sz="4" w:space="0" w:color="auto"/>
              <w:left w:val="single" w:sz="4" w:space="0" w:color="auto"/>
              <w:bottom w:val="single" w:sz="4" w:space="0" w:color="auto"/>
              <w:right w:val="single" w:sz="4" w:space="0" w:color="auto"/>
            </w:tcBorders>
          </w:tcPr>
          <w:p w:rsidR="003F61F8" w:rsidRPr="00236AB7" w:rsidRDefault="003F61F8" w:rsidP="003F61F8">
            <w:pPr>
              <w:spacing w:line="276" w:lineRule="auto"/>
              <w:rPr>
                <w:rFonts w:eastAsia="Calibri" w:cs="Times New Roman"/>
                <w:sz w:val="22"/>
              </w:rPr>
            </w:pPr>
            <w:r w:rsidRPr="00236AB7">
              <w:rPr>
                <w:rFonts w:eastAsia="Calibri" w:cs="Times New Roman"/>
                <w:sz w:val="22"/>
              </w:rPr>
              <w:t xml:space="preserve">Kalkulators: ar 10 ciparu displeju, </w:t>
            </w:r>
            <w:r w:rsidRPr="00D7391E">
              <w:rPr>
                <w:rFonts w:eastAsia="Calibri" w:cs="Times New Roman"/>
                <w:sz w:val="22"/>
              </w:rPr>
              <w:t>barošana no baterijām un gaismas enerģijas. Kvadrātsakne, procentu aprēķināšana</w:t>
            </w:r>
            <w:r>
              <w:rPr>
                <w:rFonts w:eastAsia="Calibri" w:cs="Times New Roman"/>
                <w:sz w:val="22"/>
              </w:rPr>
              <w:t>.</w:t>
            </w:r>
          </w:p>
        </w:tc>
        <w:tc>
          <w:tcPr>
            <w:tcW w:w="1260" w:type="dxa"/>
            <w:tcBorders>
              <w:top w:val="single" w:sz="4" w:space="0" w:color="auto"/>
              <w:left w:val="single" w:sz="4" w:space="0" w:color="auto"/>
              <w:bottom w:val="single" w:sz="4" w:space="0" w:color="auto"/>
              <w:right w:val="single" w:sz="4" w:space="0" w:color="auto"/>
            </w:tcBorders>
            <w:vAlign w:val="center"/>
            <w:hideMark/>
          </w:tcPr>
          <w:p w:rsidR="003F61F8" w:rsidRPr="00236AB7" w:rsidRDefault="003F61F8" w:rsidP="003F61F8">
            <w:pPr>
              <w:spacing w:line="276" w:lineRule="auto"/>
              <w:jc w:val="center"/>
              <w:rPr>
                <w:rFonts w:eastAsia="Calibri" w:cs="Times New Roman"/>
                <w:sz w:val="22"/>
              </w:rPr>
            </w:pPr>
            <w:proofErr w:type="spellStart"/>
            <w:r w:rsidRPr="00236AB7">
              <w:rPr>
                <w:rFonts w:eastAsia="Calibri" w:cs="Times New Roman"/>
                <w:sz w:val="22"/>
              </w:rPr>
              <w:t>gb</w:t>
            </w:r>
            <w:proofErr w:type="spellEnd"/>
            <w:r w:rsidRPr="00236AB7">
              <w:rPr>
                <w:rFonts w:eastAsia="Calibri" w:cs="Times New Roman"/>
                <w:sz w:val="22"/>
              </w:rPr>
              <w:t>.</w:t>
            </w:r>
          </w:p>
        </w:tc>
        <w:tc>
          <w:tcPr>
            <w:tcW w:w="1170" w:type="dxa"/>
            <w:tcBorders>
              <w:top w:val="single" w:sz="4" w:space="0" w:color="auto"/>
              <w:left w:val="single" w:sz="4" w:space="0" w:color="auto"/>
              <w:bottom w:val="single" w:sz="4" w:space="0" w:color="auto"/>
              <w:right w:val="single" w:sz="4" w:space="0" w:color="auto"/>
            </w:tcBorders>
            <w:hideMark/>
          </w:tcPr>
          <w:p w:rsidR="003F61F8" w:rsidRPr="00236AB7" w:rsidRDefault="009A581F" w:rsidP="003F61F8">
            <w:pPr>
              <w:spacing w:line="276" w:lineRule="auto"/>
              <w:jc w:val="center"/>
              <w:rPr>
                <w:rFonts w:eastAsia="Calibri" w:cs="Times New Roman"/>
                <w:sz w:val="22"/>
              </w:rPr>
            </w:pPr>
            <w:r>
              <w:rPr>
                <w:rFonts w:eastAsia="Calibri" w:cs="Times New Roman"/>
                <w:sz w:val="22"/>
              </w:rPr>
              <w:t>47</w:t>
            </w:r>
          </w:p>
        </w:tc>
      </w:tr>
      <w:tr w:rsidR="003F61F8" w:rsidRPr="00236AB7" w:rsidTr="003F61F8">
        <w:tc>
          <w:tcPr>
            <w:tcW w:w="669" w:type="dxa"/>
            <w:tcBorders>
              <w:top w:val="single" w:sz="4" w:space="0" w:color="auto"/>
              <w:left w:val="single" w:sz="4" w:space="0" w:color="auto"/>
              <w:bottom w:val="single" w:sz="4" w:space="0" w:color="auto"/>
              <w:right w:val="single" w:sz="4" w:space="0" w:color="auto"/>
            </w:tcBorders>
          </w:tcPr>
          <w:p w:rsidR="003F61F8" w:rsidRPr="00236AB7" w:rsidRDefault="003F61F8" w:rsidP="0045378F">
            <w:pPr>
              <w:numPr>
                <w:ilvl w:val="0"/>
                <w:numId w:val="21"/>
              </w:numPr>
              <w:spacing w:line="276" w:lineRule="auto"/>
              <w:contextualSpacing/>
              <w:jc w:val="left"/>
              <w:rPr>
                <w:rFonts w:eastAsia="Calibri" w:cs="Times New Roman"/>
                <w:sz w:val="22"/>
              </w:rPr>
            </w:pPr>
          </w:p>
        </w:tc>
        <w:tc>
          <w:tcPr>
            <w:tcW w:w="2319" w:type="dxa"/>
            <w:tcBorders>
              <w:top w:val="single" w:sz="4" w:space="0" w:color="auto"/>
              <w:left w:val="single" w:sz="4" w:space="0" w:color="auto"/>
              <w:bottom w:val="single" w:sz="4" w:space="0" w:color="auto"/>
              <w:right w:val="single" w:sz="4" w:space="0" w:color="auto"/>
            </w:tcBorders>
          </w:tcPr>
          <w:p w:rsidR="003F61F8" w:rsidRPr="00236AB7" w:rsidRDefault="003F61F8" w:rsidP="003F61F8">
            <w:pPr>
              <w:spacing w:line="276" w:lineRule="auto"/>
              <w:rPr>
                <w:rFonts w:eastAsia="Calibri" w:cs="Times New Roman"/>
                <w:sz w:val="22"/>
              </w:rPr>
            </w:pPr>
            <w:r w:rsidRPr="00236AB7">
              <w:rPr>
                <w:rFonts w:eastAsia="Calibri" w:cs="Times New Roman"/>
                <w:sz w:val="22"/>
              </w:rPr>
              <w:t xml:space="preserve"> Lāzera rādāmkociņš</w:t>
            </w:r>
          </w:p>
          <w:p w:rsidR="003F61F8" w:rsidRPr="00236AB7" w:rsidRDefault="003F61F8" w:rsidP="003F61F8">
            <w:pPr>
              <w:spacing w:line="276" w:lineRule="auto"/>
              <w:outlineLvl w:val="0"/>
              <w:rPr>
                <w:rFonts w:eastAsia="Times New Roman" w:cs="Times New Roman"/>
                <w:bCs/>
                <w:kern w:val="36"/>
                <w:sz w:val="22"/>
              </w:rPr>
            </w:pPr>
            <w:r w:rsidRPr="00236AB7">
              <w:rPr>
                <w:rFonts w:eastAsia="Times New Roman" w:cs="Times New Roman"/>
                <w:bCs/>
                <w:kern w:val="36"/>
                <w:sz w:val="22"/>
              </w:rPr>
              <w:t>Lāzera rādāmkociņš WEDO metālā, melnā krāsā</w:t>
            </w:r>
          </w:p>
          <w:p w:rsidR="003F61F8" w:rsidRPr="00236AB7" w:rsidRDefault="003F61F8" w:rsidP="003F61F8">
            <w:pPr>
              <w:spacing w:line="276" w:lineRule="auto"/>
              <w:rPr>
                <w:rFonts w:eastAsia="Calibri" w:cs="Times New Roman"/>
                <w:sz w:val="22"/>
              </w:rPr>
            </w:pPr>
          </w:p>
        </w:tc>
        <w:tc>
          <w:tcPr>
            <w:tcW w:w="4050" w:type="dxa"/>
            <w:tcBorders>
              <w:top w:val="single" w:sz="4" w:space="0" w:color="auto"/>
              <w:left w:val="single" w:sz="4" w:space="0" w:color="auto"/>
              <w:bottom w:val="single" w:sz="4" w:space="0" w:color="auto"/>
              <w:right w:val="single" w:sz="4" w:space="0" w:color="auto"/>
            </w:tcBorders>
            <w:hideMark/>
          </w:tcPr>
          <w:p w:rsidR="003F61F8" w:rsidRPr="00236AB7" w:rsidRDefault="003F61F8" w:rsidP="003F61F8">
            <w:pPr>
              <w:spacing w:line="276" w:lineRule="auto"/>
              <w:rPr>
                <w:rFonts w:eastAsia="Calibri" w:cs="Times New Roman"/>
                <w:sz w:val="22"/>
              </w:rPr>
            </w:pPr>
            <w:r w:rsidRPr="00236AB7">
              <w:rPr>
                <w:rFonts w:eastAsia="Calibri" w:cs="Times New Roman"/>
                <w:sz w:val="22"/>
              </w:rPr>
              <w:t>Lāzera rādāmkociņš ar standartu punktveida projekciju.</w:t>
            </w:r>
          </w:p>
          <w:p w:rsidR="003F61F8" w:rsidRPr="00236AB7" w:rsidRDefault="003F61F8" w:rsidP="003F61F8">
            <w:pPr>
              <w:spacing w:line="276" w:lineRule="auto"/>
              <w:rPr>
                <w:rFonts w:eastAsia="Calibri" w:cs="Times New Roman"/>
                <w:sz w:val="22"/>
              </w:rPr>
            </w:pPr>
            <w:r w:rsidRPr="00236AB7">
              <w:rPr>
                <w:rFonts w:eastAsia="Calibri" w:cs="Times New Roman"/>
                <w:sz w:val="22"/>
              </w:rPr>
              <w:t>• Piegādāts kastē</w:t>
            </w:r>
          </w:p>
          <w:p w:rsidR="003F61F8" w:rsidRPr="00236AB7" w:rsidRDefault="003F61F8" w:rsidP="003F61F8">
            <w:pPr>
              <w:spacing w:line="276" w:lineRule="auto"/>
              <w:rPr>
                <w:rFonts w:eastAsia="Calibri" w:cs="Times New Roman"/>
                <w:sz w:val="22"/>
              </w:rPr>
            </w:pPr>
            <w:r w:rsidRPr="00236AB7">
              <w:rPr>
                <w:rFonts w:eastAsia="Calibri" w:cs="Times New Roman"/>
                <w:sz w:val="22"/>
              </w:rPr>
              <w:t>• Atbilst 2 klases lāzera aizsardzības prasībām</w:t>
            </w:r>
          </w:p>
          <w:p w:rsidR="003F61F8" w:rsidRPr="00236AB7" w:rsidRDefault="003F61F8" w:rsidP="003F61F8">
            <w:pPr>
              <w:spacing w:line="276" w:lineRule="auto"/>
              <w:rPr>
                <w:rFonts w:eastAsia="Calibri" w:cs="Times New Roman"/>
                <w:sz w:val="22"/>
              </w:rPr>
            </w:pPr>
            <w:r w:rsidRPr="00236AB7">
              <w:rPr>
                <w:rFonts w:eastAsia="Calibri" w:cs="Times New Roman"/>
                <w:sz w:val="22"/>
              </w:rPr>
              <w:t>• Minimālais diapazons 50 m</w:t>
            </w:r>
          </w:p>
          <w:p w:rsidR="003F61F8" w:rsidRPr="00236AB7" w:rsidRDefault="003F61F8" w:rsidP="003F61F8">
            <w:pPr>
              <w:spacing w:line="276" w:lineRule="auto"/>
              <w:rPr>
                <w:rFonts w:eastAsia="Calibri" w:cs="Times New Roman"/>
                <w:sz w:val="22"/>
              </w:rPr>
            </w:pPr>
            <w:r w:rsidRPr="00236AB7">
              <w:rPr>
                <w:rFonts w:eastAsia="Calibri" w:cs="Times New Roman"/>
                <w:sz w:val="22"/>
              </w:rPr>
              <w:t xml:space="preserve">• 2 </w:t>
            </w:r>
            <w:proofErr w:type="spellStart"/>
            <w:r w:rsidRPr="00236AB7">
              <w:rPr>
                <w:rFonts w:eastAsia="Calibri" w:cs="Times New Roman"/>
                <w:sz w:val="22"/>
              </w:rPr>
              <w:t>mikro</w:t>
            </w:r>
            <w:proofErr w:type="spellEnd"/>
            <w:r w:rsidRPr="00236AB7">
              <w:rPr>
                <w:rFonts w:eastAsia="Calibri" w:cs="Times New Roman"/>
                <w:sz w:val="22"/>
              </w:rPr>
              <w:t xml:space="preserve"> baterijas komplektā</w:t>
            </w:r>
          </w:p>
          <w:p w:rsidR="003F61F8" w:rsidRPr="00236AB7" w:rsidRDefault="003F61F8" w:rsidP="003F61F8">
            <w:pPr>
              <w:spacing w:line="276" w:lineRule="auto"/>
              <w:rPr>
                <w:rFonts w:eastAsia="Calibri" w:cs="Times New Roman"/>
                <w:sz w:val="22"/>
              </w:rPr>
            </w:pPr>
            <w:r w:rsidRPr="00236AB7">
              <w:rPr>
                <w:rFonts w:eastAsia="Calibri" w:cs="Times New Roman"/>
                <w:sz w:val="22"/>
              </w:rPr>
              <w:t>• CE sertificēts</w:t>
            </w:r>
          </w:p>
          <w:p w:rsidR="003F61F8" w:rsidRPr="00236AB7" w:rsidRDefault="003F61F8" w:rsidP="003F61F8">
            <w:pPr>
              <w:spacing w:line="276" w:lineRule="auto"/>
              <w:rPr>
                <w:rFonts w:eastAsia="Calibri" w:cs="Times New Roman"/>
                <w:sz w:val="22"/>
              </w:rPr>
            </w:pPr>
            <w:r w:rsidRPr="00236AB7">
              <w:rPr>
                <w:rFonts w:eastAsia="Calibri" w:cs="Times New Roman"/>
                <w:sz w:val="22"/>
              </w:rPr>
              <w:t>• Krāsa: melna</w:t>
            </w:r>
          </w:p>
          <w:p w:rsidR="003F61F8" w:rsidRPr="00236AB7" w:rsidRDefault="003F61F8" w:rsidP="003F61F8">
            <w:pPr>
              <w:spacing w:line="276" w:lineRule="auto"/>
              <w:rPr>
                <w:rFonts w:eastAsia="Calibri" w:cs="Times New Roman"/>
                <w:sz w:val="22"/>
              </w:rPr>
            </w:pPr>
            <w:r w:rsidRPr="00236AB7">
              <w:rPr>
                <w:rFonts w:eastAsia="Calibri" w:cs="Times New Roman"/>
                <w:sz w:val="22"/>
              </w:rPr>
              <w:t>• Materiāls: metāls</w:t>
            </w:r>
          </w:p>
          <w:p w:rsidR="003F61F8" w:rsidRPr="00236AB7" w:rsidRDefault="003F61F8" w:rsidP="003F61F8">
            <w:pPr>
              <w:spacing w:line="276" w:lineRule="auto"/>
              <w:rPr>
                <w:rFonts w:eastAsia="Calibri" w:cs="Times New Roman"/>
                <w:sz w:val="22"/>
              </w:rPr>
            </w:pPr>
            <w:r w:rsidRPr="00236AB7">
              <w:rPr>
                <w:rFonts w:eastAsia="Calibri" w:cs="Times New Roman"/>
                <w:sz w:val="22"/>
              </w:rPr>
              <w:t>• Izmēri: 13.6 x 1.4 cm</w:t>
            </w:r>
          </w:p>
          <w:p w:rsidR="003F61F8" w:rsidRPr="00236AB7" w:rsidRDefault="003F61F8" w:rsidP="003F61F8">
            <w:pPr>
              <w:spacing w:line="276" w:lineRule="auto"/>
              <w:rPr>
                <w:rFonts w:eastAsia="Calibri" w:cs="Times New Roman"/>
                <w:sz w:val="22"/>
              </w:rPr>
            </w:pPr>
            <w:r w:rsidRPr="00236AB7">
              <w:rPr>
                <w:rFonts w:eastAsia="Calibri" w:cs="Times New Roman"/>
                <w:sz w:val="22"/>
              </w:rPr>
              <w:t>• Svars: 110 g</w:t>
            </w:r>
          </w:p>
        </w:tc>
        <w:tc>
          <w:tcPr>
            <w:tcW w:w="1260" w:type="dxa"/>
            <w:tcBorders>
              <w:top w:val="single" w:sz="4" w:space="0" w:color="auto"/>
              <w:left w:val="single" w:sz="4" w:space="0" w:color="auto"/>
              <w:bottom w:val="single" w:sz="4" w:space="0" w:color="auto"/>
              <w:right w:val="single" w:sz="4" w:space="0" w:color="auto"/>
            </w:tcBorders>
            <w:hideMark/>
          </w:tcPr>
          <w:p w:rsidR="003F61F8" w:rsidRPr="00236AB7" w:rsidRDefault="003F61F8" w:rsidP="003F61F8">
            <w:pPr>
              <w:spacing w:line="276" w:lineRule="auto"/>
              <w:jc w:val="center"/>
              <w:rPr>
                <w:rFonts w:eastAsia="Calibri" w:cs="Times New Roman"/>
                <w:sz w:val="22"/>
              </w:rPr>
            </w:pPr>
            <w:proofErr w:type="spellStart"/>
            <w:r w:rsidRPr="00236AB7">
              <w:rPr>
                <w:rFonts w:eastAsia="Calibri" w:cs="Times New Roman"/>
                <w:sz w:val="22"/>
              </w:rPr>
              <w:t>gb</w:t>
            </w:r>
            <w:proofErr w:type="spellEnd"/>
            <w:r w:rsidRPr="00236AB7">
              <w:rPr>
                <w:rFonts w:eastAsia="Calibri" w:cs="Times New Roman"/>
                <w:sz w:val="22"/>
              </w:rPr>
              <w:t>.</w:t>
            </w:r>
          </w:p>
        </w:tc>
        <w:tc>
          <w:tcPr>
            <w:tcW w:w="1170" w:type="dxa"/>
            <w:tcBorders>
              <w:top w:val="single" w:sz="4" w:space="0" w:color="auto"/>
              <w:left w:val="single" w:sz="4" w:space="0" w:color="auto"/>
              <w:bottom w:val="single" w:sz="4" w:space="0" w:color="auto"/>
              <w:right w:val="single" w:sz="4" w:space="0" w:color="auto"/>
            </w:tcBorders>
            <w:hideMark/>
          </w:tcPr>
          <w:p w:rsidR="003F61F8" w:rsidRPr="00236AB7" w:rsidRDefault="003F61F8" w:rsidP="003F61F8">
            <w:pPr>
              <w:spacing w:line="276" w:lineRule="auto"/>
              <w:jc w:val="center"/>
              <w:rPr>
                <w:rFonts w:eastAsia="Calibri" w:cs="Times New Roman"/>
                <w:sz w:val="22"/>
              </w:rPr>
            </w:pPr>
            <w:r w:rsidRPr="00236AB7">
              <w:rPr>
                <w:rFonts w:eastAsia="Calibri" w:cs="Times New Roman"/>
                <w:sz w:val="22"/>
              </w:rPr>
              <w:t>1</w:t>
            </w:r>
          </w:p>
        </w:tc>
      </w:tr>
    </w:tbl>
    <w:p w:rsidR="003F61F8" w:rsidRDefault="003F61F8" w:rsidP="003F61F8">
      <w:pPr>
        <w:ind w:left="819"/>
        <w:contextualSpacing/>
        <w:jc w:val="left"/>
        <w:rPr>
          <w:rFonts w:eastAsia="Calibri" w:cs="Times New Roman"/>
          <w:b/>
          <w:szCs w:val="24"/>
        </w:rPr>
      </w:pPr>
    </w:p>
    <w:p w:rsidR="003F61F8" w:rsidRDefault="00A66AC8" w:rsidP="0045378F">
      <w:pPr>
        <w:numPr>
          <w:ilvl w:val="1"/>
          <w:numId w:val="16"/>
        </w:numPr>
        <w:ind w:left="819" w:hanging="819"/>
        <w:contextualSpacing/>
        <w:jc w:val="left"/>
        <w:rPr>
          <w:rFonts w:eastAsia="Calibri" w:cs="Times New Roman"/>
          <w:b/>
          <w:szCs w:val="24"/>
        </w:rPr>
      </w:pPr>
      <w:r>
        <w:rPr>
          <w:rFonts w:eastAsia="Calibri" w:cs="Times New Roman"/>
          <w:b/>
          <w:szCs w:val="24"/>
        </w:rPr>
        <w:t>10</w:t>
      </w:r>
      <w:r w:rsidR="003F61F8">
        <w:rPr>
          <w:rFonts w:eastAsia="Calibri" w:cs="Times New Roman"/>
          <w:b/>
          <w:szCs w:val="24"/>
        </w:rPr>
        <w:t>. daļa “Elektro</w:t>
      </w:r>
      <w:r w:rsidR="00171360">
        <w:rPr>
          <w:rFonts w:eastAsia="Calibri" w:cs="Times New Roman"/>
          <w:b/>
          <w:szCs w:val="24"/>
        </w:rPr>
        <w:t>montieris</w:t>
      </w:r>
      <w:r w:rsidR="003F61F8">
        <w:rPr>
          <w:rFonts w:eastAsia="Calibri" w:cs="Times New Roman"/>
          <w:b/>
          <w:szCs w:val="24"/>
        </w:rPr>
        <w:t xml:space="preserve">” </w:t>
      </w:r>
    </w:p>
    <w:p w:rsidR="003F61F8" w:rsidRDefault="003F61F8" w:rsidP="003F61F8">
      <w:pPr>
        <w:ind w:left="819"/>
        <w:contextualSpacing/>
        <w:jc w:val="left"/>
        <w:rPr>
          <w:rFonts w:eastAsia="Calibri" w:cs="Times New Roman"/>
          <w:b/>
          <w:szCs w:val="24"/>
        </w:rPr>
      </w:pPr>
    </w:p>
    <w:tbl>
      <w:tblPr>
        <w:tblpPr w:leftFromText="180" w:rightFromText="180" w:bottomFromText="200" w:vertAnchor="text" w:horzAnchor="margin" w:tblpY="34"/>
        <w:tblW w:w="94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34"/>
        <w:gridCol w:w="6401"/>
        <w:gridCol w:w="1260"/>
        <w:gridCol w:w="1170"/>
      </w:tblGrid>
      <w:tr w:rsidR="003F61F8" w:rsidTr="003F61F8">
        <w:tc>
          <w:tcPr>
            <w:tcW w:w="635" w:type="dxa"/>
            <w:tcBorders>
              <w:top w:val="single" w:sz="4" w:space="0" w:color="auto"/>
              <w:left w:val="single" w:sz="4" w:space="0" w:color="auto"/>
              <w:bottom w:val="single" w:sz="4" w:space="0" w:color="auto"/>
              <w:right w:val="single" w:sz="4" w:space="0" w:color="auto"/>
            </w:tcBorders>
            <w:vAlign w:val="center"/>
            <w:hideMark/>
          </w:tcPr>
          <w:p w:rsidR="003F61F8" w:rsidRDefault="003F61F8" w:rsidP="003F61F8">
            <w:pPr>
              <w:autoSpaceDE w:val="0"/>
              <w:autoSpaceDN w:val="0"/>
              <w:adjustRightInd w:val="0"/>
              <w:spacing w:line="276" w:lineRule="auto"/>
              <w:jc w:val="center"/>
              <w:rPr>
                <w:rFonts w:eastAsia="Calibri" w:cs="Times New Roman"/>
                <w:b/>
                <w:color w:val="000000"/>
                <w:sz w:val="20"/>
                <w:szCs w:val="20"/>
              </w:rPr>
            </w:pPr>
            <w:proofErr w:type="spellStart"/>
            <w:r>
              <w:rPr>
                <w:rFonts w:eastAsia="Calibri" w:cs="Times New Roman"/>
                <w:b/>
                <w:color w:val="000000"/>
                <w:sz w:val="20"/>
                <w:szCs w:val="20"/>
              </w:rPr>
              <w:t>Nr</w:t>
            </w:r>
            <w:proofErr w:type="spellEnd"/>
            <w:r>
              <w:rPr>
                <w:rFonts w:eastAsia="Calibri" w:cs="Times New Roman"/>
                <w:b/>
                <w:color w:val="000000"/>
                <w:sz w:val="20"/>
                <w:szCs w:val="20"/>
              </w:rPr>
              <w:t>.</w:t>
            </w:r>
          </w:p>
          <w:p w:rsidR="003F61F8" w:rsidRDefault="003F61F8" w:rsidP="003F61F8">
            <w:pPr>
              <w:spacing w:line="276" w:lineRule="auto"/>
              <w:jc w:val="center"/>
              <w:rPr>
                <w:rFonts w:eastAsia="Calibri" w:cs="Times New Roman"/>
                <w:b/>
                <w:sz w:val="20"/>
                <w:szCs w:val="20"/>
              </w:rPr>
            </w:pPr>
            <w:r>
              <w:rPr>
                <w:rFonts w:eastAsia="Calibri" w:cs="Times New Roman"/>
                <w:b/>
                <w:sz w:val="20"/>
                <w:szCs w:val="20"/>
              </w:rPr>
              <w:t>p. k.</w:t>
            </w:r>
          </w:p>
        </w:tc>
        <w:tc>
          <w:tcPr>
            <w:tcW w:w="6403" w:type="dxa"/>
            <w:tcBorders>
              <w:top w:val="single" w:sz="4" w:space="0" w:color="auto"/>
              <w:left w:val="single" w:sz="4" w:space="0" w:color="auto"/>
              <w:bottom w:val="single" w:sz="4" w:space="0" w:color="auto"/>
              <w:right w:val="single" w:sz="4" w:space="0" w:color="auto"/>
            </w:tcBorders>
            <w:vAlign w:val="center"/>
            <w:hideMark/>
          </w:tcPr>
          <w:p w:rsidR="003F61F8" w:rsidRDefault="003F61F8" w:rsidP="003F61F8">
            <w:pPr>
              <w:spacing w:line="276" w:lineRule="auto"/>
              <w:jc w:val="center"/>
              <w:rPr>
                <w:rFonts w:eastAsia="Calibri" w:cs="Times New Roman"/>
                <w:b/>
                <w:sz w:val="20"/>
                <w:szCs w:val="20"/>
              </w:rPr>
            </w:pPr>
            <w:r>
              <w:rPr>
                <w:rFonts w:eastAsia="Calibri" w:cs="Times New Roman"/>
                <w:b/>
                <w:sz w:val="20"/>
                <w:szCs w:val="20"/>
              </w:rPr>
              <w:t>Preces nosaukums</w:t>
            </w:r>
          </w:p>
        </w:tc>
        <w:tc>
          <w:tcPr>
            <w:tcW w:w="1260" w:type="dxa"/>
            <w:tcBorders>
              <w:top w:val="single" w:sz="4" w:space="0" w:color="auto"/>
              <w:left w:val="single" w:sz="4" w:space="0" w:color="auto"/>
              <w:bottom w:val="single" w:sz="4" w:space="0" w:color="auto"/>
              <w:right w:val="single" w:sz="4" w:space="0" w:color="auto"/>
            </w:tcBorders>
            <w:vAlign w:val="center"/>
            <w:hideMark/>
          </w:tcPr>
          <w:p w:rsidR="003F61F8" w:rsidRDefault="003F61F8" w:rsidP="003F61F8">
            <w:pPr>
              <w:spacing w:line="276" w:lineRule="auto"/>
              <w:jc w:val="center"/>
              <w:rPr>
                <w:rFonts w:eastAsia="Calibri" w:cs="Times New Roman"/>
                <w:b/>
                <w:sz w:val="20"/>
                <w:szCs w:val="20"/>
              </w:rPr>
            </w:pPr>
            <w:r>
              <w:rPr>
                <w:rFonts w:eastAsia="Calibri" w:cs="Times New Roman"/>
                <w:b/>
                <w:sz w:val="20"/>
                <w:szCs w:val="20"/>
              </w:rPr>
              <w:t>Mērvienība</w:t>
            </w:r>
          </w:p>
        </w:tc>
        <w:tc>
          <w:tcPr>
            <w:tcW w:w="1170" w:type="dxa"/>
            <w:tcBorders>
              <w:top w:val="single" w:sz="4" w:space="0" w:color="auto"/>
              <w:left w:val="single" w:sz="4" w:space="0" w:color="auto"/>
              <w:bottom w:val="single" w:sz="4" w:space="0" w:color="auto"/>
              <w:right w:val="single" w:sz="4" w:space="0" w:color="auto"/>
            </w:tcBorders>
            <w:vAlign w:val="center"/>
            <w:hideMark/>
          </w:tcPr>
          <w:p w:rsidR="003F61F8" w:rsidRDefault="003F61F8" w:rsidP="003F61F8">
            <w:pPr>
              <w:spacing w:line="276" w:lineRule="auto"/>
              <w:jc w:val="center"/>
              <w:rPr>
                <w:rFonts w:eastAsia="Calibri" w:cs="Times New Roman"/>
                <w:b/>
                <w:sz w:val="20"/>
                <w:szCs w:val="20"/>
              </w:rPr>
            </w:pPr>
            <w:r>
              <w:rPr>
                <w:rFonts w:eastAsia="Calibri" w:cs="Times New Roman"/>
                <w:b/>
                <w:sz w:val="20"/>
                <w:szCs w:val="20"/>
              </w:rPr>
              <w:t>Daudzums</w:t>
            </w:r>
          </w:p>
        </w:tc>
      </w:tr>
      <w:tr w:rsidR="003F61F8" w:rsidTr="003F61F8">
        <w:trPr>
          <w:trHeight w:val="781"/>
        </w:trPr>
        <w:tc>
          <w:tcPr>
            <w:tcW w:w="635" w:type="dxa"/>
            <w:tcBorders>
              <w:top w:val="single" w:sz="4" w:space="0" w:color="auto"/>
              <w:left w:val="single" w:sz="4" w:space="0" w:color="auto"/>
              <w:bottom w:val="single" w:sz="4" w:space="0" w:color="auto"/>
              <w:right w:val="single" w:sz="4" w:space="0" w:color="auto"/>
            </w:tcBorders>
            <w:vAlign w:val="center"/>
          </w:tcPr>
          <w:p w:rsidR="003F61F8" w:rsidRDefault="003F61F8" w:rsidP="0045378F">
            <w:pPr>
              <w:numPr>
                <w:ilvl w:val="6"/>
                <w:numId w:val="22"/>
              </w:numPr>
              <w:tabs>
                <w:tab w:val="left" w:pos="260"/>
              </w:tabs>
              <w:spacing w:line="276" w:lineRule="auto"/>
              <w:contextualSpacing/>
              <w:jc w:val="center"/>
              <w:rPr>
                <w:rFonts w:cs="Times New Roman"/>
                <w:color w:val="000000"/>
                <w:szCs w:val="24"/>
              </w:rPr>
            </w:pPr>
          </w:p>
        </w:tc>
        <w:tc>
          <w:tcPr>
            <w:tcW w:w="6403" w:type="dxa"/>
            <w:tcBorders>
              <w:top w:val="single" w:sz="4" w:space="0" w:color="auto"/>
              <w:left w:val="single" w:sz="4" w:space="0" w:color="auto"/>
              <w:bottom w:val="single" w:sz="4" w:space="0" w:color="auto"/>
              <w:right w:val="single" w:sz="4" w:space="0" w:color="auto"/>
            </w:tcBorders>
            <w:vAlign w:val="center"/>
            <w:hideMark/>
          </w:tcPr>
          <w:p w:rsidR="003F61F8" w:rsidRDefault="003F61F8" w:rsidP="003F61F8">
            <w:pPr>
              <w:spacing w:line="276" w:lineRule="auto"/>
              <w:rPr>
                <w:color w:val="000000"/>
                <w:sz w:val="20"/>
                <w:szCs w:val="20"/>
              </w:rPr>
            </w:pPr>
            <w:r>
              <w:rPr>
                <w:b/>
                <w:bCs/>
                <w:color w:val="000000"/>
                <w:sz w:val="20"/>
                <w:szCs w:val="20"/>
              </w:rPr>
              <w:t>Montāžas knaibles HT-236PA</w:t>
            </w:r>
            <w:r>
              <w:rPr>
                <w:color w:val="000000"/>
                <w:sz w:val="20"/>
                <w:szCs w:val="20"/>
              </w:rPr>
              <w:t xml:space="preserve"> Knaibles BNC savienojumu uzkniebšanai - RG-58, RG-59, RG-62, RG-6</w:t>
            </w:r>
          </w:p>
          <w:p w:rsidR="003F61F8" w:rsidRDefault="003F61F8" w:rsidP="003F61F8">
            <w:pPr>
              <w:spacing w:line="276" w:lineRule="auto"/>
              <w:rPr>
                <w:color w:val="000000"/>
                <w:sz w:val="20"/>
                <w:szCs w:val="20"/>
              </w:rPr>
            </w:pPr>
            <w:r>
              <w:rPr>
                <w:color w:val="000000"/>
                <w:sz w:val="20"/>
                <w:szCs w:val="20"/>
              </w:rPr>
              <w:t xml:space="preserve"> </w:t>
            </w:r>
            <w:hyperlink r:id="rId79" w:history="1">
              <w:r>
                <w:rPr>
                  <w:rStyle w:val="Hipersaite"/>
                  <w:sz w:val="20"/>
                  <w:szCs w:val="20"/>
                </w:rPr>
                <w:t>https://www.semicom.lv/T%C4%ABkla_iek%C4%81rtas/Instrumenti/Mont%C4%81%C5%BEas_knaibles_HT_236PA_2121912_244.html</w:t>
              </w:r>
            </w:hyperlink>
          </w:p>
          <w:p w:rsidR="003F61F8" w:rsidRDefault="003F61F8" w:rsidP="003F61F8">
            <w:pPr>
              <w:spacing w:line="276" w:lineRule="auto"/>
              <w:rPr>
                <w:color w:val="000000"/>
                <w:sz w:val="20"/>
                <w:szCs w:val="20"/>
              </w:rPr>
            </w:pPr>
            <w:r>
              <w:rPr>
                <w:noProof/>
              </w:rPr>
              <w:drawing>
                <wp:inline distT="0" distB="0" distL="0" distR="0" wp14:anchorId="10CE27D4" wp14:editId="4FDA9C4C">
                  <wp:extent cx="1569720" cy="893445"/>
                  <wp:effectExtent l="0" t="0" r="0" b="1905"/>
                  <wp:docPr id="51" name="Attēls 51" descr="https://www.semicom.lv/images/uploads/thumbs/thumb_20141201165729knaibles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descr="https://www.semicom.lv/images/uploads/thumbs/thumb_20141201165729knaibles2.jpg"/>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1569720" cy="893445"/>
                          </a:xfrm>
                          <a:prstGeom prst="rect">
                            <a:avLst/>
                          </a:prstGeom>
                          <a:noFill/>
                          <a:ln>
                            <a:noFill/>
                          </a:ln>
                        </pic:spPr>
                      </pic:pic>
                    </a:graphicData>
                  </a:graphic>
                </wp:inline>
              </w:drawing>
            </w:r>
          </w:p>
        </w:tc>
        <w:tc>
          <w:tcPr>
            <w:tcW w:w="1260" w:type="dxa"/>
            <w:tcBorders>
              <w:top w:val="single" w:sz="4" w:space="0" w:color="auto"/>
              <w:left w:val="single" w:sz="4" w:space="0" w:color="auto"/>
              <w:bottom w:val="single" w:sz="4" w:space="0" w:color="auto"/>
              <w:right w:val="single" w:sz="4" w:space="0" w:color="auto"/>
            </w:tcBorders>
            <w:vAlign w:val="bottom"/>
            <w:hideMark/>
          </w:tcPr>
          <w:p w:rsidR="003F61F8" w:rsidRDefault="003F61F8" w:rsidP="003F61F8">
            <w:pPr>
              <w:spacing w:line="276" w:lineRule="auto"/>
              <w:jc w:val="center"/>
              <w:rPr>
                <w:color w:val="000000"/>
                <w:szCs w:val="24"/>
              </w:rPr>
            </w:pPr>
            <w:r>
              <w:rPr>
                <w:color w:val="000000"/>
              </w:rPr>
              <w:t xml:space="preserve"> </w:t>
            </w:r>
            <w:proofErr w:type="spellStart"/>
            <w:r>
              <w:rPr>
                <w:color w:val="000000"/>
              </w:rPr>
              <w:t>gab</w:t>
            </w:r>
            <w:proofErr w:type="spellEnd"/>
            <w:r>
              <w:rPr>
                <w:color w:val="000000"/>
              </w:rPr>
              <w:t>.</w:t>
            </w:r>
          </w:p>
        </w:tc>
        <w:tc>
          <w:tcPr>
            <w:tcW w:w="1170" w:type="dxa"/>
            <w:tcBorders>
              <w:top w:val="single" w:sz="4" w:space="0" w:color="auto"/>
              <w:left w:val="single" w:sz="4" w:space="0" w:color="auto"/>
              <w:bottom w:val="single" w:sz="4" w:space="0" w:color="auto"/>
              <w:right w:val="single" w:sz="4" w:space="0" w:color="auto"/>
            </w:tcBorders>
            <w:vAlign w:val="bottom"/>
            <w:hideMark/>
          </w:tcPr>
          <w:p w:rsidR="003F61F8" w:rsidRDefault="003F61F8" w:rsidP="003F61F8">
            <w:pPr>
              <w:spacing w:line="276" w:lineRule="auto"/>
              <w:jc w:val="center"/>
              <w:rPr>
                <w:rFonts w:ascii="Calibri" w:hAnsi="Calibri"/>
                <w:color w:val="000000"/>
                <w:sz w:val="22"/>
              </w:rPr>
            </w:pPr>
            <w:r>
              <w:rPr>
                <w:rFonts w:ascii="Calibri" w:hAnsi="Calibri"/>
                <w:color w:val="000000"/>
                <w:sz w:val="22"/>
              </w:rPr>
              <w:t>6</w:t>
            </w:r>
          </w:p>
        </w:tc>
      </w:tr>
      <w:tr w:rsidR="003F61F8" w:rsidTr="003F61F8">
        <w:tc>
          <w:tcPr>
            <w:tcW w:w="635" w:type="dxa"/>
            <w:tcBorders>
              <w:top w:val="single" w:sz="4" w:space="0" w:color="auto"/>
              <w:left w:val="single" w:sz="4" w:space="0" w:color="auto"/>
              <w:bottom w:val="single" w:sz="4" w:space="0" w:color="auto"/>
              <w:right w:val="single" w:sz="4" w:space="0" w:color="auto"/>
            </w:tcBorders>
            <w:vAlign w:val="center"/>
            <w:hideMark/>
          </w:tcPr>
          <w:p w:rsidR="003F61F8" w:rsidRDefault="003F61F8" w:rsidP="003F61F8">
            <w:pPr>
              <w:spacing w:line="276" w:lineRule="auto"/>
              <w:jc w:val="center"/>
              <w:rPr>
                <w:rFonts w:cs="Times New Roman"/>
                <w:color w:val="000000"/>
                <w:szCs w:val="24"/>
              </w:rPr>
            </w:pPr>
            <w:r>
              <w:rPr>
                <w:rFonts w:cs="Times New Roman"/>
                <w:color w:val="000000"/>
                <w:szCs w:val="24"/>
              </w:rPr>
              <w:t>2</w:t>
            </w:r>
          </w:p>
        </w:tc>
        <w:tc>
          <w:tcPr>
            <w:tcW w:w="6403" w:type="dxa"/>
            <w:tcBorders>
              <w:top w:val="single" w:sz="4" w:space="0" w:color="auto"/>
              <w:left w:val="single" w:sz="4" w:space="0" w:color="auto"/>
              <w:bottom w:val="single" w:sz="4" w:space="0" w:color="auto"/>
              <w:right w:val="single" w:sz="4" w:space="0" w:color="auto"/>
            </w:tcBorders>
            <w:vAlign w:val="center"/>
            <w:hideMark/>
          </w:tcPr>
          <w:p w:rsidR="003F61F8" w:rsidRDefault="003F61F8" w:rsidP="003F61F8">
            <w:pPr>
              <w:spacing w:line="276" w:lineRule="auto"/>
              <w:rPr>
                <w:color w:val="000000"/>
                <w:sz w:val="20"/>
                <w:szCs w:val="20"/>
              </w:rPr>
            </w:pPr>
            <w:proofErr w:type="spellStart"/>
            <w:r>
              <w:rPr>
                <w:color w:val="000000"/>
                <w:sz w:val="20"/>
                <w:szCs w:val="20"/>
              </w:rPr>
              <w:t>Multimetrs</w:t>
            </w:r>
            <w:proofErr w:type="spellEnd"/>
            <w:r>
              <w:rPr>
                <w:color w:val="000000"/>
                <w:sz w:val="20"/>
                <w:szCs w:val="20"/>
              </w:rPr>
              <w:t xml:space="preserve"> MS8264 MASTECH</w:t>
            </w:r>
          </w:p>
          <w:p w:rsidR="003F61F8" w:rsidRDefault="003F61F8" w:rsidP="003F61F8">
            <w:pPr>
              <w:spacing w:line="276" w:lineRule="auto"/>
              <w:rPr>
                <w:color w:val="000000"/>
                <w:sz w:val="20"/>
                <w:szCs w:val="20"/>
              </w:rPr>
            </w:pPr>
            <w:r>
              <w:rPr>
                <w:color w:val="000000"/>
                <w:sz w:val="20"/>
                <w:szCs w:val="20"/>
              </w:rPr>
              <w:t xml:space="preserve">Raksturojums: </w:t>
            </w:r>
            <w:r>
              <w:rPr>
                <w:color w:val="000000"/>
                <w:sz w:val="20"/>
                <w:szCs w:val="20"/>
              </w:rPr>
              <w:br/>
              <w:t xml:space="preserve">DC spriegums 200mV-1000V, AC spriegums 2V-750V, DC strāva 20mA-10A, AC strāva 2mA-10A, pretestība 200Ω-200MΩ, kapacitāte 20n-20μF; temp. -20°C~1000°C, </w:t>
            </w:r>
            <w:proofErr w:type="spellStart"/>
            <w:r>
              <w:rPr>
                <w:color w:val="000000"/>
                <w:sz w:val="20"/>
                <w:szCs w:val="20"/>
              </w:rPr>
              <w:t>hFE</w:t>
            </w:r>
            <w:proofErr w:type="spellEnd"/>
            <w:r>
              <w:rPr>
                <w:color w:val="000000"/>
                <w:sz w:val="20"/>
                <w:szCs w:val="20"/>
              </w:rPr>
              <w:t xml:space="preserve"> 1-1000, drošinātājs, automātiskā funkcija un simbolu indikācija; 1x1604 9V (</w:t>
            </w:r>
            <w:proofErr w:type="spellStart"/>
            <w:r>
              <w:rPr>
                <w:color w:val="000000"/>
                <w:sz w:val="20"/>
                <w:szCs w:val="20"/>
              </w:rPr>
              <w:t>kompl</w:t>
            </w:r>
            <w:proofErr w:type="spellEnd"/>
            <w:r>
              <w:rPr>
                <w:color w:val="000000"/>
                <w:sz w:val="20"/>
                <w:szCs w:val="20"/>
              </w:rPr>
              <w:t xml:space="preserve">.) (Vai līdzīgs produkts). </w:t>
            </w:r>
            <w:hyperlink r:id="rId81" w:history="1">
              <w:r>
                <w:rPr>
                  <w:rStyle w:val="Hipersaite"/>
                  <w:sz w:val="20"/>
                  <w:szCs w:val="20"/>
                </w:rPr>
                <w:t>https://www.semicom.lv/M%C4%93rinstrumenti/Multimetri_testeri/Multimetrs_MS8264_MASTECH_535738_634.html</w:t>
              </w:r>
            </w:hyperlink>
          </w:p>
          <w:p w:rsidR="003F61F8" w:rsidRDefault="003F61F8" w:rsidP="003F61F8">
            <w:pPr>
              <w:spacing w:line="276" w:lineRule="auto"/>
              <w:rPr>
                <w:color w:val="000000"/>
                <w:sz w:val="20"/>
                <w:szCs w:val="20"/>
              </w:rPr>
            </w:pPr>
            <w:r>
              <w:rPr>
                <w:noProof/>
              </w:rPr>
              <w:drawing>
                <wp:inline distT="0" distB="0" distL="0" distR="0" wp14:anchorId="1675BA14" wp14:editId="3D704B8F">
                  <wp:extent cx="1770380" cy="1564640"/>
                  <wp:effectExtent l="0" t="0" r="1270" b="0"/>
                  <wp:docPr id="50" name="Attēls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1770380" cy="1564640"/>
                          </a:xfrm>
                          <a:prstGeom prst="rect">
                            <a:avLst/>
                          </a:prstGeom>
                          <a:noFill/>
                          <a:ln>
                            <a:noFill/>
                          </a:ln>
                        </pic:spPr>
                      </pic:pic>
                    </a:graphicData>
                  </a:graphic>
                </wp:inline>
              </w:drawing>
            </w:r>
          </w:p>
        </w:tc>
        <w:tc>
          <w:tcPr>
            <w:tcW w:w="1260" w:type="dxa"/>
            <w:tcBorders>
              <w:top w:val="single" w:sz="4" w:space="0" w:color="auto"/>
              <w:left w:val="single" w:sz="4" w:space="0" w:color="auto"/>
              <w:bottom w:val="single" w:sz="4" w:space="0" w:color="auto"/>
              <w:right w:val="single" w:sz="4" w:space="0" w:color="auto"/>
            </w:tcBorders>
            <w:vAlign w:val="bottom"/>
            <w:hideMark/>
          </w:tcPr>
          <w:p w:rsidR="003F61F8" w:rsidRDefault="003F61F8" w:rsidP="003F61F8">
            <w:pPr>
              <w:spacing w:line="276" w:lineRule="auto"/>
              <w:jc w:val="center"/>
              <w:rPr>
                <w:color w:val="000000"/>
                <w:szCs w:val="24"/>
              </w:rPr>
            </w:pPr>
            <w:r>
              <w:rPr>
                <w:color w:val="000000"/>
              </w:rPr>
              <w:t xml:space="preserve"> </w:t>
            </w:r>
            <w:proofErr w:type="spellStart"/>
            <w:r>
              <w:rPr>
                <w:color w:val="000000"/>
              </w:rPr>
              <w:t>gab</w:t>
            </w:r>
            <w:proofErr w:type="spellEnd"/>
            <w:r>
              <w:rPr>
                <w:color w:val="000000"/>
              </w:rPr>
              <w:t>.</w:t>
            </w:r>
          </w:p>
        </w:tc>
        <w:tc>
          <w:tcPr>
            <w:tcW w:w="1170" w:type="dxa"/>
            <w:tcBorders>
              <w:top w:val="single" w:sz="4" w:space="0" w:color="auto"/>
              <w:left w:val="single" w:sz="4" w:space="0" w:color="auto"/>
              <w:bottom w:val="single" w:sz="4" w:space="0" w:color="auto"/>
              <w:right w:val="single" w:sz="4" w:space="0" w:color="auto"/>
            </w:tcBorders>
            <w:vAlign w:val="bottom"/>
            <w:hideMark/>
          </w:tcPr>
          <w:p w:rsidR="003F61F8" w:rsidRDefault="003F61F8" w:rsidP="003F61F8">
            <w:pPr>
              <w:spacing w:line="276" w:lineRule="auto"/>
              <w:jc w:val="center"/>
              <w:rPr>
                <w:rFonts w:ascii="Calibri" w:hAnsi="Calibri"/>
                <w:color w:val="000000"/>
                <w:sz w:val="22"/>
              </w:rPr>
            </w:pPr>
            <w:r>
              <w:rPr>
                <w:rFonts w:ascii="Calibri" w:hAnsi="Calibri"/>
                <w:color w:val="000000"/>
                <w:sz w:val="22"/>
              </w:rPr>
              <w:t>6</w:t>
            </w:r>
          </w:p>
        </w:tc>
      </w:tr>
      <w:tr w:rsidR="003F61F8" w:rsidTr="003F61F8">
        <w:tc>
          <w:tcPr>
            <w:tcW w:w="635" w:type="dxa"/>
            <w:tcBorders>
              <w:top w:val="single" w:sz="4" w:space="0" w:color="auto"/>
              <w:left w:val="single" w:sz="4" w:space="0" w:color="auto"/>
              <w:bottom w:val="single" w:sz="4" w:space="0" w:color="auto"/>
              <w:right w:val="single" w:sz="4" w:space="0" w:color="auto"/>
            </w:tcBorders>
            <w:vAlign w:val="center"/>
            <w:hideMark/>
          </w:tcPr>
          <w:p w:rsidR="003F61F8" w:rsidRDefault="003F61F8" w:rsidP="003F61F8">
            <w:pPr>
              <w:spacing w:line="276" w:lineRule="auto"/>
              <w:jc w:val="center"/>
              <w:rPr>
                <w:rFonts w:cs="Times New Roman"/>
                <w:color w:val="000000"/>
                <w:szCs w:val="24"/>
              </w:rPr>
            </w:pPr>
            <w:r>
              <w:rPr>
                <w:rFonts w:cs="Times New Roman"/>
                <w:color w:val="000000"/>
                <w:szCs w:val="24"/>
              </w:rPr>
              <w:lastRenderedPageBreak/>
              <w:t>3.</w:t>
            </w:r>
          </w:p>
        </w:tc>
        <w:tc>
          <w:tcPr>
            <w:tcW w:w="6403" w:type="dxa"/>
            <w:tcBorders>
              <w:top w:val="single" w:sz="4" w:space="0" w:color="auto"/>
              <w:left w:val="single" w:sz="4" w:space="0" w:color="auto"/>
              <w:bottom w:val="single" w:sz="4" w:space="0" w:color="auto"/>
              <w:right w:val="single" w:sz="4" w:space="0" w:color="auto"/>
            </w:tcBorders>
            <w:vAlign w:val="center"/>
            <w:hideMark/>
          </w:tcPr>
          <w:p w:rsidR="003F61F8" w:rsidRDefault="003F61F8" w:rsidP="003F61F8">
            <w:pPr>
              <w:spacing w:line="276" w:lineRule="auto"/>
              <w:rPr>
                <w:color w:val="000000"/>
                <w:sz w:val="20"/>
                <w:szCs w:val="20"/>
              </w:rPr>
            </w:pPr>
            <w:proofErr w:type="spellStart"/>
            <w:r>
              <w:rPr>
                <w:color w:val="000000"/>
                <w:sz w:val="20"/>
                <w:szCs w:val="20"/>
              </w:rPr>
              <w:t>Mastech</w:t>
            </w:r>
            <w:proofErr w:type="spellEnd"/>
            <w:r>
              <w:rPr>
                <w:color w:val="000000"/>
                <w:sz w:val="20"/>
                <w:szCs w:val="20"/>
              </w:rPr>
              <w:t xml:space="preserve"> Digitālais izolācijas pretestības mērītājs MS5203 MASTECH (Vai līdzīgs produkts). </w:t>
            </w:r>
            <w:hyperlink r:id="rId83" w:history="1">
              <w:r>
                <w:rPr>
                  <w:rStyle w:val="Hipersaite"/>
                  <w:sz w:val="20"/>
                  <w:szCs w:val="20"/>
                </w:rPr>
                <w:t>https://www.semicom.lv/M%C4%93rinstrumenti/T%C4%ABkla_m%C4%93riek%C4%81rtas_kabe%C4%BCu_mekl_/Mastech_Digit%C4%81lais_izol%C4%81cijas_pretest%C4%ABbas_m%C4%93r%C4%ABt%C4%81js_MS5203_MASTECH_1591908_637.html</w:t>
              </w:r>
            </w:hyperlink>
          </w:p>
          <w:p w:rsidR="003F61F8" w:rsidRDefault="003F61F8" w:rsidP="003F61F8">
            <w:pPr>
              <w:spacing w:line="276" w:lineRule="auto"/>
              <w:rPr>
                <w:color w:val="000000"/>
                <w:sz w:val="20"/>
                <w:szCs w:val="20"/>
              </w:rPr>
            </w:pPr>
            <w:r>
              <w:rPr>
                <w:noProof/>
              </w:rPr>
              <w:drawing>
                <wp:inline distT="0" distB="0" distL="0" distR="0" wp14:anchorId="617BBEC6" wp14:editId="63529FEC">
                  <wp:extent cx="1638300" cy="1316355"/>
                  <wp:effectExtent l="0" t="0" r="0" b="0"/>
                  <wp:docPr id="49" name="Attēls 49" descr="https://www.semicom.lv/images/uploads/thumbs/thumb_lemona_1672982.jpg_752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https://www.semicom.lv/images/uploads/thumbs/thumb_lemona_1672982.jpg_75212.jpg"/>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1638300" cy="1316355"/>
                          </a:xfrm>
                          <a:prstGeom prst="rect">
                            <a:avLst/>
                          </a:prstGeom>
                          <a:noFill/>
                          <a:ln>
                            <a:noFill/>
                          </a:ln>
                        </pic:spPr>
                      </pic:pic>
                    </a:graphicData>
                  </a:graphic>
                </wp:inline>
              </w:drawing>
            </w:r>
          </w:p>
        </w:tc>
        <w:tc>
          <w:tcPr>
            <w:tcW w:w="1260" w:type="dxa"/>
            <w:tcBorders>
              <w:top w:val="single" w:sz="4" w:space="0" w:color="auto"/>
              <w:left w:val="single" w:sz="4" w:space="0" w:color="auto"/>
              <w:bottom w:val="single" w:sz="4" w:space="0" w:color="auto"/>
              <w:right w:val="single" w:sz="4" w:space="0" w:color="auto"/>
            </w:tcBorders>
            <w:vAlign w:val="bottom"/>
            <w:hideMark/>
          </w:tcPr>
          <w:p w:rsidR="003F61F8" w:rsidRDefault="003F61F8" w:rsidP="003F61F8">
            <w:pPr>
              <w:spacing w:line="276" w:lineRule="auto"/>
              <w:jc w:val="center"/>
              <w:rPr>
                <w:color w:val="000000"/>
                <w:szCs w:val="24"/>
              </w:rPr>
            </w:pPr>
            <w:r>
              <w:rPr>
                <w:color w:val="000000"/>
              </w:rPr>
              <w:t xml:space="preserve"> </w:t>
            </w:r>
            <w:proofErr w:type="spellStart"/>
            <w:r>
              <w:rPr>
                <w:color w:val="000000"/>
              </w:rPr>
              <w:t>gab</w:t>
            </w:r>
            <w:proofErr w:type="spellEnd"/>
            <w:r>
              <w:rPr>
                <w:color w:val="000000"/>
              </w:rPr>
              <w:t>.</w:t>
            </w:r>
          </w:p>
        </w:tc>
        <w:tc>
          <w:tcPr>
            <w:tcW w:w="1170" w:type="dxa"/>
            <w:tcBorders>
              <w:top w:val="single" w:sz="4" w:space="0" w:color="auto"/>
              <w:left w:val="single" w:sz="4" w:space="0" w:color="auto"/>
              <w:bottom w:val="single" w:sz="4" w:space="0" w:color="auto"/>
              <w:right w:val="single" w:sz="4" w:space="0" w:color="auto"/>
            </w:tcBorders>
            <w:vAlign w:val="bottom"/>
            <w:hideMark/>
          </w:tcPr>
          <w:p w:rsidR="003F61F8" w:rsidRDefault="003F61F8" w:rsidP="003F61F8">
            <w:pPr>
              <w:spacing w:line="276" w:lineRule="auto"/>
              <w:jc w:val="center"/>
              <w:rPr>
                <w:rFonts w:ascii="Calibri" w:hAnsi="Calibri"/>
                <w:color w:val="000000"/>
                <w:sz w:val="22"/>
              </w:rPr>
            </w:pPr>
            <w:r>
              <w:rPr>
                <w:rFonts w:ascii="Calibri" w:hAnsi="Calibri"/>
                <w:color w:val="000000"/>
                <w:sz w:val="22"/>
              </w:rPr>
              <w:t>1</w:t>
            </w:r>
          </w:p>
        </w:tc>
      </w:tr>
      <w:tr w:rsidR="003F61F8" w:rsidTr="003F61F8">
        <w:trPr>
          <w:trHeight w:val="862"/>
        </w:trPr>
        <w:tc>
          <w:tcPr>
            <w:tcW w:w="635" w:type="dxa"/>
            <w:tcBorders>
              <w:top w:val="single" w:sz="4" w:space="0" w:color="auto"/>
              <w:left w:val="single" w:sz="4" w:space="0" w:color="auto"/>
              <w:bottom w:val="single" w:sz="4" w:space="0" w:color="auto"/>
              <w:right w:val="single" w:sz="4" w:space="0" w:color="auto"/>
            </w:tcBorders>
            <w:vAlign w:val="center"/>
          </w:tcPr>
          <w:p w:rsidR="003F61F8" w:rsidRDefault="003F61F8" w:rsidP="0045378F">
            <w:pPr>
              <w:numPr>
                <w:ilvl w:val="0"/>
                <w:numId w:val="22"/>
              </w:numPr>
              <w:spacing w:line="276" w:lineRule="auto"/>
              <w:contextualSpacing/>
              <w:jc w:val="center"/>
              <w:rPr>
                <w:rFonts w:cs="Times New Roman"/>
                <w:color w:val="000000"/>
                <w:szCs w:val="24"/>
              </w:rPr>
            </w:pPr>
          </w:p>
        </w:tc>
        <w:tc>
          <w:tcPr>
            <w:tcW w:w="6403" w:type="dxa"/>
            <w:tcBorders>
              <w:top w:val="single" w:sz="4" w:space="0" w:color="auto"/>
              <w:left w:val="single" w:sz="4" w:space="0" w:color="auto"/>
              <w:bottom w:val="single" w:sz="4" w:space="0" w:color="auto"/>
              <w:right w:val="single" w:sz="4" w:space="0" w:color="auto"/>
            </w:tcBorders>
            <w:vAlign w:val="bottom"/>
            <w:hideMark/>
          </w:tcPr>
          <w:p w:rsidR="003F61F8" w:rsidRDefault="003F61F8" w:rsidP="003F61F8">
            <w:pPr>
              <w:spacing w:line="276" w:lineRule="auto"/>
              <w:rPr>
                <w:color w:val="000000"/>
                <w:sz w:val="20"/>
                <w:szCs w:val="20"/>
              </w:rPr>
            </w:pPr>
            <w:r>
              <w:rPr>
                <w:color w:val="000000"/>
                <w:sz w:val="20"/>
                <w:szCs w:val="20"/>
              </w:rPr>
              <w:t xml:space="preserve">Kabelis (N)YM 3x1,5  TF NYM </w:t>
            </w:r>
            <w:hyperlink r:id="rId85" w:history="1">
              <w:r>
                <w:rPr>
                  <w:rStyle w:val="Hipersaite"/>
                  <w:sz w:val="20"/>
                  <w:szCs w:val="20"/>
                </w:rPr>
                <w:t>https://www.elektrika.lv/lv/kabeli-un-vadi/montazas-kabeli-un-vadi/telefonika-kabelis-nym-3x15-100m-tf-nym-i2p004030309w</w:t>
              </w:r>
            </w:hyperlink>
          </w:p>
          <w:p w:rsidR="003F61F8" w:rsidRDefault="003F61F8" w:rsidP="003F61F8">
            <w:pPr>
              <w:spacing w:line="276" w:lineRule="auto"/>
              <w:rPr>
                <w:color w:val="000000"/>
                <w:sz w:val="20"/>
                <w:szCs w:val="20"/>
              </w:rPr>
            </w:pPr>
            <w:r>
              <w:rPr>
                <w:noProof/>
              </w:rPr>
              <w:drawing>
                <wp:inline distT="0" distB="0" distL="0" distR="0" wp14:anchorId="5511D29E" wp14:editId="27C9E0C0">
                  <wp:extent cx="1363980" cy="248285"/>
                  <wp:effectExtent l="0" t="0" r="7620" b="0"/>
                  <wp:docPr id="48" name="Attēls 48" descr="https://www.elektrika.lv/att/item/390X390/0/9/77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https://www.elektrika.lv/att/item/390X390/0/9/773.jpg"/>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1363980" cy="248285"/>
                          </a:xfrm>
                          <a:prstGeom prst="rect">
                            <a:avLst/>
                          </a:prstGeom>
                          <a:noFill/>
                          <a:ln>
                            <a:noFill/>
                          </a:ln>
                        </pic:spPr>
                      </pic:pic>
                    </a:graphicData>
                  </a:graphic>
                </wp:inline>
              </w:drawing>
            </w:r>
          </w:p>
        </w:tc>
        <w:tc>
          <w:tcPr>
            <w:tcW w:w="1260" w:type="dxa"/>
            <w:tcBorders>
              <w:top w:val="single" w:sz="4" w:space="0" w:color="auto"/>
              <w:left w:val="single" w:sz="4" w:space="0" w:color="auto"/>
              <w:bottom w:val="single" w:sz="4" w:space="0" w:color="auto"/>
              <w:right w:val="single" w:sz="4" w:space="0" w:color="auto"/>
            </w:tcBorders>
            <w:vAlign w:val="bottom"/>
            <w:hideMark/>
          </w:tcPr>
          <w:p w:rsidR="003F61F8" w:rsidRDefault="003F61F8" w:rsidP="003F61F8">
            <w:pPr>
              <w:spacing w:line="276" w:lineRule="auto"/>
              <w:jc w:val="center"/>
              <w:rPr>
                <w:color w:val="000000"/>
                <w:sz w:val="22"/>
              </w:rPr>
            </w:pPr>
            <w:r>
              <w:rPr>
                <w:color w:val="000000"/>
                <w:sz w:val="22"/>
              </w:rPr>
              <w:t>m</w:t>
            </w:r>
          </w:p>
        </w:tc>
        <w:tc>
          <w:tcPr>
            <w:tcW w:w="1170" w:type="dxa"/>
            <w:tcBorders>
              <w:top w:val="single" w:sz="4" w:space="0" w:color="auto"/>
              <w:left w:val="single" w:sz="4" w:space="0" w:color="auto"/>
              <w:bottom w:val="single" w:sz="4" w:space="0" w:color="auto"/>
              <w:right w:val="single" w:sz="4" w:space="0" w:color="auto"/>
            </w:tcBorders>
            <w:vAlign w:val="bottom"/>
            <w:hideMark/>
          </w:tcPr>
          <w:p w:rsidR="003F61F8" w:rsidRDefault="003F61F8" w:rsidP="003F61F8">
            <w:pPr>
              <w:spacing w:line="276" w:lineRule="auto"/>
              <w:jc w:val="center"/>
              <w:rPr>
                <w:color w:val="000000"/>
                <w:sz w:val="22"/>
              </w:rPr>
            </w:pPr>
            <w:r>
              <w:rPr>
                <w:color w:val="000000"/>
                <w:sz w:val="22"/>
              </w:rPr>
              <w:t>50</w:t>
            </w:r>
          </w:p>
        </w:tc>
      </w:tr>
      <w:tr w:rsidR="003F61F8" w:rsidTr="003F61F8">
        <w:tc>
          <w:tcPr>
            <w:tcW w:w="635" w:type="dxa"/>
            <w:tcBorders>
              <w:top w:val="single" w:sz="4" w:space="0" w:color="auto"/>
              <w:left w:val="single" w:sz="4" w:space="0" w:color="auto"/>
              <w:bottom w:val="single" w:sz="4" w:space="0" w:color="auto"/>
              <w:right w:val="single" w:sz="4" w:space="0" w:color="auto"/>
            </w:tcBorders>
            <w:vAlign w:val="center"/>
          </w:tcPr>
          <w:p w:rsidR="003F61F8" w:rsidRDefault="003F61F8" w:rsidP="0045378F">
            <w:pPr>
              <w:numPr>
                <w:ilvl w:val="0"/>
                <w:numId w:val="22"/>
              </w:numPr>
              <w:spacing w:line="276" w:lineRule="auto"/>
              <w:contextualSpacing/>
              <w:jc w:val="center"/>
              <w:rPr>
                <w:rFonts w:cs="Times New Roman"/>
                <w:color w:val="000000"/>
                <w:szCs w:val="24"/>
              </w:rPr>
            </w:pPr>
          </w:p>
        </w:tc>
        <w:tc>
          <w:tcPr>
            <w:tcW w:w="6403" w:type="dxa"/>
            <w:tcBorders>
              <w:top w:val="single" w:sz="4" w:space="0" w:color="auto"/>
              <w:left w:val="single" w:sz="4" w:space="0" w:color="auto"/>
              <w:bottom w:val="single" w:sz="4" w:space="0" w:color="auto"/>
              <w:right w:val="single" w:sz="4" w:space="0" w:color="auto"/>
            </w:tcBorders>
            <w:vAlign w:val="bottom"/>
            <w:hideMark/>
          </w:tcPr>
          <w:p w:rsidR="003F61F8" w:rsidRDefault="003F61F8" w:rsidP="003F61F8">
            <w:pPr>
              <w:spacing w:line="276" w:lineRule="auto"/>
              <w:rPr>
                <w:color w:val="000000"/>
                <w:sz w:val="20"/>
                <w:szCs w:val="20"/>
              </w:rPr>
            </w:pPr>
            <w:r>
              <w:rPr>
                <w:color w:val="000000"/>
                <w:sz w:val="20"/>
                <w:szCs w:val="20"/>
              </w:rPr>
              <w:t xml:space="preserve">Kabelis (N)YM 3x2.5  TF NYM </w:t>
            </w:r>
            <w:hyperlink r:id="rId87" w:history="1">
              <w:r>
                <w:rPr>
                  <w:rStyle w:val="Hipersaite"/>
                  <w:sz w:val="20"/>
                  <w:szCs w:val="20"/>
                </w:rPr>
                <w:t>https://www.elektrika.lv/lv/kabeli-un-vadi/montazas-kabeli-un-vadi/telefonika-kabelis-nym-3x25-100m-tf-nym-i2p004030707w</w:t>
              </w:r>
            </w:hyperlink>
          </w:p>
          <w:p w:rsidR="003F61F8" w:rsidRDefault="003F61F8" w:rsidP="003F61F8">
            <w:pPr>
              <w:spacing w:line="276" w:lineRule="auto"/>
              <w:rPr>
                <w:color w:val="000000"/>
                <w:sz w:val="20"/>
                <w:szCs w:val="20"/>
              </w:rPr>
            </w:pPr>
            <w:r>
              <w:rPr>
                <w:noProof/>
              </w:rPr>
              <w:drawing>
                <wp:inline distT="0" distB="0" distL="0" distR="0" wp14:anchorId="7A3CFD7D" wp14:editId="10D5A3F1">
                  <wp:extent cx="1363980" cy="248285"/>
                  <wp:effectExtent l="0" t="0" r="7620" b="0"/>
                  <wp:docPr id="47" name="Attēls 47" descr="https://www.elektrika.lv/att/item/390X390/0/9/77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https://www.elektrika.lv/att/item/390X390/0/9/773.jpg"/>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1363980" cy="248285"/>
                          </a:xfrm>
                          <a:prstGeom prst="rect">
                            <a:avLst/>
                          </a:prstGeom>
                          <a:noFill/>
                          <a:ln>
                            <a:noFill/>
                          </a:ln>
                        </pic:spPr>
                      </pic:pic>
                    </a:graphicData>
                  </a:graphic>
                </wp:inline>
              </w:drawing>
            </w:r>
          </w:p>
        </w:tc>
        <w:tc>
          <w:tcPr>
            <w:tcW w:w="1260" w:type="dxa"/>
            <w:tcBorders>
              <w:top w:val="single" w:sz="4" w:space="0" w:color="auto"/>
              <w:left w:val="single" w:sz="4" w:space="0" w:color="auto"/>
              <w:bottom w:val="single" w:sz="4" w:space="0" w:color="auto"/>
              <w:right w:val="single" w:sz="4" w:space="0" w:color="auto"/>
            </w:tcBorders>
            <w:vAlign w:val="bottom"/>
            <w:hideMark/>
          </w:tcPr>
          <w:p w:rsidR="003F61F8" w:rsidRDefault="003F61F8" w:rsidP="003F61F8">
            <w:pPr>
              <w:spacing w:line="276" w:lineRule="auto"/>
              <w:jc w:val="center"/>
              <w:rPr>
                <w:color w:val="000000"/>
                <w:sz w:val="22"/>
              </w:rPr>
            </w:pPr>
            <w:r>
              <w:rPr>
                <w:color w:val="000000"/>
                <w:sz w:val="22"/>
              </w:rPr>
              <w:t>m</w:t>
            </w:r>
          </w:p>
        </w:tc>
        <w:tc>
          <w:tcPr>
            <w:tcW w:w="1170" w:type="dxa"/>
            <w:tcBorders>
              <w:top w:val="single" w:sz="4" w:space="0" w:color="auto"/>
              <w:left w:val="single" w:sz="4" w:space="0" w:color="auto"/>
              <w:bottom w:val="single" w:sz="4" w:space="0" w:color="auto"/>
              <w:right w:val="single" w:sz="4" w:space="0" w:color="auto"/>
            </w:tcBorders>
            <w:vAlign w:val="bottom"/>
            <w:hideMark/>
          </w:tcPr>
          <w:p w:rsidR="003F61F8" w:rsidRDefault="003F61F8" w:rsidP="003F61F8">
            <w:pPr>
              <w:spacing w:line="276" w:lineRule="auto"/>
              <w:jc w:val="center"/>
              <w:rPr>
                <w:color w:val="000000"/>
                <w:sz w:val="22"/>
              </w:rPr>
            </w:pPr>
            <w:r>
              <w:rPr>
                <w:color w:val="000000"/>
                <w:sz w:val="22"/>
              </w:rPr>
              <w:t>50</w:t>
            </w:r>
          </w:p>
        </w:tc>
      </w:tr>
      <w:tr w:rsidR="003F61F8" w:rsidTr="003F61F8">
        <w:tc>
          <w:tcPr>
            <w:tcW w:w="635" w:type="dxa"/>
            <w:tcBorders>
              <w:top w:val="single" w:sz="4" w:space="0" w:color="auto"/>
              <w:left w:val="single" w:sz="4" w:space="0" w:color="auto"/>
              <w:bottom w:val="single" w:sz="4" w:space="0" w:color="auto"/>
              <w:right w:val="single" w:sz="4" w:space="0" w:color="auto"/>
            </w:tcBorders>
            <w:vAlign w:val="center"/>
          </w:tcPr>
          <w:p w:rsidR="003F61F8" w:rsidRDefault="003F61F8" w:rsidP="0045378F">
            <w:pPr>
              <w:numPr>
                <w:ilvl w:val="0"/>
                <w:numId w:val="22"/>
              </w:numPr>
              <w:spacing w:line="276" w:lineRule="auto"/>
              <w:contextualSpacing/>
              <w:jc w:val="center"/>
              <w:rPr>
                <w:rFonts w:cs="Times New Roman"/>
                <w:color w:val="000000"/>
                <w:szCs w:val="24"/>
              </w:rPr>
            </w:pPr>
          </w:p>
        </w:tc>
        <w:tc>
          <w:tcPr>
            <w:tcW w:w="6403" w:type="dxa"/>
            <w:tcBorders>
              <w:top w:val="single" w:sz="4" w:space="0" w:color="auto"/>
              <w:left w:val="single" w:sz="4" w:space="0" w:color="auto"/>
              <w:bottom w:val="single" w:sz="4" w:space="0" w:color="auto"/>
              <w:right w:val="single" w:sz="4" w:space="0" w:color="auto"/>
            </w:tcBorders>
            <w:vAlign w:val="bottom"/>
            <w:hideMark/>
          </w:tcPr>
          <w:p w:rsidR="003F61F8" w:rsidRDefault="003F61F8" w:rsidP="003F61F8">
            <w:pPr>
              <w:spacing w:line="276" w:lineRule="auto"/>
              <w:rPr>
                <w:b/>
                <w:bCs/>
                <w:color w:val="000000"/>
                <w:sz w:val="20"/>
                <w:szCs w:val="20"/>
              </w:rPr>
            </w:pPr>
            <w:proofErr w:type="spellStart"/>
            <w:r>
              <w:rPr>
                <w:b/>
                <w:bCs/>
                <w:color w:val="000000"/>
                <w:sz w:val="20"/>
                <w:szCs w:val="20"/>
              </w:rPr>
              <w:t>Uni-t</w:t>
            </w:r>
            <w:proofErr w:type="spellEnd"/>
            <w:r>
              <w:rPr>
                <w:b/>
                <w:bCs/>
                <w:color w:val="000000"/>
                <w:sz w:val="20"/>
                <w:szCs w:val="20"/>
              </w:rPr>
              <w:t xml:space="preserve"> Strāvas mērīšanas knaibles UT210D CATII, CATIII, ar temperatūras mērīšanu, mazs UNI-T</w:t>
            </w:r>
          </w:p>
          <w:p w:rsidR="003F61F8" w:rsidRDefault="007735B7" w:rsidP="003F61F8">
            <w:pPr>
              <w:spacing w:line="276" w:lineRule="auto"/>
              <w:rPr>
                <w:color w:val="000000"/>
                <w:sz w:val="20"/>
                <w:szCs w:val="20"/>
              </w:rPr>
            </w:pPr>
            <w:hyperlink r:id="rId88" w:history="1">
              <w:r w:rsidR="003F61F8">
                <w:rPr>
                  <w:rStyle w:val="Hipersaite"/>
                  <w:sz w:val="20"/>
                  <w:szCs w:val="20"/>
                </w:rPr>
                <w:t>https://www.semicom.lv/M%C4%93rinstrumenti/Speci%C4%81lie/Uni_t_Str%C4%81vas_m%C4%93r%C4%AB%C5%A1anas_knaibles_UT210D_CATII_CATIII_ar_temperat%C5%ABras_m%C4%93r%C4%AB%C5%A1anu_mazs_UNI_T_2328376_638.html</w:t>
              </w:r>
            </w:hyperlink>
          </w:p>
          <w:p w:rsidR="003F61F8" w:rsidRDefault="003F61F8" w:rsidP="003F61F8">
            <w:pPr>
              <w:spacing w:line="276" w:lineRule="auto"/>
              <w:rPr>
                <w:color w:val="000000"/>
                <w:sz w:val="20"/>
                <w:szCs w:val="20"/>
              </w:rPr>
            </w:pPr>
            <w:r>
              <w:rPr>
                <w:noProof/>
              </w:rPr>
              <w:drawing>
                <wp:inline distT="0" distB="0" distL="0" distR="0" wp14:anchorId="50888EA4" wp14:editId="21D5091D">
                  <wp:extent cx="1590675" cy="1590675"/>
                  <wp:effectExtent l="0" t="0" r="9525" b="9525"/>
                  <wp:docPr id="46" name="Attēls 46" descr="https://www.semicom.lv/images/uploads/thumbs/thumb_lemona_UT210D.jpg_820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https://www.semicom.lv/images/uploads/thumbs/thumb_lemona_UT210D.jpg_82055.jpg"/>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1590675" cy="1590675"/>
                          </a:xfrm>
                          <a:prstGeom prst="rect">
                            <a:avLst/>
                          </a:prstGeom>
                          <a:noFill/>
                          <a:ln>
                            <a:noFill/>
                          </a:ln>
                        </pic:spPr>
                      </pic:pic>
                    </a:graphicData>
                  </a:graphic>
                </wp:inline>
              </w:drawing>
            </w:r>
          </w:p>
        </w:tc>
        <w:tc>
          <w:tcPr>
            <w:tcW w:w="1260" w:type="dxa"/>
            <w:tcBorders>
              <w:top w:val="single" w:sz="4" w:space="0" w:color="auto"/>
              <w:left w:val="single" w:sz="4" w:space="0" w:color="auto"/>
              <w:bottom w:val="single" w:sz="4" w:space="0" w:color="auto"/>
              <w:right w:val="single" w:sz="4" w:space="0" w:color="auto"/>
            </w:tcBorders>
            <w:vAlign w:val="bottom"/>
            <w:hideMark/>
          </w:tcPr>
          <w:p w:rsidR="003F61F8" w:rsidRDefault="003F61F8" w:rsidP="003F61F8">
            <w:pPr>
              <w:spacing w:line="276" w:lineRule="auto"/>
              <w:jc w:val="center"/>
              <w:rPr>
                <w:color w:val="000000"/>
                <w:sz w:val="22"/>
              </w:rPr>
            </w:pPr>
            <w:proofErr w:type="spellStart"/>
            <w:r>
              <w:rPr>
                <w:color w:val="000000"/>
                <w:sz w:val="22"/>
              </w:rPr>
              <w:t>gab</w:t>
            </w:r>
            <w:proofErr w:type="spellEnd"/>
            <w:r>
              <w:rPr>
                <w:color w:val="000000"/>
                <w:sz w:val="22"/>
              </w:rPr>
              <w:t>.</w:t>
            </w:r>
          </w:p>
        </w:tc>
        <w:tc>
          <w:tcPr>
            <w:tcW w:w="1170" w:type="dxa"/>
            <w:tcBorders>
              <w:top w:val="single" w:sz="4" w:space="0" w:color="auto"/>
              <w:left w:val="single" w:sz="4" w:space="0" w:color="auto"/>
              <w:bottom w:val="single" w:sz="4" w:space="0" w:color="auto"/>
              <w:right w:val="single" w:sz="4" w:space="0" w:color="auto"/>
            </w:tcBorders>
            <w:vAlign w:val="bottom"/>
            <w:hideMark/>
          </w:tcPr>
          <w:p w:rsidR="003F61F8" w:rsidRDefault="003F61F8" w:rsidP="003F61F8">
            <w:pPr>
              <w:spacing w:line="276" w:lineRule="auto"/>
              <w:jc w:val="center"/>
              <w:rPr>
                <w:color w:val="000000"/>
                <w:sz w:val="22"/>
              </w:rPr>
            </w:pPr>
            <w:r>
              <w:rPr>
                <w:color w:val="000000"/>
                <w:sz w:val="22"/>
              </w:rPr>
              <w:t>1</w:t>
            </w:r>
          </w:p>
        </w:tc>
      </w:tr>
      <w:tr w:rsidR="003F61F8" w:rsidTr="003F61F8">
        <w:tc>
          <w:tcPr>
            <w:tcW w:w="635" w:type="dxa"/>
            <w:tcBorders>
              <w:top w:val="single" w:sz="4" w:space="0" w:color="auto"/>
              <w:left w:val="single" w:sz="4" w:space="0" w:color="auto"/>
              <w:bottom w:val="single" w:sz="4" w:space="0" w:color="auto"/>
              <w:right w:val="single" w:sz="4" w:space="0" w:color="auto"/>
            </w:tcBorders>
            <w:vAlign w:val="center"/>
          </w:tcPr>
          <w:p w:rsidR="003F61F8" w:rsidRDefault="003F61F8" w:rsidP="0045378F">
            <w:pPr>
              <w:numPr>
                <w:ilvl w:val="0"/>
                <w:numId w:val="22"/>
              </w:numPr>
              <w:spacing w:line="276" w:lineRule="auto"/>
              <w:contextualSpacing/>
              <w:jc w:val="center"/>
              <w:rPr>
                <w:rFonts w:cs="Times New Roman"/>
                <w:color w:val="000000"/>
                <w:szCs w:val="24"/>
              </w:rPr>
            </w:pPr>
          </w:p>
        </w:tc>
        <w:tc>
          <w:tcPr>
            <w:tcW w:w="6403" w:type="dxa"/>
            <w:tcBorders>
              <w:top w:val="single" w:sz="4" w:space="0" w:color="auto"/>
              <w:left w:val="single" w:sz="4" w:space="0" w:color="auto"/>
              <w:bottom w:val="single" w:sz="4" w:space="0" w:color="auto"/>
              <w:right w:val="single" w:sz="4" w:space="0" w:color="auto"/>
            </w:tcBorders>
            <w:vAlign w:val="bottom"/>
            <w:hideMark/>
          </w:tcPr>
          <w:p w:rsidR="003F61F8" w:rsidRDefault="003F61F8" w:rsidP="003F61F8">
            <w:pPr>
              <w:spacing w:line="276" w:lineRule="auto"/>
              <w:rPr>
                <w:color w:val="000000"/>
                <w:sz w:val="20"/>
                <w:szCs w:val="20"/>
              </w:rPr>
            </w:pPr>
            <w:r>
              <w:rPr>
                <w:color w:val="000000"/>
                <w:sz w:val="20"/>
                <w:szCs w:val="20"/>
              </w:rPr>
              <w:t xml:space="preserve">WAGO 222 VADU SAVIENOTĀJS, ATTAISĀMS 5X0,5-4MM2, 32A, PELĒKS </w:t>
            </w:r>
            <w:hyperlink r:id="rId90" w:history="1">
              <w:r>
                <w:rPr>
                  <w:rStyle w:val="Hipersaite"/>
                  <w:sz w:val="20"/>
                  <w:szCs w:val="20"/>
                </w:rPr>
                <w:t>https://balticled.lv/vadi-kabeli-savienojumi/attaisams-vadu-savienotajs/wago-222-vadu-savienotajs-attaisams-5-0-5-4mm2-32a-peleks.html</w:t>
              </w:r>
            </w:hyperlink>
          </w:p>
          <w:p w:rsidR="003F61F8" w:rsidRDefault="003F61F8" w:rsidP="003F61F8">
            <w:pPr>
              <w:spacing w:line="276" w:lineRule="auto"/>
              <w:rPr>
                <w:color w:val="000000"/>
                <w:sz w:val="20"/>
                <w:szCs w:val="20"/>
              </w:rPr>
            </w:pPr>
            <w:r>
              <w:rPr>
                <w:noProof/>
              </w:rPr>
              <w:drawing>
                <wp:inline distT="0" distB="0" distL="0" distR="0" wp14:anchorId="7D9ED056" wp14:editId="50AB6B5A">
                  <wp:extent cx="1221105" cy="1221105"/>
                  <wp:effectExtent l="0" t="0" r="0" b="0"/>
                  <wp:docPr id="45" name="Attēls 45" descr="https://balticled.lv/image/cache/catalog/5-wago-balticled-montaza-piegade-600x6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2" descr="https://balticled.lv/image/cache/catalog/5-wago-balticled-montaza-piegade-600x600.jpg"/>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1221105" cy="1221105"/>
                          </a:xfrm>
                          <a:prstGeom prst="rect">
                            <a:avLst/>
                          </a:prstGeom>
                          <a:noFill/>
                          <a:ln>
                            <a:noFill/>
                          </a:ln>
                        </pic:spPr>
                      </pic:pic>
                    </a:graphicData>
                  </a:graphic>
                </wp:inline>
              </w:drawing>
            </w:r>
          </w:p>
        </w:tc>
        <w:tc>
          <w:tcPr>
            <w:tcW w:w="1260" w:type="dxa"/>
            <w:tcBorders>
              <w:top w:val="single" w:sz="4" w:space="0" w:color="auto"/>
              <w:left w:val="single" w:sz="4" w:space="0" w:color="auto"/>
              <w:bottom w:val="single" w:sz="4" w:space="0" w:color="auto"/>
              <w:right w:val="single" w:sz="4" w:space="0" w:color="auto"/>
            </w:tcBorders>
            <w:vAlign w:val="bottom"/>
            <w:hideMark/>
          </w:tcPr>
          <w:p w:rsidR="003F61F8" w:rsidRDefault="003F61F8" w:rsidP="003F61F8">
            <w:pPr>
              <w:spacing w:line="276" w:lineRule="auto"/>
              <w:jc w:val="center"/>
              <w:rPr>
                <w:color w:val="000000"/>
                <w:sz w:val="22"/>
              </w:rPr>
            </w:pPr>
            <w:proofErr w:type="spellStart"/>
            <w:r>
              <w:rPr>
                <w:color w:val="000000"/>
                <w:sz w:val="22"/>
              </w:rPr>
              <w:t>gab</w:t>
            </w:r>
            <w:proofErr w:type="spellEnd"/>
            <w:r>
              <w:rPr>
                <w:color w:val="000000"/>
                <w:sz w:val="22"/>
              </w:rPr>
              <w:t>.</w:t>
            </w:r>
          </w:p>
        </w:tc>
        <w:tc>
          <w:tcPr>
            <w:tcW w:w="1170" w:type="dxa"/>
            <w:tcBorders>
              <w:top w:val="single" w:sz="4" w:space="0" w:color="auto"/>
              <w:left w:val="single" w:sz="4" w:space="0" w:color="auto"/>
              <w:bottom w:val="single" w:sz="4" w:space="0" w:color="auto"/>
              <w:right w:val="single" w:sz="4" w:space="0" w:color="auto"/>
            </w:tcBorders>
            <w:vAlign w:val="bottom"/>
            <w:hideMark/>
          </w:tcPr>
          <w:p w:rsidR="003F61F8" w:rsidRDefault="003F61F8" w:rsidP="003F61F8">
            <w:pPr>
              <w:spacing w:line="276" w:lineRule="auto"/>
              <w:jc w:val="center"/>
              <w:rPr>
                <w:color w:val="000000"/>
                <w:sz w:val="22"/>
              </w:rPr>
            </w:pPr>
            <w:r>
              <w:rPr>
                <w:color w:val="000000"/>
                <w:sz w:val="22"/>
              </w:rPr>
              <w:t>24</w:t>
            </w:r>
          </w:p>
        </w:tc>
      </w:tr>
      <w:tr w:rsidR="003F61F8" w:rsidTr="003F61F8">
        <w:tc>
          <w:tcPr>
            <w:tcW w:w="635" w:type="dxa"/>
            <w:tcBorders>
              <w:top w:val="single" w:sz="4" w:space="0" w:color="auto"/>
              <w:left w:val="single" w:sz="4" w:space="0" w:color="auto"/>
              <w:bottom w:val="single" w:sz="4" w:space="0" w:color="auto"/>
              <w:right w:val="single" w:sz="4" w:space="0" w:color="auto"/>
            </w:tcBorders>
            <w:vAlign w:val="center"/>
          </w:tcPr>
          <w:p w:rsidR="003F61F8" w:rsidRDefault="003F61F8" w:rsidP="0045378F">
            <w:pPr>
              <w:numPr>
                <w:ilvl w:val="0"/>
                <w:numId w:val="22"/>
              </w:numPr>
              <w:spacing w:line="276" w:lineRule="auto"/>
              <w:contextualSpacing/>
              <w:jc w:val="center"/>
              <w:rPr>
                <w:rFonts w:cs="Times New Roman"/>
                <w:color w:val="000000"/>
                <w:szCs w:val="24"/>
              </w:rPr>
            </w:pPr>
          </w:p>
        </w:tc>
        <w:tc>
          <w:tcPr>
            <w:tcW w:w="6403" w:type="dxa"/>
            <w:tcBorders>
              <w:top w:val="single" w:sz="4" w:space="0" w:color="auto"/>
              <w:left w:val="single" w:sz="4" w:space="0" w:color="auto"/>
              <w:bottom w:val="single" w:sz="4" w:space="0" w:color="auto"/>
              <w:right w:val="single" w:sz="4" w:space="0" w:color="auto"/>
            </w:tcBorders>
            <w:vAlign w:val="bottom"/>
            <w:hideMark/>
          </w:tcPr>
          <w:p w:rsidR="003F61F8" w:rsidRDefault="003F61F8" w:rsidP="003F61F8">
            <w:pPr>
              <w:spacing w:line="276" w:lineRule="auto"/>
              <w:rPr>
                <w:color w:val="000000"/>
                <w:sz w:val="20"/>
                <w:szCs w:val="20"/>
              </w:rPr>
            </w:pPr>
            <w:r>
              <w:rPr>
                <w:color w:val="000000"/>
                <w:sz w:val="20"/>
                <w:szCs w:val="20"/>
              </w:rPr>
              <w:t xml:space="preserve">WAGO 222 VADU SAVIENOTĀJS, ATTAISĀMS 3X0,5-4MM2, 32A, PELĒKS </w:t>
            </w:r>
            <w:hyperlink r:id="rId92" w:history="1">
              <w:r>
                <w:rPr>
                  <w:rStyle w:val="Hipersaite"/>
                  <w:sz w:val="20"/>
                  <w:szCs w:val="20"/>
                </w:rPr>
                <w:t>https://balticled.lv/vadi-kabeli-savienojumi/attaisams-vadu-savienotajs/wago-222-vadu-savienotajs-attaisams-3-0-5-4mm2-32a-peleks.html</w:t>
              </w:r>
            </w:hyperlink>
          </w:p>
          <w:p w:rsidR="003F61F8" w:rsidRDefault="003F61F8" w:rsidP="003F61F8">
            <w:pPr>
              <w:spacing w:line="276" w:lineRule="auto"/>
              <w:rPr>
                <w:color w:val="000000"/>
                <w:sz w:val="20"/>
                <w:szCs w:val="20"/>
              </w:rPr>
            </w:pPr>
            <w:r>
              <w:rPr>
                <w:noProof/>
              </w:rPr>
              <w:lastRenderedPageBreak/>
              <w:drawing>
                <wp:inline distT="0" distB="0" distL="0" distR="0" wp14:anchorId="2C18A038" wp14:editId="47C749E1">
                  <wp:extent cx="1141730" cy="1141730"/>
                  <wp:effectExtent l="0" t="0" r="1270" b="1270"/>
                  <wp:docPr id="44" name="Attēls 44" descr="https://balticled.lv/image/cache/catalog/3-wago-balticled-montaza-piegade-600x6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0" descr="https://balticled.lv/image/cache/catalog/3-wago-balticled-montaza-piegade-600x600.jpg"/>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1141730" cy="1141730"/>
                          </a:xfrm>
                          <a:prstGeom prst="rect">
                            <a:avLst/>
                          </a:prstGeom>
                          <a:noFill/>
                          <a:ln>
                            <a:noFill/>
                          </a:ln>
                        </pic:spPr>
                      </pic:pic>
                    </a:graphicData>
                  </a:graphic>
                </wp:inline>
              </w:drawing>
            </w:r>
          </w:p>
        </w:tc>
        <w:tc>
          <w:tcPr>
            <w:tcW w:w="1260" w:type="dxa"/>
            <w:tcBorders>
              <w:top w:val="single" w:sz="4" w:space="0" w:color="auto"/>
              <w:left w:val="single" w:sz="4" w:space="0" w:color="auto"/>
              <w:bottom w:val="single" w:sz="4" w:space="0" w:color="auto"/>
              <w:right w:val="single" w:sz="4" w:space="0" w:color="auto"/>
            </w:tcBorders>
            <w:vAlign w:val="bottom"/>
            <w:hideMark/>
          </w:tcPr>
          <w:p w:rsidR="003F61F8" w:rsidRDefault="003F61F8" w:rsidP="003F61F8">
            <w:pPr>
              <w:spacing w:line="276" w:lineRule="auto"/>
              <w:jc w:val="center"/>
              <w:rPr>
                <w:color w:val="000000"/>
                <w:sz w:val="22"/>
              </w:rPr>
            </w:pPr>
            <w:proofErr w:type="spellStart"/>
            <w:r>
              <w:rPr>
                <w:color w:val="000000"/>
                <w:sz w:val="22"/>
              </w:rPr>
              <w:lastRenderedPageBreak/>
              <w:t>gab</w:t>
            </w:r>
            <w:proofErr w:type="spellEnd"/>
            <w:r>
              <w:rPr>
                <w:color w:val="000000"/>
                <w:sz w:val="22"/>
              </w:rPr>
              <w:t>.</w:t>
            </w:r>
          </w:p>
        </w:tc>
        <w:tc>
          <w:tcPr>
            <w:tcW w:w="1170" w:type="dxa"/>
            <w:tcBorders>
              <w:top w:val="single" w:sz="4" w:space="0" w:color="auto"/>
              <w:left w:val="single" w:sz="4" w:space="0" w:color="auto"/>
              <w:bottom w:val="single" w:sz="4" w:space="0" w:color="auto"/>
              <w:right w:val="single" w:sz="4" w:space="0" w:color="auto"/>
            </w:tcBorders>
            <w:vAlign w:val="bottom"/>
            <w:hideMark/>
          </w:tcPr>
          <w:p w:rsidR="003F61F8" w:rsidRDefault="003F61F8" w:rsidP="003F61F8">
            <w:pPr>
              <w:spacing w:line="276" w:lineRule="auto"/>
              <w:jc w:val="center"/>
              <w:rPr>
                <w:color w:val="000000"/>
                <w:sz w:val="22"/>
              </w:rPr>
            </w:pPr>
            <w:r>
              <w:rPr>
                <w:color w:val="000000"/>
                <w:sz w:val="22"/>
              </w:rPr>
              <w:t>24</w:t>
            </w:r>
          </w:p>
        </w:tc>
      </w:tr>
      <w:tr w:rsidR="003F61F8" w:rsidTr="003F61F8">
        <w:tc>
          <w:tcPr>
            <w:tcW w:w="635" w:type="dxa"/>
            <w:tcBorders>
              <w:top w:val="single" w:sz="4" w:space="0" w:color="auto"/>
              <w:left w:val="single" w:sz="4" w:space="0" w:color="auto"/>
              <w:bottom w:val="single" w:sz="4" w:space="0" w:color="auto"/>
              <w:right w:val="single" w:sz="4" w:space="0" w:color="auto"/>
            </w:tcBorders>
            <w:vAlign w:val="center"/>
          </w:tcPr>
          <w:p w:rsidR="003F61F8" w:rsidRDefault="003F61F8" w:rsidP="0045378F">
            <w:pPr>
              <w:numPr>
                <w:ilvl w:val="0"/>
                <w:numId w:val="22"/>
              </w:numPr>
              <w:spacing w:line="276" w:lineRule="auto"/>
              <w:contextualSpacing/>
              <w:jc w:val="center"/>
              <w:rPr>
                <w:rFonts w:cs="Times New Roman"/>
                <w:color w:val="000000"/>
                <w:szCs w:val="24"/>
              </w:rPr>
            </w:pPr>
          </w:p>
        </w:tc>
        <w:tc>
          <w:tcPr>
            <w:tcW w:w="6403" w:type="dxa"/>
            <w:tcBorders>
              <w:top w:val="single" w:sz="4" w:space="0" w:color="auto"/>
              <w:left w:val="single" w:sz="4" w:space="0" w:color="auto"/>
              <w:bottom w:val="single" w:sz="4" w:space="0" w:color="auto"/>
              <w:right w:val="single" w:sz="4" w:space="0" w:color="auto"/>
            </w:tcBorders>
            <w:vAlign w:val="bottom"/>
            <w:hideMark/>
          </w:tcPr>
          <w:p w:rsidR="003F61F8" w:rsidRDefault="003F61F8" w:rsidP="003F61F8">
            <w:pPr>
              <w:spacing w:line="276" w:lineRule="auto"/>
              <w:rPr>
                <w:color w:val="000000"/>
                <w:sz w:val="20"/>
                <w:szCs w:val="20"/>
              </w:rPr>
            </w:pPr>
            <w:r>
              <w:rPr>
                <w:color w:val="000000"/>
                <w:sz w:val="20"/>
                <w:szCs w:val="20"/>
              </w:rPr>
              <w:t xml:space="preserve">DW-6163 - </w:t>
            </w:r>
            <w:proofErr w:type="spellStart"/>
            <w:r>
              <w:rPr>
                <w:color w:val="000000"/>
                <w:sz w:val="20"/>
                <w:szCs w:val="20"/>
              </w:rPr>
              <w:t>Wattmeter</w:t>
            </w:r>
            <w:proofErr w:type="spellEnd"/>
            <w:r>
              <w:rPr>
                <w:color w:val="000000"/>
                <w:sz w:val="20"/>
                <w:szCs w:val="20"/>
              </w:rPr>
              <w:t xml:space="preserve">, </w:t>
            </w:r>
            <w:proofErr w:type="spellStart"/>
            <w:r>
              <w:rPr>
                <w:color w:val="000000"/>
                <w:sz w:val="20"/>
                <w:szCs w:val="20"/>
              </w:rPr>
              <w:t>Lutron</w:t>
            </w:r>
            <w:proofErr w:type="spellEnd"/>
            <w:r>
              <w:rPr>
                <w:color w:val="000000"/>
                <w:sz w:val="20"/>
                <w:szCs w:val="20"/>
              </w:rPr>
              <w:t xml:space="preserve"> </w:t>
            </w:r>
            <w:hyperlink r:id="rId94" w:history="1">
              <w:r>
                <w:rPr>
                  <w:rStyle w:val="Hipersaite"/>
                  <w:sz w:val="20"/>
                  <w:szCs w:val="20"/>
                </w:rPr>
                <w:t>https://www.elfadistrelec.lv/lv/wattmeter-lutron-dw-6163/p/11082304</w:t>
              </w:r>
            </w:hyperlink>
          </w:p>
          <w:p w:rsidR="003F61F8" w:rsidRDefault="003F61F8" w:rsidP="003F61F8">
            <w:pPr>
              <w:spacing w:line="276" w:lineRule="auto"/>
              <w:rPr>
                <w:color w:val="000000"/>
                <w:sz w:val="20"/>
                <w:szCs w:val="20"/>
              </w:rPr>
            </w:pPr>
            <w:r>
              <w:rPr>
                <w:noProof/>
              </w:rPr>
              <w:drawing>
                <wp:inline distT="0" distB="0" distL="0" distR="0" wp14:anchorId="6C435A19" wp14:editId="6EE464C5">
                  <wp:extent cx="650240" cy="1363980"/>
                  <wp:effectExtent l="0" t="0" r="0" b="7620"/>
                  <wp:docPr id="43" name="Attēls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6"/>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650240" cy="1363980"/>
                          </a:xfrm>
                          <a:prstGeom prst="rect">
                            <a:avLst/>
                          </a:prstGeom>
                          <a:noFill/>
                          <a:ln>
                            <a:noFill/>
                          </a:ln>
                        </pic:spPr>
                      </pic:pic>
                    </a:graphicData>
                  </a:graphic>
                </wp:inline>
              </w:drawing>
            </w:r>
          </w:p>
        </w:tc>
        <w:tc>
          <w:tcPr>
            <w:tcW w:w="1260" w:type="dxa"/>
            <w:tcBorders>
              <w:top w:val="single" w:sz="4" w:space="0" w:color="auto"/>
              <w:left w:val="single" w:sz="4" w:space="0" w:color="auto"/>
              <w:bottom w:val="single" w:sz="4" w:space="0" w:color="auto"/>
              <w:right w:val="single" w:sz="4" w:space="0" w:color="auto"/>
            </w:tcBorders>
            <w:vAlign w:val="bottom"/>
            <w:hideMark/>
          </w:tcPr>
          <w:p w:rsidR="003F61F8" w:rsidRDefault="003F61F8" w:rsidP="003F61F8">
            <w:pPr>
              <w:spacing w:line="276" w:lineRule="auto"/>
              <w:jc w:val="center"/>
              <w:rPr>
                <w:color w:val="000000"/>
                <w:sz w:val="22"/>
              </w:rPr>
            </w:pPr>
            <w:proofErr w:type="spellStart"/>
            <w:r>
              <w:rPr>
                <w:color w:val="000000"/>
                <w:sz w:val="22"/>
              </w:rPr>
              <w:t>gab</w:t>
            </w:r>
            <w:proofErr w:type="spellEnd"/>
            <w:r>
              <w:rPr>
                <w:color w:val="000000"/>
                <w:sz w:val="22"/>
              </w:rPr>
              <w:t>.</w:t>
            </w:r>
          </w:p>
        </w:tc>
        <w:tc>
          <w:tcPr>
            <w:tcW w:w="1170" w:type="dxa"/>
            <w:tcBorders>
              <w:top w:val="single" w:sz="4" w:space="0" w:color="auto"/>
              <w:left w:val="single" w:sz="4" w:space="0" w:color="auto"/>
              <w:bottom w:val="single" w:sz="4" w:space="0" w:color="auto"/>
              <w:right w:val="single" w:sz="4" w:space="0" w:color="auto"/>
            </w:tcBorders>
            <w:vAlign w:val="bottom"/>
            <w:hideMark/>
          </w:tcPr>
          <w:p w:rsidR="003F61F8" w:rsidRDefault="003F61F8" w:rsidP="003F61F8">
            <w:pPr>
              <w:spacing w:line="276" w:lineRule="auto"/>
              <w:jc w:val="center"/>
              <w:rPr>
                <w:color w:val="000000"/>
                <w:sz w:val="22"/>
              </w:rPr>
            </w:pPr>
            <w:r>
              <w:rPr>
                <w:color w:val="000000"/>
                <w:sz w:val="22"/>
              </w:rPr>
              <w:t>1</w:t>
            </w:r>
          </w:p>
        </w:tc>
      </w:tr>
      <w:tr w:rsidR="003F61F8" w:rsidTr="003F61F8">
        <w:tc>
          <w:tcPr>
            <w:tcW w:w="635" w:type="dxa"/>
            <w:tcBorders>
              <w:top w:val="single" w:sz="4" w:space="0" w:color="auto"/>
              <w:left w:val="single" w:sz="4" w:space="0" w:color="auto"/>
              <w:bottom w:val="single" w:sz="4" w:space="0" w:color="auto"/>
              <w:right w:val="single" w:sz="4" w:space="0" w:color="auto"/>
            </w:tcBorders>
            <w:vAlign w:val="center"/>
          </w:tcPr>
          <w:p w:rsidR="003F61F8" w:rsidRDefault="003F61F8" w:rsidP="0045378F">
            <w:pPr>
              <w:numPr>
                <w:ilvl w:val="0"/>
                <w:numId w:val="22"/>
              </w:numPr>
              <w:spacing w:line="276" w:lineRule="auto"/>
              <w:contextualSpacing/>
              <w:jc w:val="center"/>
              <w:rPr>
                <w:rFonts w:cs="Times New Roman"/>
                <w:color w:val="000000"/>
                <w:szCs w:val="24"/>
              </w:rPr>
            </w:pPr>
          </w:p>
        </w:tc>
        <w:tc>
          <w:tcPr>
            <w:tcW w:w="6403" w:type="dxa"/>
            <w:tcBorders>
              <w:top w:val="single" w:sz="4" w:space="0" w:color="auto"/>
              <w:left w:val="single" w:sz="4" w:space="0" w:color="auto"/>
              <w:bottom w:val="single" w:sz="4" w:space="0" w:color="auto"/>
              <w:right w:val="single" w:sz="4" w:space="0" w:color="auto"/>
            </w:tcBorders>
            <w:vAlign w:val="bottom"/>
            <w:hideMark/>
          </w:tcPr>
          <w:p w:rsidR="003F61F8" w:rsidRDefault="003F61F8" w:rsidP="003F61F8">
            <w:pPr>
              <w:spacing w:line="276" w:lineRule="auto"/>
              <w:rPr>
                <w:color w:val="000000"/>
                <w:sz w:val="20"/>
                <w:szCs w:val="20"/>
              </w:rPr>
            </w:pPr>
            <w:r>
              <w:rPr>
                <w:color w:val="000000"/>
                <w:sz w:val="20"/>
                <w:szCs w:val="20"/>
              </w:rPr>
              <w:t xml:space="preserve">Montāžas knaibles izolētiem kontaktiem </w:t>
            </w:r>
            <w:proofErr w:type="spellStart"/>
            <w:r>
              <w:rPr>
                <w:color w:val="000000"/>
                <w:sz w:val="20"/>
                <w:szCs w:val="20"/>
              </w:rPr>
              <w:t>Pro'sKIT</w:t>
            </w:r>
            <w:proofErr w:type="spellEnd"/>
            <w:r>
              <w:rPr>
                <w:color w:val="000000"/>
                <w:sz w:val="20"/>
                <w:szCs w:val="20"/>
              </w:rPr>
              <w:t xml:space="preserve">. </w:t>
            </w:r>
            <w:hyperlink r:id="rId96" w:history="1">
              <w:r>
                <w:rPr>
                  <w:rStyle w:val="Hipersaite"/>
                  <w:sz w:val="20"/>
                  <w:szCs w:val="20"/>
                </w:rPr>
                <w:t>https://www.lemona.lv/?page=item&amp;i_id=167587</w:t>
              </w:r>
            </w:hyperlink>
          </w:p>
          <w:p w:rsidR="003F61F8" w:rsidRDefault="003F61F8" w:rsidP="003F61F8">
            <w:pPr>
              <w:spacing w:line="276" w:lineRule="auto"/>
              <w:rPr>
                <w:color w:val="000000"/>
                <w:sz w:val="20"/>
                <w:szCs w:val="20"/>
              </w:rPr>
            </w:pPr>
            <w:r>
              <w:rPr>
                <w:noProof/>
              </w:rPr>
              <w:drawing>
                <wp:inline distT="0" distB="0" distL="0" distR="0" wp14:anchorId="184F7425" wp14:editId="3B277341">
                  <wp:extent cx="1284605" cy="449580"/>
                  <wp:effectExtent l="0" t="0" r="0" b="7620"/>
                  <wp:docPr id="42" name="Attēls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1284605" cy="449580"/>
                          </a:xfrm>
                          <a:prstGeom prst="rect">
                            <a:avLst/>
                          </a:prstGeom>
                          <a:noFill/>
                          <a:ln>
                            <a:noFill/>
                          </a:ln>
                        </pic:spPr>
                      </pic:pic>
                    </a:graphicData>
                  </a:graphic>
                </wp:inline>
              </w:drawing>
            </w:r>
          </w:p>
        </w:tc>
        <w:tc>
          <w:tcPr>
            <w:tcW w:w="1260" w:type="dxa"/>
            <w:tcBorders>
              <w:top w:val="single" w:sz="4" w:space="0" w:color="auto"/>
              <w:left w:val="single" w:sz="4" w:space="0" w:color="auto"/>
              <w:bottom w:val="single" w:sz="4" w:space="0" w:color="auto"/>
              <w:right w:val="single" w:sz="4" w:space="0" w:color="auto"/>
            </w:tcBorders>
            <w:vAlign w:val="bottom"/>
            <w:hideMark/>
          </w:tcPr>
          <w:p w:rsidR="003F61F8" w:rsidRDefault="003F61F8" w:rsidP="003F61F8">
            <w:pPr>
              <w:spacing w:line="276" w:lineRule="auto"/>
              <w:jc w:val="center"/>
              <w:rPr>
                <w:color w:val="000000"/>
                <w:sz w:val="22"/>
              </w:rPr>
            </w:pPr>
            <w:proofErr w:type="spellStart"/>
            <w:r>
              <w:rPr>
                <w:color w:val="000000"/>
                <w:sz w:val="22"/>
              </w:rPr>
              <w:t>gab</w:t>
            </w:r>
            <w:proofErr w:type="spellEnd"/>
            <w:r>
              <w:rPr>
                <w:color w:val="000000"/>
                <w:sz w:val="22"/>
              </w:rPr>
              <w:t>.</w:t>
            </w:r>
          </w:p>
        </w:tc>
        <w:tc>
          <w:tcPr>
            <w:tcW w:w="1170" w:type="dxa"/>
            <w:tcBorders>
              <w:top w:val="single" w:sz="4" w:space="0" w:color="auto"/>
              <w:left w:val="single" w:sz="4" w:space="0" w:color="auto"/>
              <w:bottom w:val="single" w:sz="4" w:space="0" w:color="auto"/>
              <w:right w:val="single" w:sz="4" w:space="0" w:color="auto"/>
            </w:tcBorders>
            <w:vAlign w:val="bottom"/>
            <w:hideMark/>
          </w:tcPr>
          <w:p w:rsidR="003F61F8" w:rsidRDefault="003F61F8" w:rsidP="003F61F8">
            <w:pPr>
              <w:spacing w:line="276" w:lineRule="auto"/>
              <w:jc w:val="center"/>
              <w:rPr>
                <w:color w:val="000000"/>
                <w:sz w:val="22"/>
              </w:rPr>
            </w:pPr>
            <w:r>
              <w:rPr>
                <w:color w:val="000000"/>
                <w:sz w:val="22"/>
              </w:rPr>
              <w:t>6</w:t>
            </w:r>
          </w:p>
        </w:tc>
      </w:tr>
      <w:tr w:rsidR="003F61F8" w:rsidTr="003F61F8">
        <w:tc>
          <w:tcPr>
            <w:tcW w:w="635" w:type="dxa"/>
            <w:tcBorders>
              <w:top w:val="single" w:sz="4" w:space="0" w:color="auto"/>
              <w:left w:val="single" w:sz="4" w:space="0" w:color="auto"/>
              <w:bottom w:val="single" w:sz="4" w:space="0" w:color="auto"/>
              <w:right w:val="single" w:sz="4" w:space="0" w:color="auto"/>
            </w:tcBorders>
            <w:vAlign w:val="center"/>
          </w:tcPr>
          <w:p w:rsidR="003F61F8" w:rsidRDefault="003F61F8" w:rsidP="0045378F">
            <w:pPr>
              <w:numPr>
                <w:ilvl w:val="0"/>
                <w:numId w:val="22"/>
              </w:numPr>
              <w:spacing w:line="276" w:lineRule="auto"/>
              <w:contextualSpacing/>
              <w:jc w:val="center"/>
              <w:rPr>
                <w:rFonts w:cs="Times New Roman"/>
                <w:color w:val="000000"/>
                <w:szCs w:val="24"/>
              </w:rPr>
            </w:pPr>
          </w:p>
        </w:tc>
        <w:tc>
          <w:tcPr>
            <w:tcW w:w="6403" w:type="dxa"/>
            <w:tcBorders>
              <w:top w:val="single" w:sz="4" w:space="0" w:color="auto"/>
              <w:left w:val="single" w:sz="4" w:space="0" w:color="auto"/>
              <w:bottom w:val="single" w:sz="4" w:space="0" w:color="auto"/>
              <w:right w:val="single" w:sz="4" w:space="0" w:color="auto"/>
            </w:tcBorders>
            <w:vAlign w:val="bottom"/>
            <w:hideMark/>
          </w:tcPr>
          <w:p w:rsidR="003F61F8" w:rsidRDefault="003F61F8" w:rsidP="003F61F8">
            <w:pPr>
              <w:spacing w:line="276" w:lineRule="auto"/>
              <w:rPr>
                <w:color w:val="000000"/>
                <w:sz w:val="20"/>
                <w:szCs w:val="20"/>
              </w:rPr>
            </w:pPr>
            <w:r>
              <w:rPr>
                <w:color w:val="000000"/>
                <w:sz w:val="20"/>
                <w:szCs w:val="20"/>
              </w:rPr>
              <w:t xml:space="preserve">Adapteris 10A FM1401 </w:t>
            </w:r>
            <w:hyperlink r:id="rId98" w:history="1">
              <w:r>
                <w:rPr>
                  <w:rStyle w:val="Hipersaite"/>
                  <w:sz w:val="20"/>
                  <w:szCs w:val="20"/>
                </w:rPr>
                <w:t>https://www.elektrika.lv/lv/instalacija/sledzi-un-kontaktligzdas/kontaktdaksas-un-sadalitaji/famatel-adapteris-10a-fm1401</w:t>
              </w:r>
            </w:hyperlink>
          </w:p>
          <w:p w:rsidR="003F61F8" w:rsidRDefault="003F61F8" w:rsidP="003F61F8">
            <w:pPr>
              <w:spacing w:line="276" w:lineRule="auto"/>
              <w:rPr>
                <w:color w:val="000000"/>
                <w:sz w:val="20"/>
                <w:szCs w:val="20"/>
              </w:rPr>
            </w:pPr>
            <w:r>
              <w:rPr>
                <w:noProof/>
              </w:rPr>
              <w:drawing>
                <wp:inline distT="0" distB="0" distL="0" distR="0" wp14:anchorId="662BE849" wp14:editId="3D7B3520">
                  <wp:extent cx="1257935" cy="903605"/>
                  <wp:effectExtent l="0" t="0" r="0" b="0"/>
                  <wp:docPr id="41" name="Attēls 41" descr="https://www.elektrika.lv/att/item/390X390/0/9/18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4" descr="https://www.elektrika.lv/att/item/390X390/0/9/187.jpg"/>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1257935" cy="903605"/>
                          </a:xfrm>
                          <a:prstGeom prst="rect">
                            <a:avLst/>
                          </a:prstGeom>
                          <a:noFill/>
                          <a:ln>
                            <a:noFill/>
                          </a:ln>
                        </pic:spPr>
                      </pic:pic>
                    </a:graphicData>
                  </a:graphic>
                </wp:inline>
              </w:drawing>
            </w:r>
          </w:p>
        </w:tc>
        <w:tc>
          <w:tcPr>
            <w:tcW w:w="1260" w:type="dxa"/>
            <w:tcBorders>
              <w:top w:val="single" w:sz="4" w:space="0" w:color="auto"/>
              <w:left w:val="single" w:sz="4" w:space="0" w:color="auto"/>
              <w:bottom w:val="single" w:sz="4" w:space="0" w:color="auto"/>
              <w:right w:val="single" w:sz="4" w:space="0" w:color="auto"/>
            </w:tcBorders>
            <w:vAlign w:val="bottom"/>
            <w:hideMark/>
          </w:tcPr>
          <w:p w:rsidR="003F61F8" w:rsidRDefault="003F61F8" w:rsidP="003F61F8">
            <w:pPr>
              <w:spacing w:line="276" w:lineRule="auto"/>
              <w:jc w:val="center"/>
              <w:rPr>
                <w:color w:val="000000"/>
                <w:sz w:val="22"/>
              </w:rPr>
            </w:pPr>
            <w:proofErr w:type="spellStart"/>
            <w:r>
              <w:rPr>
                <w:color w:val="000000"/>
                <w:sz w:val="22"/>
              </w:rPr>
              <w:t>gab</w:t>
            </w:r>
            <w:proofErr w:type="spellEnd"/>
            <w:r>
              <w:rPr>
                <w:color w:val="000000"/>
                <w:sz w:val="22"/>
              </w:rPr>
              <w:t>.</w:t>
            </w:r>
          </w:p>
        </w:tc>
        <w:tc>
          <w:tcPr>
            <w:tcW w:w="1170" w:type="dxa"/>
            <w:tcBorders>
              <w:top w:val="single" w:sz="4" w:space="0" w:color="auto"/>
              <w:left w:val="single" w:sz="4" w:space="0" w:color="auto"/>
              <w:bottom w:val="single" w:sz="4" w:space="0" w:color="auto"/>
              <w:right w:val="single" w:sz="4" w:space="0" w:color="auto"/>
            </w:tcBorders>
            <w:vAlign w:val="bottom"/>
            <w:hideMark/>
          </w:tcPr>
          <w:p w:rsidR="003F61F8" w:rsidRDefault="003F61F8" w:rsidP="003F61F8">
            <w:pPr>
              <w:spacing w:line="276" w:lineRule="auto"/>
              <w:jc w:val="center"/>
              <w:rPr>
                <w:color w:val="000000"/>
                <w:sz w:val="22"/>
              </w:rPr>
            </w:pPr>
            <w:r>
              <w:rPr>
                <w:color w:val="000000"/>
                <w:sz w:val="22"/>
              </w:rPr>
              <w:t>6</w:t>
            </w:r>
          </w:p>
        </w:tc>
      </w:tr>
      <w:tr w:rsidR="003F61F8" w:rsidTr="003F61F8">
        <w:tc>
          <w:tcPr>
            <w:tcW w:w="635" w:type="dxa"/>
            <w:tcBorders>
              <w:top w:val="single" w:sz="4" w:space="0" w:color="auto"/>
              <w:left w:val="single" w:sz="4" w:space="0" w:color="auto"/>
              <w:bottom w:val="single" w:sz="4" w:space="0" w:color="auto"/>
              <w:right w:val="single" w:sz="4" w:space="0" w:color="auto"/>
            </w:tcBorders>
            <w:vAlign w:val="center"/>
          </w:tcPr>
          <w:p w:rsidR="003F61F8" w:rsidRDefault="003F61F8" w:rsidP="0045378F">
            <w:pPr>
              <w:numPr>
                <w:ilvl w:val="0"/>
                <w:numId w:val="22"/>
              </w:numPr>
              <w:spacing w:line="276" w:lineRule="auto"/>
              <w:contextualSpacing/>
              <w:jc w:val="center"/>
              <w:rPr>
                <w:rFonts w:cs="Times New Roman"/>
                <w:color w:val="000000"/>
                <w:szCs w:val="24"/>
              </w:rPr>
            </w:pPr>
          </w:p>
        </w:tc>
        <w:tc>
          <w:tcPr>
            <w:tcW w:w="6403" w:type="dxa"/>
            <w:tcBorders>
              <w:top w:val="single" w:sz="4" w:space="0" w:color="auto"/>
              <w:left w:val="single" w:sz="4" w:space="0" w:color="auto"/>
              <w:bottom w:val="single" w:sz="4" w:space="0" w:color="auto"/>
              <w:right w:val="single" w:sz="4" w:space="0" w:color="auto"/>
            </w:tcBorders>
            <w:vAlign w:val="bottom"/>
            <w:hideMark/>
          </w:tcPr>
          <w:p w:rsidR="003F61F8" w:rsidRDefault="003F61F8" w:rsidP="003F61F8">
            <w:pPr>
              <w:spacing w:line="276" w:lineRule="auto"/>
              <w:rPr>
                <w:color w:val="000000"/>
                <w:sz w:val="20"/>
                <w:szCs w:val="20"/>
              </w:rPr>
            </w:pPr>
            <w:r>
              <w:rPr>
                <w:color w:val="000000"/>
                <w:sz w:val="20"/>
                <w:szCs w:val="20"/>
              </w:rPr>
              <w:t xml:space="preserve">Pagarinātājs 5-vietīgs balts ar slēdzi, 5m </w:t>
            </w:r>
            <w:hyperlink r:id="rId100" w:history="1">
              <w:r>
                <w:rPr>
                  <w:rStyle w:val="Hipersaite"/>
                  <w:sz w:val="20"/>
                  <w:szCs w:val="20"/>
                </w:rPr>
                <w:t>https://www.elektrika.lv/lv/instalacija/pagarinataji/bloks/citi-brendi-pagarinatajs-5-vietigs-balts-ar-sledzi-pagacu26</w:t>
              </w:r>
            </w:hyperlink>
          </w:p>
          <w:p w:rsidR="003F61F8" w:rsidRDefault="003F61F8" w:rsidP="003F61F8">
            <w:pPr>
              <w:spacing w:line="276" w:lineRule="auto"/>
              <w:rPr>
                <w:color w:val="000000"/>
                <w:sz w:val="20"/>
                <w:szCs w:val="20"/>
              </w:rPr>
            </w:pPr>
            <w:r>
              <w:rPr>
                <w:noProof/>
              </w:rPr>
              <w:drawing>
                <wp:inline distT="0" distB="0" distL="0" distR="0" wp14:anchorId="56223F03" wp14:editId="7AD84641">
                  <wp:extent cx="1617345" cy="464820"/>
                  <wp:effectExtent l="0" t="0" r="1905" b="0"/>
                  <wp:docPr id="40" name="Attēls 40" descr="https://www.elektrika.lv/att/item/390X390/0/9/1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5" descr="https://www.elektrika.lv/att/item/390X390/0/9/124.jpg"/>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1617345" cy="464820"/>
                          </a:xfrm>
                          <a:prstGeom prst="rect">
                            <a:avLst/>
                          </a:prstGeom>
                          <a:noFill/>
                          <a:ln>
                            <a:noFill/>
                          </a:ln>
                        </pic:spPr>
                      </pic:pic>
                    </a:graphicData>
                  </a:graphic>
                </wp:inline>
              </w:drawing>
            </w:r>
          </w:p>
        </w:tc>
        <w:tc>
          <w:tcPr>
            <w:tcW w:w="1260" w:type="dxa"/>
            <w:tcBorders>
              <w:top w:val="single" w:sz="4" w:space="0" w:color="auto"/>
              <w:left w:val="single" w:sz="4" w:space="0" w:color="auto"/>
              <w:bottom w:val="single" w:sz="4" w:space="0" w:color="auto"/>
              <w:right w:val="single" w:sz="4" w:space="0" w:color="auto"/>
            </w:tcBorders>
            <w:vAlign w:val="bottom"/>
            <w:hideMark/>
          </w:tcPr>
          <w:p w:rsidR="003F61F8" w:rsidRDefault="003F61F8" w:rsidP="003F61F8">
            <w:pPr>
              <w:spacing w:line="276" w:lineRule="auto"/>
              <w:jc w:val="center"/>
              <w:rPr>
                <w:color w:val="000000"/>
                <w:sz w:val="22"/>
              </w:rPr>
            </w:pPr>
            <w:proofErr w:type="spellStart"/>
            <w:r>
              <w:rPr>
                <w:color w:val="000000"/>
                <w:sz w:val="22"/>
              </w:rPr>
              <w:t>gab</w:t>
            </w:r>
            <w:proofErr w:type="spellEnd"/>
            <w:r>
              <w:rPr>
                <w:color w:val="000000"/>
                <w:sz w:val="22"/>
              </w:rPr>
              <w:t>.</w:t>
            </w:r>
          </w:p>
        </w:tc>
        <w:tc>
          <w:tcPr>
            <w:tcW w:w="1170" w:type="dxa"/>
            <w:tcBorders>
              <w:top w:val="single" w:sz="4" w:space="0" w:color="auto"/>
              <w:left w:val="single" w:sz="4" w:space="0" w:color="auto"/>
              <w:bottom w:val="single" w:sz="4" w:space="0" w:color="auto"/>
              <w:right w:val="single" w:sz="4" w:space="0" w:color="auto"/>
            </w:tcBorders>
            <w:vAlign w:val="bottom"/>
            <w:hideMark/>
          </w:tcPr>
          <w:p w:rsidR="003F61F8" w:rsidRDefault="003F61F8" w:rsidP="003F61F8">
            <w:pPr>
              <w:spacing w:line="276" w:lineRule="auto"/>
              <w:jc w:val="center"/>
              <w:rPr>
                <w:color w:val="000000"/>
                <w:sz w:val="22"/>
              </w:rPr>
            </w:pPr>
            <w:r>
              <w:rPr>
                <w:color w:val="000000"/>
                <w:sz w:val="22"/>
              </w:rPr>
              <w:t>6</w:t>
            </w:r>
          </w:p>
        </w:tc>
      </w:tr>
      <w:tr w:rsidR="003F61F8" w:rsidTr="003F61F8">
        <w:tc>
          <w:tcPr>
            <w:tcW w:w="635" w:type="dxa"/>
            <w:tcBorders>
              <w:top w:val="single" w:sz="4" w:space="0" w:color="auto"/>
              <w:left w:val="single" w:sz="4" w:space="0" w:color="auto"/>
              <w:bottom w:val="single" w:sz="4" w:space="0" w:color="auto"/>
              <w:right w:val="single" w:sz="4" w:space="0" w:color="auto"/>
            </w:tcBorders>
            <w:vAlign w:val="center"/>
          </w:tcPr>
          <w:p w:rsidR="003F61F8" w:rsidRDefault="003F61F8" w:rsidP="0045378F">
            <w:pPr>
              <w:numPr>
                <w:ilvl w:val="0"/>
                <w:numId w:val="22"/>
              </w:numPr>
              <w:spacing w:line="276" w:lineRule="auto"/>
              <w:contextualSpacing/>
              <w:jc w:val="center"/>
              <w:rPr>
                <w:rFonts w:cs="Times New Roman"/>
                <w:color w:val="000000"/>
                <w:szCs w:val="24"/>
              </w:rPr>
            </w:pPr>
          </w:p>
        </w:tc>
        <w:tc>
          <w:tcPr>
            <w:tcW w:w="6403" w:type="dxa"/>
            <w:tcBorders>
              <w:top w:val="single" w:sz="4" w:space="0" w:color="auto"/>
              <w:left w:val="single" w:sz="4" w:space="0" w:color="auto"/>
              <w:bottom w:val="single" w:sz="4" w:space="0" w:color="auto"/>
              <w:right w:val="single" w:sz="4" w:space="0" w:color="auto"/>
            </w:tcBorders>
            <w:vAlign w:val="bottom"/>
            <w:hideMark/>
          </w:tcPr>
          <w:p w:rsidR="003F61F8" w:rsidRDefault="003F61F8" w:rsidP="003F61F8">
            <w:pPr>
              <w:spacing w:line="276" w:lineRule="auto"/>
              <w:rPr>
                <w:color w:val="000000"/>
                <w:sz w:val="20"/>
                <w:szCs w:val="20"/>
              </w:rPr>
            </w:pPr>
            <w:r>
              <w:rPr>
                <w:color w:val="000000"/>
                <w:sz w:val="20"/>
                <w:szCs w:val="20"/>
              </w:rPr>
              <w:t xml:space="preserve">Kontaktligzda v/a balta </w:t>
            </w:r>
            <w:proofErr w:type="spellStart"/>
            <w:r>
              <w:rPr>
                <w:color w:val="000000"/>
                <w:sz w:val="20"/>
                <w:szCs w:val="20"/>
              </w:rPr>
              <w:t>Prima</w:t>
            </w:r>
            <w:proofErr w:type="spellEnd"/>
            <w:r>
              <w:rPr>
                <w:color w:val="000000"/>
                <w:sz w:val="20"/>
                <w:szCs w:val="20"/>
              </w:rPr>
              <w:t xml:space="preserve"> </w:t>
            </w:r>
            <w:hyperlink r:id="rId102" w:history="1">
              <w:r>
                <w:rPr>
                  <w:rStyle w:val="Hipersaite"/>
                  <w:sz w:val="20"/>
                  <w:szCs w:val="20"/>
                </w:rPr>
                <w:t>https://www.elektrika.lv/lv/instalacija/sledzi-un-kontaktligzdas/kontaktligzdas/schneider-electric-kontaktligzda-v-a-balta-wde001080</w:t>
              </w:r>
            </w:hyperlink>
          </w:p>
          <w:p w:rsidR="003F61F8" w:rsidRDefault="003F61F8" w:rsidP="003F61F8">
            <w:pPr>
              <w:spacing w:line="276" w:lineRule="auto"/>
              <w:rPr>
                <w:color w:val="000000"/>
                <w:sz w:val="20"/>
                <w:szCs w:val="20"/>
              </w:rPr>
            </w:pPr>
            <w:r>
              <w:rPr>
                <w:noProof/>
              </w:rPr>
              <w:drawing>
                <wp:inline distT="0" distB="0" distL="0" distR="0" wp14:anchorId="19B5D904" wp14:editId="705338DB">
                  <wp:extent cx="1067435" cy="1019810"/>
                  <wp:effectExtent l="0" t="0" r="0" b="8890"/>
                  <wp:docPr id="39" name="Attēls 39" descr="https://www.elektrika.lv/att/item/390X390/0/6/6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3" descr="https://www.elektrika.lv/att/item/390X390/0/6/643.jpg"/>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1067435" cy="1019810"/>
                          </a:xfrm>
                          <a:prstGeom prst="rect">
                            <a:avLst/>
                          </a:prstGeom>
                          <a:noFill/>
                          <a:ln>
                            <a:noFill/>
                          </a:ln>
                        </pic:spPr>
                      </pic:pic>
                    </a:graphicData>
                  </a:graphic>
                </wp:inline>
              </w:drawing>
            </w:r>
          </w:p>
        </w:tc>
        <w:tc>
          <w:tcPr>
            <w:tcW w:w="1260" w:type="dxa"/>
            <w:tcBorders>
              <w:top w:val="single" w:sz="4" w:space="0" w:color="auto"/>
              <w:left w:val="single" w:sz="4" w:space="0" w:color="auto"/>
              <w:bottom w:val="single" w:sz="4" w:space="0" w:color="auto"/>
              <w:right w:val="single" w:sz="4" w:space="0" w:color="auto"/>
            </w:tcBorders>
            <w:vAlign w:val="bottom"/>
            <w:hideMark/>
          </w:tcPr>
          <w:p w:rsidR="003F61F8" w:rsidRDefault="003F61F8" w:rsidP="003F61F8">
            <w:pPr>
              <w:spacing w:line="276" w:lineRule="auto"/>
              <w:jc w:val="center"/>
              <w:rPr>
                <w:color w:val="000000"/>
                <w:sz w:val="22"/>
              </w:rPr>
            </w:pPr>
            <w:proofErr w:type="spellStart"/>
            <w:r>
              <w:rPr>
                <w:color w:val="000000"/>
                <w:sz w:val="22"/>
              </w:rPr>
              <w:t>gab</w:t>
            </w:r>
            <w:proofErr w:type="spellEnd"/>
            <w:r>
              <w:rPr>
                <w:color w:val="000000"/>
                <w:sz w:val="22"/>
              </w:rPr>
              <w:t>.</w:t>
            </w:r>
          </w:p>
        </w:tc>
        <w:tc>
          <w:tcPr>
            <w:tcW w:w="1170" w:type="dxa"/>
            <w:tcBorders>
              <w:top w:val="single" w:sz="4" w:space="0" w:color="auto"/>
              <w:left w:val="single" w:sz="4" w:space="0" w:color="auto"/>
              <w:bottom w:val="single" w:sz="4" w:space="0" w:color="auto"/>
              <w:right w:val="single" w:sz="4" w:space="0" w:color="auto"/>
            </w:tcBorders>
            <w:vAlign w:val="bottom"/>
            <w:hideMark/>
          </w:tcPr>
          <w:p w:rsidR="003F61F8" w:rsidRDefault="003F61F8" w:rsidP="003F61F8">
            <w:pPr>
              <w:spacing w:line="276" w:lineRule="auto"/>
              <w:jc w:val="center"/>
              <w:rPr>
                <w:color w:val="000000"/>
                <w:sz w:val="22"/>
              </w:rPr>
            </w:pPr>
            <w:r>
              <w:rPr>
                <w:color w:val="000000"/>
                <w:sz w:val="22"/>
              </w:rPr>
              <w:t>6</w:t>
            </w:r>
          </w:p>
        </w:tc>
      </w:tr>
      <w:tr w:rsidR="003F61F8" w:rsidTr="003F61F8">
        <w:tc>
          <w:tcPr>
            <w:tcW w:w="635" w:type="dxa"/>
            <w:tcBorders>
              <w:top w:val="single" w:sz="4" w:space="0" w:color="auto"/>
              <w:left w:val="single" w:sz="4" w:space="0" w:color="auto"/>
              <w:bottom w:val="single" w:sz="4" w:space="0" w:color="auto"/>
              <w:right w:val="single" w:sz="4" w:space="0" w:color="auto"/>
            </w:tcBorders>
            <w:vAlign w:val="center"/>
          </w:tcPr>
          <w:p w:rsidR="003F61F8" w:rsidRDefault="003F61F8" w:rsidP="0045378F">
            <w:pPr>
              <w:numPr>
                <w:ilvl w:val="0"/>
                <w:numId w:val="22"/>
              </w:numPr>
              <w:spacing w:line="276" w:lineRule="auto"/>
              <w:contextualSpacing/>
              <w:jc w:val="center"/>
              <w:rPr>
                <w:rFonts w:cs="Times New Roman"/>
                <w:color w:val="000000"/>
                <w:szCs w:val="24"/>
              </w:rPr>
            </w:pPr>
          </w:p>
        </w:tc>
        <w:tc>
          <w:tcPr>
            <w:tcW w:w="6403" w:type="dxa"/>
            <w:tcBorders>
              <w:top w:val="single" w:sz="4" w:space="0" w:color="auto"/>
              <w:left w:val="single" w:sz="4" w:space="0" w:color="auto"/>
              <w:bottom w:val="single" w:sz="4" w:space="0" w:color="auto"/>
              <w:right w:val="single" w:sz="4" w:space="0" w:color="auto"/>
            </w:tcBorders>
            <w:vAlign w:val="bottom"/>
            <w:hideMark/>
          </w:tcPr>
          <w:p w:rsidR="003F61F8" w:rsidRDefault="003F61F8" w:rsidP="003F61F8">
            <w:pPr>
              <w:spacing w:line="276" w:lineRule="auto"/>
              <w:rPr>
                <w:color w:val="000000"/>
                <w:sz w:val="20"/>
                <w:szCs w:val="20"/>
              </w:rPr>
            </w:pPr>
            <w:r>
              <w:rPr>
                <w:color w:val="000000"/>
                <w:sz w:val="20"/>
                <w:szCs w:val="20"/>
              </w:rPr>
              <w:t xml:space="preserve">Kontaktligzda MEX 16A 250V balta </w:t>
            </w:r>
            <w:proofErr w:type="spellStart"/>
            <w:r>
              <w:rPr>
                <w:color w:val="000000"/>
                <w:sz w:val="20"/>
                <w:szCs w:val="20"/>
              </w:rPr>
              <w:t>Sedna</w:t>
            </w:r>
            <w:proofErr w:type="spellEnd"/>
            <w:r>
              <w:rPr>
                <w:color w:val="000000"/>
                <w:sz w:val="20"/>
                <w:szCs w:val="20"/>
              </w:rPr>
              <w:t xml:space="preserve"> </w:t>
            </w:r>
            <w:hyperlink r:id="rId104" w:history="1">
              <w:r>
                <w:rPr>
                  <w:rStyle w:val="Hipersaite"/>
                  <w:sz w:val="20"/>
                  <w:szCs w:val="20"/>
                </w:rPr>
                <w:t>https://www.elektrika.lv/lv/instalacija/sledzi-un-kontaktligzdas/kontaktligzdas/schneider-electric-kontaktligzda-mex-16a-250v-balta-sedna-sdn3000121</w:t>
              </w:r>
            </w:hyperlink>
          </w:p>
          <w:p w:rsidR="003F61F8" w:rsidRDefault="003F61F8" w:rsidP="003F61F8">
            <w:pPr>
              <w:spacing w:line="276" w:lineRule="auto"/>
              <w:rPr>
                <w:color w:val="000000"/>
                <w:sz w:val="20"/>
                <w:szCs w:val="20"/>
              </w:rPr>
            </w:pPr>
            <w:r>
              <w:rPr>
                <w:noProof/>
              </w:rPr>
              <w:lastRenderedPageBreak/>
              <w:drawing>
                <wp:inline distT="0" distB="0" distL="0" distR="0" wp14:anchorId="05F71A7A" wp14:editId="73BF791B">
                  <wp:extent cx="1030605" cy="1030605"/>
                  <wp:effectExtent l="0" t="0" r="0" b="0"/>
                  <wp:docPr id="38" name="Attēls 38" descr="https://www.elektrika.lv/att/item/390X390/0/20/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1" descr="https://www.elektrika.lv/att/item/390X390/0/20/80.jpg"/>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1030605" cy="1030605"/>
                          </a:xfrm>
                          <a:prstGeom prst="rect">
                            <a:avLst/>
                          </a:prstGeom>
                          <a:noFill/>
                          <a:ln>
                            <a:noFill/>
                          </a:ln>
                        </pic:spPr>
                      </pic:pic>
                    </a:graphicData>
                  </a:graphic>
                </wp:inline>
              </w:drawing>
            </w:r>
          </w:p>
        </w:tc>
        <w:tc>
          <w:tcPr>
            <w:tcW w:w="1260" w:type="dxa"/>
            <w:tcBorders>
              <w:top w:val="single" w:sz="4" w:space="0" w:color="auto"/>
              <w:left w:val="single" w:sz="4" w:space="0" w:color="auto"/>
              <w:bottom w:val="single" w:sz="4" w:space="0" w:color="auto"/>
              <w:right w:val="single" w:sz="4" w:space="0" w:color="auto"/>
            </w:tcBorders>
            <w:vAlign w:val="bottom"/>
            <w:hideMark/>
          </w:tcPr>
          <w:p w:rsidR="003F61F8" w:rsidRDefault="003F61F8" w:rsidP="003F61F8">
            <w:pPr>
              <w:spacing w:line="276" w:lineRule="auto"/>
              <w:jc w:val="center"/>
              <w:rPr>
                <w:color w:val="000000"/>
                <w:sz w:val="22"/>
              </w:rPr>
            </w:pPr>
            <w:proofErr w:type="spellStart"/>
            <w:r>
              <w:rPr>
                <w:color w:val="000000"/>
                <w:sz w:val="22"/>
              </w:rPr>
              <w:lastRenderedPageBreak/>
              <w:t>gab</w:t>
            </w:r>
            <w:proofErr w:type="spellEnd"/>
            <w:r>
              <w:rPr>
                <w:color w:val="000000"/>
                <w:sz w:val="22"/>
              </w:rPr>
              <w:t>.</w:t>
            </w:r>
          </w:p>
        </w:tc>
        <w:tc>
          <w:tcPr>
            <w:tcW w:w="1170" w:type="dxa"/>
            <w:tcBorders>
              <w:top w:val="single" w:sz="4" w:space="0" w:color="auto"/>
              <w:left w:val="single" w:sz="4" w:space="0" w:color="auto"/>
              <w:bottom w:val="single" w:sz="4" w:space="0" w:color="auto"/>
              <w:right w:val="single" w:sz="4" w:space="0" w:color="auto"/>
            </w:tcBorders>
            <w:vAlign w:val="bottom"/>
            <w:hideMark/>
          </w:tcPr>
          <w:p w:rsidR="003F61F8" w:rsidRDefault="003F61F8" w:rsidP="003F61F8">
            <w:pPr>
              <w:spacing w:line="276" w:lineRule="auto"/>
              <w:jc w:val="center"/>
              <w:rPr>
                <w:color w:val="000000"/>
                <w:sz w:val="22"/>
              </w:rPr>
            </w:pPr>
            <w:r>
              <w:rPr>
                <w:color w:val="000000"/>
                <w:sz w:val="22"/>
              </w:rPr>
              <w:t>6</w:t>
            </w:r>
          </w:p>
        </w:tc>
      </w:tr>
      <w:tr w:rsidR="003F61F8" w:rsidTr="003F61F8">
        <w:tc>
          <w:tcPr>
            <w:tcW w:w="635" w:type="dxa"/>
            <w:tcBorders>
              <w:top w:val="single" w:sz="4" w:space="0" w:color="auto"/>
              <w:left w:val="single" w:sz="4" w:space="0" w:color="auto"/>
              <w:bottom w:val="single" w:sz="4" w:space="0" w:color="auto"/>
              <w:right w:val="single" w:sz="4" w:space="0" w:color="auto"/>
            </w:tcBorders>
            <w:vAlign w:val="center"/>
          </w:tcPr>
          <w:p w:rsidR="003F61F8" w:rsidRDefault="003F61F8" w:rsidP="0045378F">
            <w:pPr>
              <w:numPr>
                <w:ilvl w:val="0"/>
                <w:numId w:val="22"/>
              </w:numPr>
              <w:spacing w:line="276" w:lineRule="auto"/>
              <w:contextualSpacing/>
              <w:jc w:val="center"/>
              <w:rPr>
                <w:rFonts w:cs="Times New Roman"/>
                <w:color w:val="000000"/>
                <w:szCs w:val="24"/>
              </w:rPr>
            </w:pPr>
          </w:p>
        </w:tc>
        <w:tc>
          <w:tcPr>
            <w:tcW w:w="6403" w:type="dxa"/>
            <w:tcBorders>
              <w:top w:val="single" w:sz="4" w:space="0" w:color="auto"/>
              <w:left w:val="single" w:sz="4" w:space="0" w:color="auto"/>
              <w:bottom w:val="single" w:sz="4" w:space="0" w:color="auto"/>
              <w:right w:val="single" w:sz="4" w:space="0" w:color="auto"/>
            </w:tcBorders>
            <w:vAlign w:val="bottom"/>
            <w:hideMark/>
          </w:tcPr>
          <w:p w:rsidR="003F61F8" w:rsidRDefault="003F61F8" w:rsidP="003F61F8">
            <w:pPr>
              <w:spacing w:line="276" w:lineRule="auto"/>
              <w:rPr>
                <w:color w:val="000000"/>
                <w:sz w:val="20"/>
                <w:szCs w:val="20"/>
              </w:rPr>
            </w:pPr>
            <w:r>
              <w:rPr>
                <w:color w:val="000000"/>
                <w:sz w:val="20"/>
                <w:szCs w:val="20"/>
              </w:rPr>
              <w:t xml:space="preserve">Slēdzis 1+1 V/A balts </w:t>
            </w:r>
            <w:proofErr w:type="spellStart"/>
            <w:r>
              <w:rPr>
                <w:color w:val="000000"/>
                <w:sz w:val="20"/>
                <w:szCs w:val="20"/>
              </w:rPr>
              <w:t>Prima</w:t>
            </w:r>
            <w:proofErr w:type="spellEnd"/>
            <w:r>
              <w:rPr>
                <w:color w:val="000000"/>
                <w:sz w:val="20"/>
                <w:szCs w:val="20"/>
              </w:rPr>
              <w:t xml:space="preserve"> </w:t>
            </w:r>
            <w:hyperlink r:id="rId106" w:history="1">
              <w:r>
                <w:rPr>
                  <w:rStyle w:val="Hipersaite"/>
                  <w:sz w:val="20"/>
                  <w:szCs w:val="20"/>
                </w:rPr>
                <w:t>https://www.elektrika.lv/lv/instalacija/sledzi-un-kontaktligzdas/sledzi/schneider-electric-sledzis-11-v-a-balts-wde001050</w:t>
              </w:r>
            </w:hyperlink>
          </w:p>
          <w:p w:rsidR="003F61F8" w:rsidRDefault="003F61F8" w:rsidP="003F61F8">
            <w:pPr>
              <w:spacing w:line="276" w:lineRule="auto"/>
              <w:rPr>
                <w:color w:val="000000"/>
                <w:sz w:val="20"/>
                <w:szCs w:val="20"/>
              </w:rPr>
            </w:pPr>
            <w:r>
              <w:rPr>
                <w:noProof/>
              </w:rPr>
              <w:drawing>
                <wp:inline distT="0" distB="0" distL="0" distR="0" wp14:anchorId="0C2B6570" wp14:editId="77DF3D58">
                  <wp:extent cx="1152525" cy="1115060"/>
                  <wp:effectExtent l="0" t="0" r="9525" b="8890"/>
                  <wp:docPr id="37" name="Attēls 37" descr="https://www.elektrika.lv/att/item/390X390/0/6/6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8" descr="https://www.elektrika.lv/att/item/390X390/0/6/638.jpg"/>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1152525" cy="1115060"/>
                          </a:xfrm>
                          <a:prstGeom prst="rect">
                            <a:avLst/>
                          </a:prstGeom>
                          <a:noFill/>
                          <a:ln>
                            <a:noFill/>
                          </a:ln>
                        </pic:spPr>
                      </pic:pic>
                    </a:graphicData>
                  </a:graphic>
                </wp:inline>
              </w:drawing>
            </w:r>
          </w:p>
        </w:tc>
        <w:tc>
          <w:tcPr>
            <w:tcW w:w="1260" w:type="dxa"/>
            <w:tcBorders>
              <w:top w:val="single" w:sz="4" w:space="0" w:color="auto"/>
              <w:left w:val="single" w:sz="4" w:space="0" w:color="auto"/>
              <w:bottom w:val="single" w:sz="4" w:space="0" w:color="auto"/>
              <w:right w:val="single" w:sz="4" w:space="0" w:color="auto"/>
            </w:tcBorders>
            <w:vAlign w:val="bottom"/>
            <w:hideMark/>
          </w:tcPr>
          <w:p w:rsidR="003F61F8" w:rsidRDefault="003F61F8" w:rsidP="003F61F8">
            <w:pPr>
              <w:spacing w:line="276" w:lineRule="auto"/>
              <w:jc w:val="center"/>
              <w:rPr>
                <w:color w:val="000000"/>
                <w:sz w:val="22"/>
              </w:rPr>
            </w:pPr>
            <w:proofErr w:type="spellStart"/>
            <w:r>
              <w:rPr>
                <w:color w:val="000000"/>
                <w:sz w:val="22"/>
              </w:rPr>
              <w:t>gab</w:t>
            </w:r>
            <w:proofErr w:type="spellEnd"/>
            <w:r>
              <w:rPr>
                <w:color w:val="000000"/>
                <w:sz w:val="22"/>
              </w:rPr>
              <w:t>.</w:t>
            </w:r>
          </w:p>
        </w:tc>
        <w:tc>
          <w:tcPr>
            <w:tcW w:w="1170" w:type="dxa"/>
            <w:tcBorders>
              <w:top w:val="single" w:sz="4" w:space="0" w:color="auto"/>
              <w:left w:val="single" w:sz="4" w:space="0" w:color="auto"/>
              <w:bottom w:val="single" w:sz="4" w:space="0" w:color="auto"/>
              <w:right w:val="single" w:sz="4" w:space="0" w:color="auto"/>
            </w:tcBorders>
            <w:vAlign w:val="bottom"/>
            <w:hideMark/>
          </w:tcPr>
          <w:p w:rsidR="003F61F8" w:rsidRDefault="003F61F8" w:rsidP="003F61F8">
            <w:pPr>
              <w:spacing w:line="276" w:lineRule="auto"/>
              <w:jc w:val="center"/>
              <w:rPr>
                <w:color w:val="000000"/>
                <w:sz w:val="22"/>
              </w:rPr>
            </w:pPr>
            <w:r>
              <w:rPr>
                <w:color w:val="000000"/>
                <w:sz w:val="22"/>
              </w:rPr>
              <w:t>6</w:t>
            </w:r>
          </w:p>
        </w:tc>
      </w:tr>
      <w:tr w:rsidR="003F61F8" w:rsidTr="003F61F8">
        <w:tc>
          <w:tcPr>
            <w:tcW w:w="635" w:type="dxa"/>
            <w:tcBorders>
              <w:top w:val="single" w:sz="4" w:space="0" w:color="auto"/>
              <w:left w:val="single" w:sz="4" w:space="0" w:color="auto"/>
              <w:bottom w:val="single" w:sz="4" w:space="0" w:color="auto"/>
              <w:right w:val="single" w:sz="4" w:space="0" w:color="auto"/>
            </w:tcBorders>
            <w:vAlign w:val="center"/>
          </w:tcPr>
          <w:p w:rsidR="003F61F8" w:rsidRDefault="003F61F8" w:rsidP="0045378F">
            <w:pPr>
              <w:numPr>
                <w:ilvl w:val="0"/>
                <w:numId w:val="22"/>
              </w:numPr>
              <w:spacing w:line="276" w:lineRule="auto"/>
              <w:contextualSpacing/>
              <w:jc w:val="center"/>
              <w:rPr>
                <w:rFonts w:cs="Times New Roman"/>
                <w:color w:val="000000"/>
                <w:szCs w:val="24"/>
              </w:rPr>
            </w:pPr>
          </w:p>
        </w:tc>
        <w:tc>
          <w:tcPr>
            <w:tcW w:w="6403" w:type="dxa"/>
            <w:tcBorders>
              <w:top w:val="single" w:sz="4" w:space="0" w:color="auto"/>
              <w:left w:val="single" w:sz="4" w:space="0" w:color="auto"/>
              <w:bottom w:val="single" w:sz="4" w:space="0" w:color="auto"/>
              <w:right w:val="single" w:sz="4" w:space="0" w:color="auto"/>
            </w:tcBorders>
            <w:vAlign w:val="bottom"/>
            <w:hideMark/>
          </w:tcPr>
          <w:p w:rsidR="003F61F8" w:rsidRDefault="003F61F8" w:rsidP="003F61F8">
            <w:pPr>
              <w:spacing w:line="276" w:lineRule="auto"/>
              <w:rPr>
                <w:color w:val="000000"/>
                <w:sz w:val="20"/>
                <w:szCs w:val="20"/>
              </w:rPr>
            </w:pPr>
            <w:r>
              <w:rPr>
                <w:color w:val="000000"/>
                <w:sz w:val="20"/>
                <w:szCs w:val="20"/>
              </w:rPr>
              <w:t xml:space="preserve">1P Pārslēdzis balts </w:t>
            </w:r>
            <w:proofErr w:type="spellStart"/>
            <w:r>
              <w:rPr>
                <w:color w:val="000000"/>
                <w:sz w:val="20"/>
                <w:szCs w:val="20"/>
              </w:rPr>
              <w:t>meh</w:t>
            </w:r>
            <w:proofErr w:type="spellEnd"/>
            <w:r>
              <w:rPr>
                <w:color w:val="000000"/>
                <w:sz w:val="20"/>
                <w:szCs w:val="20"/>
              </w:rPr>
              <w:t xml:space="preserve">. z/a </w:t>
            </w:r>
            <w:proofErr w:type="spellStart"/>
            <w:r>
              <w:rPr>
                <w:color w:val="000000"/>
                <w:sz w:val="20"/>
                <w:szCs w:val="20"/>
              </w:rPr>
              <w:t>Karre</w:t>
            </w:r>
            <w:proofErr w:type="spellEnd"/>
            <w:r>
              <w:rPr>
                <w:color w:val="000000"/>
                <w:sz w:val="20"/>
                <w:szCs w:val="20"/>
              </w:rPr>
              <w:t xml:space="preserve"> </w:t>
            </w:r>
            <w:hyperlink r:id="rId108" w:history="1">
              <w:r>
                <w:rPr>
                  <w:rStyle w:val="Hipersaite"/>
                  <w:sz w:val="20"/>
                  <w:szCs w:val="20"/>
                </w:rPr>
                <w:t>https://www.elektrika.lv/lv/instalacija/sledzi-un-kontaktligzdas/sledzi/viko-by-panasonic-1p-parsledzis-balts-meh-z-a-karre-90963604</w:t>
              </w:r>
            </w:hyperlink>
          </w:p>
          <w:p w:rsidR="003F61F8" w:rsidRDefault="003F61F8" w:rsidP="003F61F8">
            <w:pPr>
              <w:spacing w:line="276" w:lineRule="auto"/>
              <w:rPr>
                <w:color w:val="000000"/>
                <w:sz w:val="20"/>
                <w:szCs w:val="20"/>
              </w:rPr>
            </w:pPr>
            <w:r>
              <w:rPr>
                <w:noProof/>
              </w:rPr>
              <w:drawing>
                <wp:inline distT="0" distB="0" distL="0" distR="0" wp14:anchorId="46A7BD5A" wp14:editId="2C17FCEA">
                  <wp:extent cx="1078230" cy="1094105"/>
                  <wp:effectExtent l="0" t="0" r="7620" b="0"/>
                  <wp:docPr id="36" name="Attēls 36" descr="https://www.elektrika.lv/att/item/390X390/0/8/7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6" descr="https://www.elektrika.lv/att/item/390X390/0/8/745.jpg"/>
                          <pic:cNvPicPr>
                            <a:picLocks noChangeAspect="1" noChangeArrowheads="1"/>
                          </pic:cNvPicPr>
                        </pic:nvPicPr>
                        <pic:blipFill>
                          <a:blip r:embed="rId109" cstate="print">
                            <a:extLst>
                              <a:ext uri="{28A0092B-C50C-407E-A947-70E740481C1C}">
                                <a14:useLocalDpi xmlns:a14="http://schemas.microsoft.com/office/drawing/2010/main" val="0"/>
                              </a:ext>
                            </a:extLst>
                          </a:blip>
                          <a:srcRect/>
                          <a:stretch>
                            <a:fillRect/>
                          </a:stretch>
                        </pic:blipFill>
                        <pic:spPr bwMode="auto">
                          <a:xfrm>
                            <a:off x="0" y="0"/>
                            <a:ext cx="1078230" cy="1094105"/>
                          </a:xfrm>
                          <a:prstGeom prst="rect">
                            <a:avLst/>
                          </a:prstGeom>
                          <a:noFill/>
                          <a:ln>
                            <a:noFill/>
                          </a:ln>
                        </pic:spPr>
                      </pic:pic>
                    </a:graphicData>
                  </a:graphic>
                </wp:inline>
              </w:drawing>
            </w:r>
          </w:p>
        </w:tc>
        <w:tc>
          <w:tcPr>
            <w:tcW w:w="1260" w:type="dxa"/>
            <w:tcBorders>
              <w:top w:val="single" w:sz="4" w:space="0" w:color="auto"/>
              <w:left w:val="single" w:sz="4" w:space="0" w:color="auto"/>
              <w:bottom w:val="single" w:sz="4" w:space="0" w:color="auto"/>
              <w:right w:val="single" w:sz="4" w:space="0" w:color="auto"/>
            </w:tcBorders>
            <w:vAlign w:val="bottom"/>
            <w:hideMark/>
          </w:tcPr>
          <w:p w:rsidR="003F61F8" w:rsidRDefault="003F61F8" w:rsidP="003F61F8">
            <w:pPr>
              <w:spacing w:line="276" w:lineRule="auto"/>
              <w:jc w:val="center"/>
              <w:rPr>
                <w:color w:val="000000"/>
                <w:sz w:val="22"/>
              </w:rPr>
            </w:pPr>
            <w:proofErr w:type="spellStart"/>
            <w:r>
              <w:rPr>
                <w:color w:val="000000"/>
                <w:sz w:val="22"/>
              </w:rPr>
              <w:t>gab</w:t>
            </w:r>
            <w:proofErr w:type="spellEnd"/>
            <w:r>
              <w:rPr>
                <w:color w:val="000000"/>
                <w:sz w:val="22"/>
              </w:rPr>
              <w:t>.</w:t>
            </w:r>
          </w:p>
        </w:tc>
        <w:tc>
          <w:tcPr>
            <w:tcW w:w="1170" w:type="dxa"/>
            <w:tcBorders>
              <w:top w:val="single" w:sz="4" w:space="0" w:color="auto"/>
              <w:left w:val="single" w:sz="4" w:space="0" w:color="auto"/>
              <w:bottom w:val="single" w:sz="4" w:space="0" w:color="auto"/>
              <w:right w:val="single" w:sz="4" w:space="0" w:color="auto"/>
            </w:tcBorders>
            <w:vAlign w:val="bottom"/>
            <w:hideMark/>
          </w:tcPr>
          <w:p w:rsidR="003F61F8" w:rsidRDefault="003F61F8" w:rsidP="003F61F8">
            <w:pPr>
              <w:spacing w:line="276" w:lineRule="auto"/>
              <w:jc w:val="center"/>
              <w:rPr>
                <w:color w:val="000000"/>
                <w:sz w:val="22"/>
              </w:rPr>
            </w:pPr>
            <w:r>
              <w:rPr>
                <w:color w:val="000000"/>
                <w:sz w:val="22"/>
              </w:rPr>
              <w:t>6</w:t>
            </w:r>
          </w:p>
        </w:tc>
      </w:tr>
      <w:tr w:rsidR="003F61F8" w:rsidTr="003F61F8">
        <w:tc>
          <w:tcPr>
            <w:tcW w:w="635" w:type="dxa"/>
            <w:tcBorders>
              <w:top w:val="single" w:sz="4" w:space="0" w:color="auto"/>
              <w:left w:val="single" w:sz="4" w:space="0" w:color="auto"/>
              <w:bottom w:val="single" w:sz="4" w:space="0" w:color="auto"/>
              <w:right w:val="single" w:sz="4" w:space="0" w:color="auto"/>
            </w:tcBorders>
            <w:vAlign w:val="center"/>
          </w:tcPr>
          <w:p w:rsidR="003F61F8" w:rsidRDefault="003F61F8" w:rsidP="0045378F">
            <w:pPr>
              <w:numPr>
                <w:ilvl w:val="0"/>
                <w:numId w:val="22"/>
              </w:numPr>
              <w:spacing w:line="276" w:lineRule="auto"/>
              <w:contextualSpacing/>
              <w:jc w:val="center"/>
              <w:rPr>
                <w:rFonts w:cs="Times New Roman"/>
                <w:color w:val="000000"/>
                <w:szCs w:val="24"/>
              </w:rPr>
            </w:pPr>
          </w:p>
        </w:tc>
        <w:tc>
          <w:tcPr>
            <w:tcW w:w="6403" w:type="dxa"/>
            <w:tcBorders>
              <w:top w:val="single" w:sz="4" w:space="0" w:color="auto"/>
              <w:left w:val="single" w:sz="4" w:space="0" w:color="auto"/>
              <w:bottom w:val="single" w:sz="4" w:space="0" w:color="auto"/>
              <w:right w:val="single" w:sz="4" w:space="0" w:color="auto"/>
            </w:tcBorders>
            <w:vAlign w:val="bottom"/>
            <w:hideMark/>
          </w:tcPr>
          <w:p w:rsidR="003F61F8" w:rsidRDefault="003F61F8" w:rsidP="003F61F8">
            <w:pPr>
              <w:spacing w:line="276" w:lineRule="auto"/>
              <w:rPr>
                <w:color w:val="000000"/>
                <w:sz w:val="20"/>
                <w:szCs w:val="20"/>
              </w:rPr>
            </w:pPr>
            <w:proofErr w:type="spellStart"/>
            <w:r>
              <w:rPr>
                <w:color w:val="000000"/>
                <w:sz w:val="20"/>
                <w:szCs w:val="20"/>
              </w:rPr>
              <w:t>El.dakšiņa</w:t>
            </w:r>
            <w:proofErr w:type="spellEnd"/>
            <w:r>
              <w:rPr>
                <w:color w:val="000000"/>
                <w:sz w:val="20"/>
                <w:szCs w:val="20"/>
              </w:rPr>
              <w:t xml:space="preserve"> a/z 16A FM1101 </w:t>
            </w:r>
            <w:hyperlink r:id="rId110" w:history="1">
              <w:r>
                <w:rPr>
                  <w:rStyle w:val="Hipersaite"/>
                  <w:sz w:val="20"/>
                  <w:szCs w:val="20"/>
                </w:rPr>
                <w:t>https://www.elektrika.lv/lv/instalacija/sledzi-un-kontaktligzdas/kontaktdaksas-un-sadalitaji/famatel-eldaksina-a-z-16a-fm1101-fm1101</w:t>
              </w:r>
            </w:hyperlink>
          </w:p>
          <w:p w:rsidR="003F61F8" w:rsidRDefault="003F61F8" w:rsidP="003F61F8">
            <w:pPr>
              <w:spacing w:line="276" w:lineRule="auto"/>
              <w:rPr>
                <w:color w:val="000000"/>
                <w:sz w:val="20"/>
                <w:szCs w:val="20"/>
              </w:rPr>
            </w:pPr>
            <w:r>
              <w:rPr>
                <w:noProof/>
              </w:rPr>
              <w:drawing>
                <wp:inline distT="0" distB="0" distL="0" distR="0" wp14:anchorId="556B168A" wp14:editId="084C7E09">
                  <wp:extent cx="1532890" cy="998855"/>
                  <wp:effectExtent l="0" t="0" r="0" b="0"/>
                  <wp:docPr id="35" name="Attēls 35" descr="https://www.elektrika.lv/att/item/390X390/0/1/6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5" descr="https://www.elektrika.lv/att/item/390X390/0/1/611.png"/>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1532890" cy="998855"/>
                          </a:xfrm>
                          <a:prstGeom prst="rect">
                            <a:avLst/>
                          </a:prstGeom>
                          <a:noFill/>
                          <a:ln>
                            <a:noFill/>
                          </a:ln>
                        </pic:spPr>
                      </pic:pic>
                    </a:graphicData>
                  </a:graphic>
                </wp:inline>
              </w:drawing>
            </w:r>
          </w:p>
        </w:tc>
        <w:tc>
          <w:tcPr>
            <w:tcW w:w="1260" w:type="dxa"/>
            <w:tcBorders>
              <w:top w:val="single" w:sz="4" w:space="0" w:color="auto"/>
              <w:left w:val="single" w:sz="4" w:space="0" w:color="auto"/>
              <w:bottom w:val="single" w:sz="4" w:space="0" w:color="auto"/>
              <w:right w:val="single" w:sz="4" w:space="0" w:color="auto"/>
            </w:tcBorders>
            <w:vAlign w:val="bottom"/>
            <w:hideMark/>
          </w:tcPr>
          <w:p w:rsidR="003F61F8" w:rsidRDefault="003F61F8" w:rsidP="003F61F8">
            <w:pPr>
              <w:spacing w:line="276" w:lineRule="auto"/>
              <w:jc w:val="center"/>
              <w:rPr>
                <w:color w:val="000000"/>
                <w:sz w:val="22"/>
              </w:rPr>
            </w:pPr>
            <w:proofErr w:type="spellStart"/>
            <w:r>
              <w:rPr>
                <w:color w:val="000000"/>
                <w:sz w:val="22"/>
              </w:rPr>
              <w:t>gab</w:t>
            </w:r>
            <w:proofErr w:type="spellEnd"/>
            <w:r>
              <w:rPr>
                <w:color w:val="000000"/>
                <w:sz w:val="22"/>
              </w:rPr>
              <w:t>.</w:t>
            </w:r>
          </w:p>
        </w:tc>
        <w:tc>
          <w:tcPr>
            <w:tcW w:w="1170" w:type="dxa"/>
            <w:tcBorders>
              <w:top w:val="single" w:sz="4" w:space="0" w:color="auto"/>
              <w:left w:val="single" w:sz="4" w:space="0" w:color="auto"/>
              <w:bottom w:val="single" w:sz="4" w:space="0" w:color="auto"/>
              <w:right w:val="single" w:sz="4" w:space="0" w:color="auto"/>
            </w:tcBorders>
            <w:vAlign w:val="bottom"/>
            <w:hideMark/>
          </w:tcPr>
          <w:p w:rsidR="003F61F8" w:rsidRDefault="003F61F8" w:rsidP="003F61F8">
            <w:pPr>
              <w:spacing w:line="276" w:lineRule="auto"/>
              <w:jc w:val="center"/>
              <w:rPr>
                <w:color w:val="000000"/>
                <w:sz w:val="22"/>
              </w:rPr>
            </w:pPr>
            <w:r>
              <w:rPr>
                <w:color w:val="000000"/>
                <w:sz w:val="22"/>
              </w:rPr>
              <w:t>6</w:t>
            </w:r>
          </w:p>
        </w:tc>
      </w:tr>
      <w:tr w:rsidR="003F61F8" w:rsidTr="003F61F8">
        <w:tc>
          <w:tcPr>
            <w:tcW w:w="635" w:type="dxa"/>
            <w:tcBorders>
              <w:top w:val="single" w:sz="4" w:space="0" w:color="auto"/>
              <w:left w:val="single" w:sz="4" w:space="0" w:color="auto"/>
              <w:bottom w:val="single" w:sz="4" w:space="0" w:color="auto"/>
              <w:right w:val="single" w:sz="4" w:space="0" w:color="auto"/>
            </w:tcBorders>
            <w:vAlign w:val="center"/>
          </w:tcPr>
          <w:p w:rsidR="003F61F8" w:rsidRDefault="003F61F8" w:rsidP="0045378F">
            <w:pPr>
              <w:numPr>
                <w:ilvl w:val="0"/>
                <w:numId w:val="22"/>
              </w:numPr>
              <w:spacing w:line="276" w:lineRule="auto"/>
              <w:contextualSpacing/>
              <w:jc w:val="center"/>
              <w:rPr>
                <w:rFonts w:cs="Times New Roman"/>
                <w:color w:val="000000"/>
                <w:szCs w:val="24"/>
              </w:rPr>
            </w:pPr>
          </w:p>
        </w:tc>
        <w:tc>
          <w:tcPr>
            <w:tcW w:w="6403" w:type="dxa"/>
            <w:tcBorders>
              <w:top w:val="single" w:sz="4" w:space="0" w:color="auto"/>
              <w:left w:val="single" w:sz="4" w:space="0" w:color="auto"/>
              <w:bottom w:val="single" w:sz="4" w:space="0" w:color="auto"/>
              <w:right w:val="single" w:sz="4" w:space="0" w:color="auto"/>
            </w:tcBorders>
            <w:vAlign w:val="bottom"/>
            <w:hideMark/>
          </w:tcPr>
          <w:p w:rsidR="003F61F8" w:rsidRDefault="003F61F8" w:rsidP="003F61F8">
            <w:pPr>
              <w:spacing w:line="276" w:lineRule="auto"/>
              <w:rPr>
                <w:color w:val="000000"/>
                <w:sz w:val="20"/>
                <w:szCs w:val="20"/>
              </w:rPr>
            </w:pPr>
            <w:proofErr w:type="spellStart"/>
            <w:r>
              <w:rPr>
                <w:color w:val="000000"/>
                <w:sz w:val="20"/>
                <w:szCs w:val="20"/>
              </w:rPr>
              <w:t>Reģipša</w:t>
            </w:r>
            <w:proofErr w:type="spellEnd"/>
            <w:r>
              <w:rPr>
                <w:color w:val="000000"/>
                <w:sz w:val="20"/>
                <w:szCs w:val="20"/>
              </w:rPr>
              <w:t xml:space="preserve"> montāžas kārba HG60 Ø 68x45 mm </w:t>
            </w:r>
            <w:hyperlink r:id="rId112" w:history="1">
              <w:r>
                <w:rPr>
                  <w:rStyle w:val="Hipersaite"/>
                  <w:sz w:val="20"/>
                  <w:szCs w:val="20"/>
                </w:rPr>
                <w:t>https://www.elektrika.lv/lv/instalacija/instalacijas-karbas/regipsa-karbas/obo-bettermann-regipsa-montazas-karba-hg60--68x45-mm-2003414</w:t>
              </w:r>
            </w:hyperlink>
          </w:p>
          <w:p w:rsidR="003F61F8" w:rsidRDefault="003F61F8" w:rsidP="003F61F8">
            <w:pPr>
              <w:spacing w:line="276" w:lineRule="auto"/>
              <w:rPr>
                <w:color w:val="000000"/>
                <w:sz w:val="20"/>
                <w:szCs w:val="20"/>
              </w:rPr>
            </w:pPr>
            <w:r>
              <w:rPr>
                <w:noProof/>
              </w:rPr>
              <w:drawing>
                <wp:inline distT="0" distB="0" distL="0" distR="0" wp14:anchorId="15B86603" wp14:editId="5E2E468C">
                  <wp:extent cx="1236980" cy="1221105"/>
                  <wp:effectExtent l="0" t="0" r="1270" b="0"/>
                  <wp:docPr id="34" name="Attēls 34" descr="https://www.elektrika.lv/att/item/390X390/0/4/4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3" descr="https://www.elektrika.lv/att/item/390X390/0/4/456.jpg"/>
                          <pic:cNvPicPr>
                            <a:picLocks noChangeAspect="1" noChangeArrowheads="1"/>
                          </pic:cNvPicPr>
                        </pic:nvPicPr>
                        <pic:blipFill>
                          <a:blip r:embed="rId113" cstate="print">
                            <a:extLst>
                              <a:ext uri="{28A0092B-C50C-407E-A947-70E740481C1C}">
                                <a14:useLocalDpi xmlns:a14="http://schemas.microsoft.com/office/drawing/2010/main" val="0"/>
                              </a:ext>
                            </a:extLst>
                          </a:blip>
                          <a:srcRect/>
                          <a:stretch>
                            <a:fillRect/>
                          </a:stretch>
                        </pic:blipFill>
                        <pic:spPr bwMode="auto">
                          <a:xfrm>
                            <a:off x="0" y="0"/>
                            <a:ext cx="1236980" cy="1221105"/>
                          </a:xfrm>
                          <a:prstGeom prst="rect">
                            <a:avLst/>
                          </a:prstGeom>
                          <a:noFill/>
                          <a:ln>
                            <a:noFill/>
                          </a:ln>
                        </pic:spPr>
                      </pic:pic>
                    </a:graphicData>
                  </a:graphic>
                </wp:inline>
              </w:drawing>
            </w:r>
          </w:p>
        </w:tc>
        <w:tc>
          <w:tcPr>
            <w:tcW w:w="1260" w:type="dxa"/>
            <w:tcBorders>
              <w:top w:val="single" w:sz="4" w:space="0" w:color="auto"/>
              <w:left w:val="single" w:sz="4" w:space="0" w:color="auto"/>
              <w:bottom w:val="single" w:sz="4" w:space="0" w:color="auto"/>
              <w:right w:val="single" w:sz="4" w:space="0" w:color="auto"/>
            </w:tcBorders>
            <w:vAlign w:val="bottom"/>
            <w:hideMark/>
          </w:tcPr>
          <w:p w:rsidR="003F61F8" w:rsidRDefault="003F61F8" w:rsidP="003F61F8">
            <w:pPr>
              <w:spacing w:line="276" w:lineRule="auto"/>
              <w:jc w:val="center"/>
              <w:rPr>
                <w:color w:val="000000"/>
                <w:sz w:val="22"/>
              </w:rPr>
            </w:pPr>
            <w:proofErr w:type="spellStart"/>
            <w:r>
              <w:rPr>
                <w:color w:val="000000"/>
                <w:sz w:val="22"/>
              </w:rPr>
              <w:t>gab</w:t>
            </w:r>
            <w:proofErr w:type="spellEnd"/>
            <w:r>
              <w:rPr>
                <w:color w:val="000000"/>
                <w:sz w:val="22"/>
              </w:rPr>
              <w:t>.</w:t>
            </w:r>
          </w:p>
        </w:tc>
        <w:tc>
          <w:tcPr>
            <w:tcW w:w="1170" w:type="dxa"/>
            <w:tcBorders>
              <w:top w:val="single" w:sz="4" w:space="0" w:color="auto"/>
              <w:left w:val="single" w:sz="4" w:space="0" w:color="auto"/>
              <w:bottom w:val="single" w:sz="4" w:space="0" w:color="auto"/>
              <w:right w:val="single" w:sz="4" w:space="0" w:color="auto"/>
            </w:tcBorders>
            <w:vAlign w:val="bottom"/>
            <w:hideMark/>
          </w:tcPr>
          <w:p w:rsidR="003F61F8" w:rsidRDefault="003F61F8" w:rsidP="003F61F8">
            <w:pPr>
              <w:spacing w:line="276" w:lineRule="auto"/>
              <w:jc w:val="center"/>
              <w:rPr>
                <w:color w:val="000000"/>
                <w:sz w:val="22"/>
              </w:rPr>
            </w:pPr>
            <w:r>
              <w:rPr>
                <w:color w:val="000000"/>
                <w:sz w:val="22"/>
              </w:rPr>
              <w:t>6</w:t>
            </w:r>
          </w:p>
        </w:tc>
      </w:tr>
      <w:tr w:rsidR="003F61F8" w:rsidTr="003F61F8">
        <w:tc>
          <w:tcPr>
            <w:tcW w:w="635" w:type="dxa"/>
            <w:tcBorders>
              <w:top w:val="single" w:sz="4" w:space="0" w:color="auto"/>
              <w:left w:val="single" w:sz="4" w:space="0" w:color="auto"/>
              <w:bottom w:val="single" w:sz="4" w:space="0" w:color="auto"/>
              <w:right w:val="single" w:sz="4" w:space="0" w:color="auto"/>
            </w:tcBorders>
            <w:vAlign w:val="center"/>
          </w:tcPr>
          <w:p w:rsidR="003F61F8" w:rsidRDefault="003F61F8" w:rsidP="0045378F">
            <w:pPr>
              <w:numPr>
                <w:ilvl w:val="0"/>
                <w:numId w:val="22"/>
              </w:numPr>
              <w:spacing w:line="276" w:lineRule="auto"/>
              <w:contextualSpacing/>
              <w:jc w:val="center"/>
              <w:rPr>
                <w:rFonts w:cs="Times New Roman"/>
                <w:color w:val="000000"/>
                <w:szCs w:val="24"/>
              </w:rPr>
            </w:pPr>
          </w:p>
        </w:tc>
        <w:tc>
          <w:tcPr>
            <w:tcW w:w="6403" w:type="dxa"/>
            <w:tcBorders>
              <w:top w:val="single" w:sz="4" w:space="0" w:color="auto"/>
              <w:left w:val="single" w:sz="4" w:space="0" w:color="auto"/>
              <w:bottom w:val="single" w:sz="4" w:space="0" w:color="auto"/>
              <w:right w:val="single" w:sz="4" w:space="0" w:color="auto"/>
            </w:tcBorders>
            <w:vAlign w:val="bottom"/>
            <w:hideMark/>
          </w:tcPr>
          <w:p w:rsidR="003F61F8" w:rsidRDefault="003F61F8" w:rsidP="003F61F8">
            <w:pPr>
              <w:spacing w:line="276" w:lineRule="auto"/>
              <w:rPr>
                <w:color w:val="000000"/>
                <w:sz w:val="20"/>
                <w:szCs w:val="20"/>
              </w:rPr>
            </w:pPr>
            <w:proofErr w:type="spellStart"/>
            <w:r>
              <w:rPr>
                <w:color w:val="000000"/>
                <w:sz w:val="20"/>
                <w:szCs w:val="20"/>
              </w:rPr>
              <w:t>Montažas</w:t>
            </w:r>
            <w:proofErr w:type="spellEnd"/>
            <w:r>
              <w:rPr>
                <w:color w:val="000000"/>
                <w:sz w:val="20"/>
                <w:szCs w:val="20"/>
              </w:rPr>
              <w:t xml:space="preserve"> </w:t>
            </w:r>
            <w:proofErr w:type="spellStart"/>
            <w:r>
              <w:rPr>
                <w:color w:val="000000"/>
                <w:sz w:val="20"/>
                <w:szCs w:val="20"/>
              </w:rPr>
              <w:t>karba</w:t>
            </w:r>
            <w:proofErr w:type="spellEnd"/>
            <w:r>
              <w:rPr>
                <w:color w:val="000000"/>
                <w:sz w:val="20"/>
                <w:szCs w:val="20"/>
              </w:rPr>
              <w:t xml:space="preserve"> S60KW Ø60x41 mm (100) </w:t>
            </w:r>
            <w:hyperlink r:id="rId114" w:history="1">
              <w:r>
                <w:rPr>
                  <w:rStyle w:val="Hipersaite"/>
                  <w:sz w:val="20"/>
                  <w:szCs w:val="20"/>
                </w:rPr>
                <w:t>https://www.elektrika.lv/lv/instalacija/instalacijas-karbas/zemapmetuma-karbas/simet-sa-montazas-karba-s60kw-60x41-mm-s60kw-blue</w:t>
              </w:r>
            </w:hyperlink>
          </w:p>
          <w:p w:rsidR="003F61F8" w:rsidRDefault="003F61F8" w:rsidP="003F61F8">
            <w:pPr>
              <w:spacing w:line="276" w:lineRule="auto"/>
              <w:rPr>
                <w:color w:val="000000"/>
                <w:sz w:val="20"/>
                <w:szCs w:val="20"/>
              </w:rPr>
            </w:pPr>
            <w:r>
              <w:rPr>
                <w:noProof/>
              </w:rPr>
              <w:drawing>
                <wp:inline distT="0" distB="0" distL="0" distR="0" wp14:anchorId="246BC3BD" wp14:editId="5540EB4C">
                  <wp:extent cx="1130935" cy="1104900"/>
                  <wp:effectExtent l="0" t="0" r="0" b="0"/>
                  <wp:docPr id="33" name="Attēls 33" descr="https://www.elektrika.lv/att/item/390X390/0/18/5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9" descr="https://www.elektrika.lv/att/item/390X390/0/18/532.png"/>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1130935" cy="1104900"/>
                          </a:xfrm>
                          <a:prstGeom prst="rect">
                            <a:avLst/>
                          </a:prstGeom>
                          <a:noFill/>
                          <a:ln>
                            <a:noFill/>
                          </a:ln>
                        </pic:spPr>
                      </pic:pic>
                    </a:graphicData>
                  </a:graphic>
                </wp:inline>
              </w:drawing>
            </w:r>
          </w:p>
        </w:tc>
        <w:tc>
          <w:tcPr>
            <w:tcW w:w="1260" w:type="dxa"/>
            <w:tcBorders>
              <w:top w:val="single" w:sz="4" w:space="0" w:color="auto"/>
              <w:left w:val="single" w:sz="4" w:space="0" w:color="auto"/>
              <w:bottom w:val="single" w:sz="4" w:space="0" w:color="auto"/>
              <w:right w:val="single" w:sz="4" w:space="0" w:color="auto"/>
            </w:tcBorders>
            <w:vAlign w:val="bottom"/>
            <w:hideMark/>
          </w:tcPr>
          <w:p w:rsidR="003F61F8" w:rsidRDefault="003F61F8" w:rsidP="003F61F8">
            <w:pPr>
              <w:spacing w:line="276" w:lineRule="auto"/>
              <w:jc w:val="center"/>
              <w:rPr>
                <w:color w:val="000000"/>
                <w:sz w:val="22"/>
              </w:rPr>
            </w:pPr>
            <w:proofErr w:type="spellStart"/>
            <w:r>
              <w:rPr>
                <w:color w:val="000000"/>
                <w:sz w:val="22"/>
              </w:rPr>
              <w:t>gab</w:t>
            </w:r>
            <w:proofErr w:type="spellEnd"/>
            <w:r>
              <w:rPr>
                <w:color w:val="000000"/>
                <w:sz w:val="22"/>
              </w:rPr>
              <w:t>.</w:t>
            </w:r>
          </w:p>
        </w:tc>
        <w:tc>
          <w:tcPr>
            <w:tcW w:w="1170" w:type="dxa"/>
            <w:tcBorders>
              <w:top w:val="single" w:sz="4" w:space="0" w:color="auto"/>
              <w:left w:val="single" w:sz="4" w:space="0" w:color="auto"/>
              <w:bottom w:val="single" w:sz="4" w:space="0" w:color="auto"/>
              <w:right w:val="single" w:sz="4" w:space="0" w:color="auto"/>
            </w:tcBorders>
            <w:vAlign w:val="bottom"/>
            <w:hideMark/>
          </w:tcPr>
          <w:p w:rsidR="003F61F8" w:rsidRDefault="003F61F8" w:rsidP="003F61F8">
            <w:pPr>
              <w:spacing w:line="276" w:lineRule="auto"/>
              <w:jc w:val="center"/>
              <w:rPr>
                <w:color w:val="000000"/>
                <w:sz w:val="22"/>
              </w:rPr>
            </w:pPr>
            <w:r>
              <w:rPr>
                <w:color w:val="000000"/>
                <w:sz w:val="22"/>
              </w:rPr>
              <w:t>6</w:t>
            </w:r>
          </w:p>
        </w:tc>
      </w:tr>
      <w:tr w:rsidR="003F61F8" w:rsidTr="003F61F8">
        <w:tc>
          <w:tcPr>
            <w:tcW w:w="635" w:type="dxa"/>
            <w:tcBorders>
              <w:top w:val="single" w:sz="4" w:space="0" w:color="auto"/>
              <w:left w:val="single" w:sz="4" w:space="0" w:color="auto"/>
              <w:bottom w:val="single" w:sz="4" w:space="0" w:color="auto"/>
              <w:right w:val="single" w:sz="4" w:space="0" w:color="auto"/>
            </w:tcBorders>
            <w:vAlign w:val="center"/>
          </w:tcPr>
          <w:p w:rsidR="003F61F8" w:rsidRDefault="003F61F8" w:rsidP="0045378F">
            <w:pPr>
              <w:numPr>
                <w:ilvl w:val="0"/>
                <w:numId w:val="22"/>
              </w:numPr>
              <w:spacing w:line="276" w:lineRule="auto"/>
              <w:contextualSpacing/>
              <w:jc w:val="center"/>
              <w:rPr>
                <w:rFonts w:cs="Times New Roman"/>
                <w:color w:val="000000"/>
                <w:szCs w:val="24"/>
              </w:rPr>
            </w:pPr>
          </w:p>
        </w:tc>
        <w:tc>
          <w:tcPr>
            <w:tcW w:w="6403" w:type="dxa"/>
            <w:tcBorders>
              <w:top w:val="single" w:sz="4" w:space="0" w:color="auto"/>
              <w:left w:val="single" w:sz="4" w:space="0" w:color="auto"/>
              <w:bottom w:val="single" w:sz="4" w:space="0" w:color="auto"/>
              <w:right w:val="single" w:sz="4" w:space="0" w:color="auto"/>
            </w:tcBorders>
            <w:vAlign w:val="bottom"/>
            <w:hideMark/>
          </w:tcPr>
          <w:p w:rsidR="003F61F8" w:rsidRDefault="003F61F8" w:rsidP="003F61F8">
            <w:pPr>
              <w:spacing w:line="276" w:lineRule="auto"/>
              <w:rPr>
                <w:color w:val="000000"/>
                <w:sz w:val="20"/>
                <w:szCs w:val="20"/>
              </w:rPr>
            </w:pPr>
            <w:r>
              <w:rPr>
                <w:color w:val="000000"/>
                <w:sz w:val="20"/>
                <w:szCs w:val="20"/>
              </w:rPr>
              <w:t xml:space="preserve">Instalācijas kārba N6 85x38x85 mm IP54 ar vāku </w:t>
            </w:r>
            <w:hyperlink r:id="rId116" w:history="1">
              <w:r>
                <w:rPr>
                  <w:rStyle w:val="Hipersaite"/>
                  <w:sz w:val="20"/>
                  <w:szCs w:val="20"/>
                </w:rPr>
                <w:t>https://www.elektrika.lv/lv/instalacija/instalacijas-karbas/virsapmetuma-karbas/simet-sa-instalacijas-karba-n6-85x38x85-mm-ip54-ar-n6</w:t>
              </w:r>
            </w:hyperlink>
          </w:p>
          <w:p w:rsidR="003F61F8" w:rsidRDefault="003F61F8" w:rsidP="003F61F8">
            <w:pPr>
              <w:spacing w:line="276" w:lineRule="auto"/>
              <w:rPr>
                <w:color w:val="000000"/>
                <w:sz w:val="20"/>
                <w:szCs w:val="20"/>
              </w:rPr>
            </w:pPr>
            <w:r>
              <w:rPr>
                <w:noProof/>
              </w:rPr>
              <w:drawing>
                <wp:inline distT="0" distB="0" distL="0" distR="0" wp14:anchorId="7392C8BE" wp14:editId="612C0739">
                  <wp:extent cx="1390015" cy="914400"/>
                  <wp:effectExtent l="0" t="0" r="635" b="0"/>
                  <wp:docPr id="32" name="Attēls 32" descr="https://www.elektrika.lv/att/item/390X390/0/8/99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0" descr="https://www.elektrika.lv/att/item/390X390/0/8/998.jpg"/>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1390015" cy="914400"/>
                          </a:xfrm>
                          <a:prstGeom prst="rect">
                            <a:avLst/>
                          </a:prstGeom>
                          <a:noFill/>
                          <a:ln>
                            <a:noFill/>
                          </a:ln>
                        </pic:spPr>
                      </pic:pic>
                    </a:graphicData>
                  </a:graphic>
                </wp:inline>
              </w:drawing>
            </w:r>
          </w:p>
        </w:tc>
        <w:tc>
          <w:tcPr>
            <w:tcW w:w="1260" w:type="dxa"/>
            <w:tcBorders>
              <w:top w:val="single" w:sz="4" w:space="0" w:color="auto"/>
              <w:left w:val="single" w:sz="4" w:space="0" w:color="auto"/>
              <w:bottom w:val="single" w:sz="4" w:space="0" w:color="auto"/>
              <w:right w:val="single" w:sz="4" w:space="0" w:color="auto"/>
            </w:tcBorders>
            <w:vAlign w:val="bottom"/>
            <w:hideMark/>
          </w:tcPr>
          <w:p w:rsidR="003F61F8" w:rsidRDefault="003F61F8" w:rsidP="003F61F8">
            <w:pPr>
              <w:spacing w:line="276" w:lineRule="auto"/>
              <w:jc w:val="center"/>
              <w:rPr>
                <w:color w:val="000000"/>
                <w:sz w:val="22"/>
              </w:rPr>
            </w:pPr>
            <w:proofErr w:type="spellStart"/>
            <w:r>
              <w:rPr>
                <w:color w:val="000000"/>
                <w:sz w:val="22"/>
              </w:rPr>
              <w:t>gab</w:t>
            </w:r>
            <w:proofErr w:type="spellEnd"/>
            <w:r>
              <w:rPr>
                <w:color w:val="000000"/>
                <w:sz w:val="22"/>
              </w:rPr>
              <w:t>.</w:t>
            </w:r>
          </w:p>
        </w:tc>
        <w:tc>
          <w:tcPr>
            <w:tcW w:w="1170" w:type="dxa"/>
            <w:tcBorders>
              <w:top w:val="single" w:sz="4" w:space="0" w:color="auto"/>
              <w:left w:val="single" w:sz="4" w:space="0" w:color="auto"/>
              <w:bottom w:val="single" w:sz="4" w:space="0" w:color="auto"/>
              <w:right w:val="single" w:sz="4" w:space="0" w:color="auto"/>
            </w:tcBorders>
            <w:vAlign w:val="bottom"/>
            <w:hideMark/>
          </w:tcPr>
          <w:p w:rsidR="003F61F8" w:rsidRDefault="003F61F8" w:rsidP="003F61F8">
            <w:pPr>
              <w:spacing w:line="276" w:lineRule="auto"/>
              <w:jc w:val="center"/>
              <w:rPr>
                <w:color w:val="000000"/>
                <w:sz w:val="22"/>
              </w:rPr>
            </w:pPr>
            <w:r>
              <w:rPr>
                <w:color w:val="000000"/>
                <w:sz w:val="22"/>
              </w:rPr>
              <w:t>6</w:t>
            </w:r>
          </w:p>
        </w:tc>
      </w:tr>
      <w:tr w:rsidR="003F61F8" w:rsidTr="003F61F8">
        <w:tc>
          <w:tcPr>
            <w:tcW w:w="635" w:type="dxa"/>
            <w:tcBorders>
              <w:top w:val="single" w:sz="4" w:space="0" w:color="auto"/>
              <w:left w:val="single" w:sz="4" w:space="0" w:color="auto"/>
              <w:bottom w:val="single" w:sz="4" w:space="0" w:color="auto"/>
              <w:right w:val="single" w:sz="4" w:space="0" w:color="auto"/>
            </w:tcBorders>
            <w:vAlign w:val="center"/>
          </w:tcPr>
          <w:p w:rsidR="003F61F8" w:rsidRDefault="003F61F8" w:rsidP="0045378F">
            <w:pPr>
              <w:numPr>
                <w:ilvl w:val="0"/>
                <w:numId w:val="22"/>
              </w:numPr>
              <w:spacing w:line="276" w:lineRule="auto"/>
              <w:contextualSpacing/>
              <w:jc w:val="center"/>
              <w:rPr>
                <w:rFonts w:cs="Times New Roman"/>
                <w:color w:val="000000"/>
                <w:szCs w:val="24"/>
              </w:rPr>
            </w:pPr>
          </w:p>
        </w:tc>
        <w:tc>
          <w:tcPr>
            <w:tcW w:w="6403" w:type="dxa"/>
            <w:tcBorders>
              <w:top w:val="single" w:sz="4" w:space="0" w:color="auto"/>
              <w:left w:val="single" w:sz="4" w:space="0" w:color="auto"/>
              <w:bottom w:val="single" w:sz="4" w:space="0" w:color="auto"/>
              <w:right w:val="single" w:sz="4" w:space="0" w:color="auto"/>
            </w:tcBorders>
            <w:vAlign w:val="bottom"/>
            <w:hideMark/>
          </w:tcPr>
          <w:p w:rsidR="003F61F8" w:rsidRDefault="003F61F8" w:rsidP="003F61F8">
            <w:pPr>
              <w:spacing w:line="276" w:lineRule="auto"/>
              <w:rPr>
                <w:color w:val="000000"/>
                <w:sz w:val="20"/>
                <w:szCs w:val="20"/>
              </w:rPr>
            </w:pPr>
            <w:r>
              <w:rPr>
                <w:color w:val="000000"/>
                <w:sz w:val="20"/>
                <w:szCs w:val="20"/>
              </w:rPr>
              <w:t xml:space="preserve">Montāžas kārba Z70K Ø70x49 mm (40) ar vāku </w:t>
            </w:r>
            <w:hyperlink r:id="rId118" w:history="1">
              <w:r>
                <w:rPr>
                  <w:rStyle w:val="Hipersaite"/>
                  <w:sz w:val="20"/>
                  <w:szCs w:val="20"/>
                </w:rPr>
                <w:t>https://www.elektrika.lv/lv/instalacija/instalacijas-karbas/zemapmetuma-karbas/simet-sa-montazas-karba-z70k-70x49-mm-40-ar-vaku-z70k-blue</w:t>
              </w:r>
            </w:hyperlink>
          </w:p>
          <w:p w:rsidR="003F61F8" w:rsidRDefault="003F61F8" w:rsidP="003F61F8">
            <w:pPr>
              <w:spacing w:line="276" w:lineRule="auto"/>
              <w:rPr>
                <w:color w:val="000000"/>
                <w:sz w:val="20"/>
                <w:szCs w:val="20"/>
              </w:rPr>
            </w:pPr>
            <w:r>
              <w:rPr>
                <w:noProof/>
              </w:rPr>
              <w:drawing>
                <wp:inline distT="0" distB="0" distL="0" distR="0" wp14:anchorId="26D4F775" wp14:editId="53260DC2">
                  <wp:extent cx="1638300" cy="1257935"/>
                  <wp:effectExtent l="0" t="0" r="0" b="0"/>
                  <wp:docPr id="31" name="Attēls 31" descr="https://www.elektrika.lv/att/item/390X390/0/23/7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7" descr="https://www.elektrika.lv/att/item/390X390/0/23/727.jpg"/>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1638300" cy="1257935"/>
                          </a:xfrm>
                          <a:prstGeom prst="rect">
                            <a:avLst/>
                          </a:prstGeom>
                          <a:noFill/>
                          <a:ln>
                            <a:noFill/>
                          </a:ln>
                        </pic:spPr>
                      </pic:pic>
                    </a:graphicData>
                  </a:graphic>
                </wp:inline>
              </w:drawing>
            </w:r>
          </w:p>
        </w:tc>
        <w:tc>
          <w:tcPr>
            <w:tcW w:w="1260" w:type="dxa"/>
            <w:tcBorders>
              <w:top w:val="single" w:sz="4" w:space="0" w:color="auto"/>
              <w:left w:val="single" w:sz="4" w:space="0" w:color="auto"/>
              <w:bottom w:val="single" w:sz="4" w:space="0" w:color="auto"/>
              <w:right w:val="single" w:sz="4" w:space="0" w:color="auto"/>
            </w:tcBorders>
            <w:vAlign w:val="bottom"/>
            <w:hideMark/>
          </w:tcPr>
          <w:p w:rsidR="003F61F8" w:rsidRDefault="003F61F8" w:rsidP="003F61F8">
            <w:pPr>
              <w:spacing w:line="276" w:lineRule="auto"/>
              <w:jc w:val="center"/>
              <w:rPr>
                <w:color w:val="000000"/>
                <w:sz w:val="22"/>
              </w:rPr>
            </w:pPr>
            <w:proofErr w:type="spellStart"/>
            <w:r>
              <w:rPr>
                <w:color w:val="000000"/>
                <w:sz w:val="22"/>
              </w:rPr>
              <w:t>gab</w:t>
            </w:r>
            <w:proofErr w:type="spellEnd"/>
            <w:r>
              <w:rPr>
                <w:color w:val="000000"/>
                <w:sz w:val="22"/>
              </w:rPr>
              <w:t>.</w:t>
            </w:r>
          </w:p>
        </w:tc>
        <w:tc>
          <w:tcPr>
            <w:tcW w:w="1170" w:type="dxa"/>
            <w:tcBorders>
              <w:top w:val="single" w:sz="4" w:space="0" w:color="auto"/>
              <w:left w:val="single" w:sz="4" w:space="0" w:color="auto"/>
              <w:bottom w:val="single" w:sz="4" w:space="0" w:color="auto"/>
              <w:right w:val="single" w:sz="4" w:space="0" w:color="auto"/>
            </w:tcBorders>
            <w:vAlign w:val="bottom"/>
            <w:hideMark/>
          </w:tcPr>
          <w:p w:rsidR="003F61F8" w:rsidRDefault="003F61F8" w:rsidP="003F61F8">
            <w:pPr>
              <w:spacing w:line="276" w:lineRule="auto"/>
              <w:jc w:val="center"/>
              <w:rPr>
                <w:color w:val="000000"/>
                <w:sz w:val="22"/>
              </w:rPr>
            </w:pPr>
            <w:r>
              <w:rPr>
                <w:color w:val="000000"/>
                <w:sz w:val="22"/>
              </w:rPr>
              <w:t>6</w:t>
            </w:r>
          </w:p>
        </w:tc>
      </w:tr>
      <w:tr w:rsidR="003F61F8" w:rsidTr="003F61F8">
        <w:tc>
          <w:tcPr>
            <w:tcW w:w="635" w:type="dxa"/>
            <w:tcBorders>
              <w:top w:val="single" w:sz="4" w:space="0" w:color="auto"/>
              <w:left w:val="single" w:sz="4" w:space="0" w:color="auto"/>
              <w:bottom w:val="single" w:sz="4" w:space="0" w:color="auto"/>
              <w:right w:val="single" w:sz="4" w:space="0" w:color="auto"/>
            </w:tcBorders>
            <w:vAlign w:val="center"/>
          </w:tcPr>
          <w:p w:rsidR="003F61F8" w:rsidRDefault="003F61F8" w:rsidP="0045378F">
            <w:pPr>
              <w:numPr>
                <w:ilvl w:val="0"/>
                <w:numId w:val="22"/>
              </w:numPr>
              <w:spacing w:line="276" w:lineRule="auto"/>
              <w:contextualSpacing/>
              <w:jc w:val="center"/>
              <w:rPr>
                <w:rFonts w:cs="Times New Roman"/>
                <w:color w:val="000000"/>
                <w:szCs w:val="24"/>
              </w:rPr>
            </w:pPr>
          </w:p>
        </w:tc>
        <w:tc>
          <w:tcPr>
            <w:tcW w:w="6403" w:type="dxa"/>
            <w:tcBorders>
              <w:top w:val="single" w:sz="4" w:space="0" w:color="auto"/>
              <w:left w:val="single" w:sz="4" w:space="0" w:color="auto"/>
              <w:bottom w:val="single" w:sz="4" w:space="0" w:color="auto"/>
              <w:right w:val="single" w:sz="4" w:space="0" w:color="auto"/>
            </w:tcBorders>
            <w:vAlign w:val="bottom"/>
            <w:hideMark/>
          </w:tcPr>
          <w:p w:rsidR="003F61F8" w:rsidRDefault="003F61F8" w:rsidP="003F61F8">
            <w:pPr>
              <w:spacing w:line="276" w:lineRule="auto"/>
              <w:rPr>
                <w:color w:val="000000"/>
                <w:sz w:val="20"/>
                <w:szCs w:val="20"/>
              </w:rPr>
            </w:pPr>
            <w:r>
              <w:rPr>
                <w:color w:val="000000"/>
                <w:sz w:val="20"/>
                <w:szCs w:val="20"/>
              </w:rPr>
              <w:t xml:space="preserve">Plafons RONDO 1x100W E27 IP44 caurspīdīgs stikls </w:t>
            </w:r>
            <w:hyperlink r:id="rId120" w:history="1">
              <w:r>
                <w:rPr>
                  <w:rStyle w:val="Hipersaite"/>
                  <w:sz w:val="20"/>
                  <w:szCs w:val="20"/>
                </w:rPr>
                <w:t>https://www.elektrika.lv/lv/apgaismojums/iekstelpu/plafoni/lena-lighting-plafons-rondo-1x100w-e27-ip44-caurspidigs-stikls-150036</w:t>
              </w:r>
            </w:hyperlink>
          </w:p>
          <w:p w:rsidR="003F61F8" w:rsidRDefault="003F61F8" w:rsidP="003F61F8">
            <w:pPr>
              <w:spacing w:line="276" w:lineRule="auto"/>
              <w:rPr>
                <w:color w:val="000000"/>
                <w:sz w:val="20"/>
                <w:szCs w:val="20"/>
              </w:rPr>
            </w:pPr>
            <w:r>
              <w:rPr>
                <w:noProof/>
              </w:rPr>
              <w:drawing>
                <wp:inline distT="0" distB="0" distL="0" distR="0" wp14:anchorId="3D0314FD" wp14:editId="3A4905BA">
                  <wp:extent cx="1130935" cy="1067435"/>
                  <wp:effectExtent l="0" t="0" r="0" b="0"/>
                  <wp:docPr id="30" name="Attēls 30" descr="https://www.elektrika.lv/att/item/390X390/0/18/4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6" descr="https://www.elektrika.lv/att/item/390X390/0/18/422.jpg"/>
                          <pic:cNvPicPr>
                            <a:picLocks noChangeAspect="1" noChangeArrowheads="1"/>
                          </pic:cNvPicPr>
                        </pic:nvPicPr>
                        <pic:blipFill>
                          <a:blip r:embed="rId121" cstate="print">
                            <a:extLst>
                              <a:ext uri="{28A0092B-C50C-407E-A947-70E740481C1C}">
                                <a14:useLocalDpi xmlns:a14="http://schemas.microsoft.com/office/drawing/2010/main" val="0"/>
                              </a:ext>
                            </a:extLst>
                          </a:blip>
                          <a:srcRect/>
                          <a:stretch>
                            <a:fillRect/>
                          </a:stretch>
                        </pic:blipFill>
                        <pic:spPr bwMode="auto">
                          <a:xfrm>
                            <a:off x="0" y="0"/>
                            <a:ext cx="1130935" cy="1067435"/>
                          </a:xfrm>
                          <a:prstGeom prst="rect">
                            <a:avLst/>
                          </a:prstGeom>
                          <a:noFill/>
                          <a:ln>
                            <a:noFill/>
                          </a:ln>
                        </pic:spPr>
                      </pic:pic>
                    </a:graphicData>
                  </a:graphic>
                </wp:inline>
              </w:drawing>
            </w:r>
          </w:p>
        </w:tc>
        <w:tc>
          <w:tcPr>
            <w:tcW w:w="1260" w:type="dxa"/>
            <w:tcBorders>
              <w:top w:val="single" w:sz="4" w:space="0" w:color="auto"/>
              <w:left w:val="single" w:sz="4" w:space="0" w:color="auto"/>
              <w:bottom w:val="single" w:sz="4" w:space="0" w:color="auto"/>
              <w:right w:val="single" w:sz="4" w:space="0" w:color="auto"/>
            </w:tcBorders>
            <w:vAlign w:val="bottom"/>
            <w:hideMark/>
          </w:tcPr>
          <w:p w:rsidR="003F61F8" w:rsidRDefault="003F61F8" w:rsidP="003F61F8">
            <w:pPr>
              <w:spacing w:line="276" w:lineRule="auto"/>
              <w:jc w:val="center"/>
              <w:rPr>
                <w:color w:val="000000"/>
                <w:sz w:val="22"/>
              </w:rPr>
            </w:pPr>
            <w:proofErr w:type="spellStart"/>
            <w:r>
              <w:rPr>
                <w:color w:val="000000"/>
                <w:sz w:val="22"/>
              </w:rPr>
              <w:t>gab</w:t>
            </w:r>
            <w:proofErr w:type="spellEnd"/>
            <w:r>
              <w:rPr>
                <w:color w:val="000000"/>
                <w:sz w:val="22"/>
              </w:rPr>
              <w:t>.</w:t>
            </w:r>
          </w:p>
        </w:tc>
        <w:tc>
          <w:tcPr>
            <w:tcW w:w="1170" w:type="dxa"/>
            <w:tcBorders>
              <w:top w:val="single" w:sz="4" w:space="0" w:color="auto"/>
              <w:left w:val="single" w:sz="4" w:space="0" w:color="auto"/>
              <w:bottom w:val="single" w:sz="4" w:space="0" w:color="auto"/>
              <w:right w:val="single" w:sz="4" w:space="0" w:color="auto"/>
            </w:tcBorders>
            <w:vAlign w:val="bottom"/>
            <w:hideMark/>
          </w:tcPr>
          <w:p w:rsidR="003F61F8" w:rsidRDefault="003F61F8" w:rsidP="003F61F8">
            <w:pPr>
              <w:spacing w:line="276" w:lineRule="auto"/>
              <w:jc w:val="center"/>
              <w:rPr>
                <w:color w:val="000000"/>
                <w:sz w:val="22"/>
              </w:rPr>
            </w:pPr>
            <w:r>
              <w:rPr>
                <w:color w:val="000000"/>
                <w:sz w:val="22"/>
              </w:rPr>
              <w:t>6</w:t>
            </w:r>
          </w:p>
        </w:tc>
      </w:tr>
      <w:tr w:rsidR="003F61F8" w:rsidTr="003F61F8">
        <w:tc>
          <w:tcPr>
            <w:tcW w:w="635" w:type="dxa"/>
            <w:tcBorders>
              <w:top w:val="single" w:sz="4" w:space="0" w:color="auto"/>
              <w:left w:val="single" w:sz="4" w:space="0" w:color="auto"/>
              <w:bottom w:val="single" w:sz="4" w:space="0" w:color="auto"/>
              <w:right w:val="single" w:sz="4" w:space="0" w:color="auto"/>
            </w:tcBorders>
            <w:vAlign w:val="center"/>
          </w:tcPr>
          <w:p w:rsidR="003F61F8" w:rsidRDefault="003F61F8" w:rsidP="0045378F">
            <w:pPr>
              <w:numPr>
                <w:ilvl w:val="0"/>
                <w:numId w:val="22"/>
              </w:numPr>
              <w:spacing w:line="276" w:lineRule="auto"/>
              <w:contextualSpacing/>
              <w:jc w:val="center"/>
              <w:rPr>
                <w:rFonts w:cs="Times New Roman"/>
                <w:color w:val="000000"/>
                <w:szCs w:val="24"/>
              </w:rPr>
            </w:pPr>
          </w:p>
        </w:tc>
        <w:tc>
          <w:tcPr>
            <w:tcW w:w="6403" w:type="dxa"/>
            <w:tcBorders>
              <w:top w:val="single" w:sz="4" w:space="0" w:color="auto"/>
              <w:left w:val="single" w:sz="4" w:space="0" w:color="auto"/>
              <w:bottom w:val="single" w:sz="4" w:space="0" w:color="auto"/>
              <w:right w:val="single" w:sz="4" w:space="0" w:color="auto"/>
            </w:tcBorders>
            <w:vAlign w:val="bottom"/>
            <w:hideMark/>
          </w:tcPr>
          <w:p w:rsidR="003F61F8" w:rsidRDefault="003F61F8" w:rsidP="003F61F8">
            <w:pPr>
              <w:spacing w:line="276" w:lineRule="auto"/>
              <w:rPr>
                <w:color w:val="000000"/>
                <w:sz w:val="20"/>
                <w:szCs w:val="20"/>
              </w:rPr>
            </w:pPr>
            <w:r>
              <w:rPr>
                <w:color w:val="000000"/>
                <w:sz w:val="20"/>
                <w:szCs w:val="20"/>
              </w:rPr>
              <w:t xml:space="preserve">LED 40W E27 WW A60M ND MV </w:t>
            </w:r>
            <w:proofErr w:type="spellStart"/>
            <w:r>
              <w:rPr>
                <w:color w:val="000000"/>
                <w:sz w:val="20"/>
                <w:szCs w:val="20"/>
              </w:rPr>
              <w:t>LEDbulb</w:t>
            </w:r>
            <w:proofErr w:type="spellEnd"/>
            <w:r>
              <w:rPr>
                <w:color w:val="000000"/>
                <w:sz w:val="20"/>
                <w:szCs w:val="20"/>
              </w:rPr>
              <w:t xml:space="preserve"> FR </w:t>
            </w:r>
            <w:hyperlink r:id="rId122" w:history="1">
              <w:r>
                <w:rPr>
                  <w:rStyle w:val="Hipersaite"/>
                  <w:sz w:val="20"/>
                  <w:szCs w:val="20"/>
                </w:rPr>
                <w:t>https://www.elektrika.lv/lv/apgaismojums/led-spuldzes/led-spuldzes/philips-led-40w-e27-ww-a60m-nd-mv-ledbulb-929001171831</w:t>
              </w:r>
            </w:hyperlink>
          </w:p>
          <w:p w:rsidR="003F61F8" w:rsidRDefault="003F61F8" w:rsidP="003F61F8">
            <w:pPr>
              <w:spacing w:line="276" w:lineRule="auto"/>
              <w:rPr>
                <w:color w:val="000000"/>
                <w:sz w:val="20"/>
                <w:szCs w:val="20"/>
              </w:rPr>
            </w:pPr>
            <w:r>
              <w:rPr>
                <w:noProof/>
              </w:rPr>
              <w:drawing>
                <wp:inline distT="0" distB="0" distL="0" distR="0" wp14:anchorId="60AAD33B" wp14:editId="147667A3">
                  <wp:extent cx="618490" cy="1083310"/>
                  <wp:effectExtent l="0" t="0" r="0" b="2540"/>
                  <wp:docPr id="29" name="Attēls 29" descr="https://www.elektrika.lv/att/item/390X390/0/8/7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5" descr="https://www.elektrika.lv/att/item/390X390/0/8/707.jpg"/>
                          <pic:cNvPicPr>
                            <a:picLocks noChangeAspect="1" noChangeArrowheads="1"/>
                          </pic:cNvPicPr>
                        </pic:nvPicPr>
                        <pic:blipFill>
                          <a:blip r:embed="rId123" cstate="print">
                            <a:extLst>
                              <a:ext uri="{28A0092B-C50C-407E-A947-70E740481C1C}">
                                <a14:useLocalDpi xmlns:a14="http://schemas.microsoft.com/office/drawing/2010/main" val="0"/>
                              </a:ext>
                            </a:extLst>
                          </a:blip>
                          <a:srcRect/>
                          <a:stretch>
                            <a:fillRect/>
                          </a:stretch>
                        </pic:blipFill>
                        <pic:spPr bwMode="auto">
                          <a:xfrm>
                            <a:off x="0" y="0"/>
                            <a:ext cx="618490" cy="1083310"/>
                          </a:xfrm>
                          <a:prstGeom prst="rect">
                            <a:avLst/>
                          </a:prstGeom>
                          <a:noFill/>
                          <a:ln>
                            <a:noFill/>
                          </a:ln>
                        </pic:spPr>
                      </pic:pic>
                    </a:graphicData>
                  </a:graphic>
                </wp:inline>
              </w:drawing>
            </w:r>
          </w:p>
        </w:tc>
        <w:tc>
          <w:tcPr>
            <w:tcW w:w="1260" w:type="dxa"/>
            <w:tcBorders>
              <w:top w:val="single" w:sz="4" w:space="0" w:color="auto"/>
              <w:left w:val="single" w:sz="4" w:space="0" w:color="auto"/>
              <w:bottom w:val="single" w:sz="4" w:space="0" w:color="auto"/>
              <w:right w:val="single" w:sz="4" w:space="0" w:color="auto"/>
            </w:tcBorders>
            <w:vAlign w:val="bottom"/>
            <w:hideMark/>
          </w:tcPr>
          <w:p w:rsidR="003F61F8" w:rsidRDefault="003F61F8" w:rsidP="003F61F8">
            <w:pPr>
              <w:spacing w:line="276" w:lineRule="auto"/>
              <w:jc w:val="center"/>
              <w:rPr>
                <w:color w:val="000000"/>
                <w:sz w:val="22"/>
              </w:rPr>
            </w:pPr>
            <w:proofErr w:type="spellStart"/>
            <w:r>
              <w:rPr>
                <w:color w:val="000000"/>
                <w:sz w:val="22"/>
              </w:rPr>
              <w:t>gab</w:t>
            </w:r>
            <w:proofErr w:type="spellEnd"/>
            <w:r>
              <w:rPr>
                <w:color w:val="000000"/>
                <w:sz w:val="22"/>
              </w:rPr>
              <w:t>.</w:t>
            </w:r>
          </w:p>
        </w:tc>
        <w:tc>
          <w:tcPr>
            <w:tcW w:w="1170" w:type="dxa"/>
            <w:tcBorders>
              <w:top w:val="single" w:sz="4" w:space="0" w:color="auto"/>
              <w:left w:val="single" w:sz="4" w:space="0" w:color="auto"/>
              <w:bottom w:val="single" w:sz="4" w:space="0" w:color="auto"/>
              <w:right w:val="single" w:sz="4" w:space="0" w:color="auto"/>
            </w:tcBorders>
            <w:vAlign w:val="bottom"/>
            <w:hideMark/>
          </w:tcPr>
          <w:p w:rsidR="003F61F8" w:rsidRDefault="003F61F8" w:rsidP="003F61F8">
            <w:pPr>
              <w:spacing w:line="276" w:lineRule="auto"/>
              <w:jc w:val="center"/>
              <w:rPr>
                <w:color w:val="000000"/>
                <w:sz w:val="22"/>
              </w:rPr>
            </w:pPr>
            <w:r>
              <w:rPr>
                <w:color w:val="000000"/>
                <w:sz w:val="22"/>
              </w:rPr>
              <w:t>6</w:t>
            </w:r>
          </w:p>
        </w:tc>
      </w:tr>
      <w:tr w:rsidR="003F61F8" w:rsidTr="003F61F8">
        <w:tc>
          <w:tcPr>
            <w:tcW w:w="635" w:type="dxa"/>
            <w:tcBorders>
              <w:top w:val="single" w:sz="4" w:space="0" w:color="auto"/>
              <w:left w:val="single" w:sz="4" w:space="0" w:color="auto"/>
              <w:bottom w:val="single" w:sz="4" w:space="0" w:color="auto"/>
              <w:right w:val="single" w:sz="4" w:space="0" w:color="auto"/>
            </w:tcBorders>
            <w:vAlign w:val="center"/>
          </w:tcPr>
          <w:p w:rsidR="003F61F8" w:rsidRDefault="003F61F8" w:rsidP="0045378F">
            <w:pPr>
              <w:numPr>
                <w:ilvl w:val="0"/>
                <w:numId w:val="22"/>
              </w:numPr>
              <w:spacing w:line="276" w:lineRule="auto"/>
              <w:contextualSpacing/>
              <w:jc w:val="center"/>
              <w:rPr>
                <w:rFonts w:cs="Times New Roman"/>
                <w:color w:val="000000"/>
                <w:szCs w:val="24"/>
              </w:rPr>
            </w:pPr>
          </w:p>
        </w:tc>
        <w:tc>
          <w:tcPr>
            <w:tcW w:w="6403" w:type="dxa"/>
            <w:tcBorders>
              <w:top w:val="single" w:sz="4" w:space="0" w:color="auto"/>
              <w:left w:val="single" w:sz="4" w:space="0" w:color="auto"/>
              <w:bottom w:val="single" w:sz="4" w:space="0" w:color="auto"/>
              <w:right w:val="single" w:sz="4" w:space="0" w:color="auto"/>
            </w:tcBorders>
            <w:vAlign w:val="bottom"/>
            <w:hideMark/>
          </w:tcPr>
          <w:p w:rsidR="003F61F8" w:rsidRDefault="003F61F8" w:rsidP="003F61F8">
            <w:pPr>
              <w:spacing w:line="276" w:lineRule="auto"/>
              <w:rPr>
                <w:color w:val="000000"/>
                <w:sz w:val="20"/>
                <w:szCs w:val="20"/>
              </w:rPr>
            </w:pPr>
            <w:r>
              <w:rPr>
                <w:color w:val="000000"/>
                <w:sz w:val="20"/>
                <w:szCs w:val="20"/>
              </w:rPr>
              <w:t xml:space="preserve">Sprieguma indikators 50mm 100-250V </w:t>
            </w:r>
            <w:hyperlink r:id="rId124" w:history="1">
              <w:r>
                <w:rPr>
                  <w:rStyle w:val="Hipersaite"/>
                  <w:sz w:val="20"/>
                  <w:szCs w:val="20"/>
                </w:rPr>
                <w:t>https://www.elektrika.lv/lv/instrumenti/merinstrumenti/testeri/haupa-sprieguma-indikators-50mm-100-250v-100647</w:t>
              </w:r>
            </w:hyperlink>
          </w:p>
          <w:p w:rsidR="003F61F8" w:rsidRDefault="003F61F8" w:rsidP="003F61F8">
            <w:pPr>
              <w:spacing w:line="276" w:lineRule="auto"/>
              <w:rPr>
                <w:color w:val="000000"/>
                <w:sz w:val="20"/>
                <w:szCs w:val="20"/>
              </w:rPr>
            </w:pPr>
            <w:r>
              <w:rPr>
                <w:noProof/>
              </w:rPr>
              <w:drawing>
                <wp:inline distT="0" distB="0" distL="0" distR="0" wp14:anchorId="01735E55" wp14:editId="41F6A6C4">
                  <wp:extent cx="1802130" cy="285115"/>
                  <wp:effectExtent l="0" t="0" r="7620" b="635"/>
                  <wp:docPr id="28" name="Attēls 28" descr="https://www.elektrika.lv/att/item/390X390/0/24/8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3" descr="https://www.elektrika.lv/att/item/390X390/0/24/843.jpg"/>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1802130" cy="285115"/>
                          </a:xfrm>
                          <a:prstGeom prst="rect">
                            <a:avLst/>
                          </a:prstGeom>
                          <a:noFill/>
                          <a:ln>
                            <a:noFill/>
                          </a:ln>
                        </pic:spPr>
                      </pic:pic>
                    </a:graphicData>
                  </a:graphic>
                </wp:inline>
              </w:drawing>
            </w:r>
          </w:p>
        </w:tc>
        <w:tc>
          <w:tcPr>
            <w:tcW w:w="1260" w:type="dxa"/>
            <w:tcBorders>
              <w:top w:val="single" w:sz="4" w:space="0" w:color="auto"/>
              <w:left w:val="single" w:sz="4" w:space="0" w:color="auto"/>
              <w:bottom w:val="single" w:sz="4" w:space="0" w:color="auto"/>
              <w:right w:val="single" w:sz="4" w:space="0" w:color="auto"/>
            </w:tcBorders>
            <w:vAlign w:val="bottom"/>
            <w:hideMark/>
          </w:tcPr>
          <w:p w:rsidR="003F61F8" w:rsidRDefault="003F61F8" w:rsidP="003F61F8">
            <w:pPr>
              <w:spacing w:line="276" w:lineRule="auto"/>
              <w:jc w:val="center"/>
              <w:rPr>
                <w:color w:val="000000"/>
                <w:sz w:val="22"/>
              </w:rPr>
            </w:pPr>
            <w:proofErr w:type="spellStart"/>
            <w:r>
              <w:rPr>
                <w:color w:val="000000"/>
                <w:sz w:val="22"/>
              </w:rPr>
              <w:t>gab</w:t>
            </w:r>
            <w:proofErr w:type="spellEnd"/>
            <w:r>
              <w:rPr>
                <w:color w:val="000000"/>
                <w:sz w:val="22"/>
              </w:rPr>
              <w:t>.</w:t>
            </w:r>
          </w:p>
        </w:tc>
        <w:tc>
          <w:tcPr>
            <w:tcW w:w="1170" w:type="dxa"/>
            <w:tcBorders>
              <w:top w:val="single" w:sz="4" w:space="0" w:color="auto"/>
              <w:left w:val="single" w:sz="4" w:space="0" w:color="auto"/>
              <w:bottom w:val="single" w:sz="4" w:space="0" w:color="auto"/>
              <w:right w:val="single" w:sz="4" w:space="0" w:color="auto"/>
            </w:tcBorders>
            <w:vAlign w:val="bottom"/>
            <w:hideMark/>
          </w:tcPr>
          <w:p w:rsidR="003F61F8" w:rsidRDefault="003F61F8" w:rsidP="003F61F8">
            <w:pPr>
              <w:spacing w:line="276" w:lineRule="auto"/>
              <w:jc w:val="center"/>
              <w:rPr>
                <w:color w:val="000000"/>
                <w:sz w:val="22"/>
              </w:rPr>
            </w:pPr>
            <w:r>
              <w:rPr>
                <w:color w:val="000000"/>
                <w:sz w:val="22"/>
              </w:rPr>
              <w:t>6</w:t>
            </w:r>
          </w:p>
        </w:tc>
      </w:tr>
      <w:tr w:rsidR="003F61F8" w:rsidTr="003F61F8">
        <w:tc>
          <w:tcPr>
            <w:tcW w:w="635" w:type="dxa"/>
            <w:tcBorders>
              <w:top w:val="single" w:sz="4" w:space="0" w:color="auto"/>
              <w:left w:val="single" w:sz="4" w:space="0" w:color="auto"/>
              <w:bottom w:val="single" w:sz="4" w:space="0" w:color="auto"/>
              <w:right w:val="single" w:sz="4" w:space="0" w:color="auto"/>
            </w:tcBorders>
            <w:vAlign w:val="center"/>
          </w:tcPr>
          <w:p w:rsidR="003F61F8" w:rsidRDefault="003F61F8" w:rsidP="0045378F">
            <w:pPr>
              <w:numPr>
                <w:ilvl w:val="0"/>
                <w:numId w:val="22"/>
              </w:numPr>
              <w:spacing w:line="276" w:lineRule="auto"/>
              <w:contextualSpacing/>
              <w:jc w:val="center"/>
              <w:rPr>
                <w:rFonts w:cs="Times New Roman"/>
                <w:color w:val="000000"/>
                <w:szCs w:val="24"/>
              </w:rPr>
            </w:pPr>
          </w:p>
        </w:tc>
        <w:tc>
          <w:tcPr>
            <w:tcW w:w="6403" w:type="dxa"/>
            <w:tcBorders>
              <w:top w:val="single" w:sz="4" w:space="0" w:color="auto"/>
              <w:left w:val="single" w:sz="4" w:space="0" w:color="auto"/>
              <w:bottom w:val="single" w:sz="4" w:space="0" w:color="auto"/>
              <w:right w:val="single" w:sz="4" w:space="0" w:color="auto"/>
            </w:tcBorders>
            <w:vAlign w:val="bottom"/>
            <w:hideMark/>
          </w:tcPr>
          <w:p w:rsidR="003F61F8" w:rsidRDefault="003F61F8" w:rsidP="003F61F8">
            <w:pPr>
              <w:spacing w:line="276" w:lineRule="auto"/>
              <w:rPr>
                <w:color w:val="000000"/>
                <w:sz w:val="20"/>
                <w:szCs w:val="20"/>
              </w:rPr>
            </w:pPr>
            <w:r>
              <w:rPr>
                <w:color w:val="000000"/>
                <w:sz w:val="20"/>
                <w:szCs w:val="20"/>
              </w:rPr>
              <w:t xml:space="preserve">Ex9L-N Noplūdes strāvas slēdzis 2P 25A 30mA </w:t>
            </w:r>
            <w:hyperlink r:id="rId126" w:history="1">
              <w:r>
                <w:rPr>
                  <w:rStyle w:val="Hipersaite"/>
                  <w:sz w:val="20"/>
                  <w:szCs w:val="20"/>
                </w:rPr>
                <w:t>https://www.elektrika.lv/lv/automatika-un-vadiba/din-modularas-iekartas/nopludes-aizsardziba/noark-ex9l-n-nopludes-stravas-sledzis-2p-25a-30ma-108314</w:t>
              </w:r>
            </w:hyperlink>
          </w:p>
          <w:p w:rsidR="003F61F8" w:rsidRDefault="003F61F8" w:rsidP="003F61F8">
            <w:pPr>
              <w:spacing w:line="276" w:lineRule="auto"/>
              <w:rPr>
                <w:color w:val="000000"/>
                <w:sz w:val="20"/>
                <w:szCs w:val="20"/>
              </w:rPr>
            </w:pPr>
            <w:r>
              <w:rPr>
                <w:noProof/>
              </w:rPr>
              <w:drawing>
                <wp:inline distT="0" distB="0" distL="0" distR="0" wp14:anchorId="179782B8" wp14:editId="2A7E8903">
                  <wp:extent cx="734695" cy="1115060"/>
                  <wp:effectExtent l="0" t="0" r="8255" b="8890"/>
                  <wp:docPr id="27" name="Attēls 27" descr="https://www.elektrika.lv/att/item/390X390/0/23/6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1" descr="https://www.elektrika.lv/att/item/390X390/0/23/630.jpg"/>
                          <pic:cNvPicPr>
                            <a:picLocks noChangeAspect="1" noChangeArrowheads="1"/>
                          </pic:cNvPicPr>
                        </pic:nvPicPr>
                        <pic:blipFill>
                          <a:blip r:embed="rId127" cstate="print">
                            <a:extLst>
                              <a:ext uri="{28A0092B-C50C-407E-A947-70E740481C1C}">
                                <a14:useLocalDpi xmlns:a14="http://schemas.microsoft.com/office/drawing/2010/main" val="0"/>
                              </a:ext>
                            </a:extLst>
                          </a:blip>
                          <a:srcRect/>
                          <a:stretch>
                            <a:fillRect/>
                          </a:stretch>
                        </pic:blipFill>
                        <pic:spPr bwMode="auto">
                          <a:xfrm>
                            <a:off x="0" y="0"/>
                            <a:ext cx="734695" cy="1115060"/>
                          </a:xfrm>
                          <a:prstGeom prst="rect">
                            <a:avLst/>
                          </a:prstGeom>
                          <a:noFill/>
                          <a:ln>
                            <a:noFill/>
                          </a:ln>
                        </pic:spPr>
                      </pic:pic>
                    </a:graphicData>
                  </a:graphic>
                </wp:inline>
              </w:drawing>
            </w:r>
          </w:p>
        </w:tc>
        <w:tc>
          <w:tcPr>
            <w:tcW w:w="1260" w:type="dxa"/>
            <w:tcBorders>
              <w:top w:val="single" w:sz="4" w:space="0" w:color="auto"/>
              <w:left w:val="single" w:sz="4" w:space="0" w:color="auto"/>
              <w:bottom w:val="single" w:sz="4" w:space="0" w:color="auto"/>
              <w:right w:val="single" w:sz="4" w:space="0" w:color="auto"/>
            </w:tcBorders>
            <w:vAlign w:val="bottom"/>
            <w:hideMark/>
          </w:tcPr>
          <w:p w:rsidR="003F61F8" w:rsidRDefault="003F61F8" w:rsidP="003F61F8">
            <w:pPr>
              <w:spacing w:line="276" w:lineRule="auto"/>
              <w:jc w:val="center"/>
              <w:rPr>
                <w:color w:val="000000"/>
                <w:sz w:val="22"/>
              </w:rPr>
            </w:pPr>
            <w:proofErr w:type="spellStart"/>
            <w:r>
              <w:rPr>
                <w:color w:val="000000"/>
                <w:sz w:val="22"/>
              </w:rPr>
              <w:t>gab</w:t>
            </w:r>
            <w:proofErr w:type="spellEnd"/>
            <w:r>
              <w:rPr>
                <w:color w:val="000000"/>
                <w:sz w:val="22"/>
              </w:rPr>
              <w:t>.</w:t>
            </w:r>
          </w:p>
        </w:tc>
        <w:tc>
          <w:tcPr>
            <w:tcW w:w="1170" w:type="dxa"/>
            <w:tcBorders>
              <w:top w:val="single" w:sz="4" w:space="0" w:color="auto"/>
              <w:left w:val="single" w:sz="4" w:space="0" w:color="auto"/>
              <w:bottom w:val="single" w:sz="4" w:space="0" w:color="auto"/>
              <w:right w:val="single" w:sz="4" w:space="0" w:color="auto"/>
            </w:tcBorders>
            <w:vAlign w:val="bottom"/>
            <w:hideMark/>
          </w:tcPr>
          <w:p w:rsidR="003F61F8" w:rsidRDefault="003F61F8" w:rsidP="003F61F8">
            <w:pPr>
              <w:spacing w:line="276" w:lineRule="auto"/>
              <w:jc w:val="center"/>
              <w:rPr>
                <w:color w:val="000000"/>
                <w:sz w:val="22"/>
              </w:rPr>
            </w:pPr>
            <w:r>
              <w:rPr>
                <w:color w:val="000000"/>
                <w:sz w:val="22"/>
              </w:rPr>
              <w:t>6</w:t>
            </w:r>
          </w:p>
        </w:tc>
      </w:tr>
      <w:tr w:rsidR="003F61F8" w:rsidTr="003F61F8">
        <w:tc>
          <w:tcPr>
            <w:tcW w:w="635" w:type="dxa"/>
            <w:tcBorders>
              <w:top w:val="single" w:sz="4" w:space="0" w:color="auto"/>
              <w:left w:val="single" w:sz="4" w:space="0" w:color="auto"/>
              <w:bottom w:val="single" w:sz="4" w:space="0" w:color="auto"/>
              <w:right w:val="single" w:sz="4" w:space="0" w:color="auto"/>
            </w:tcBorders>
            <w:vAlign w:val="center"/>
          </w:tcPr>
          <w:p w:rsidR="003F61F8" w:rsidRDefault="003F61F8" w:rsidP="0045378F">
            <w:pPr>
              <w:numPr>
                <w:ilvl w:val="0"/>
                <w:numId w:val="22"/>
              </w:numPr>
              <w:spacing w:line="276" w:lineRule="auto"/>
              <w:contextualSpacing/>
              <w:jc w:val="center"/>
              <w:rPr>
                <w:rFonts w:cs="Times New Roman"/>
                <w:color w:val="000000"/>
                <w:szCs w:val="24"/>
              </w:rPr>
            </w:pPr>
          </w:p>
        </w:tc>
        <w:tc>
          <w:tcPr>
            <w:tcW w:w="6403" w:type="dxa"/>
            <w:tcBorders>
              <w:top w:val="single" w:sz="4" w:space="0" w:color="auto"/>
              <w:left w:val="single" w:sz="4" w:space="0" w:color="auto"/>
              <w:bottom w:val="single" w:sz="4" w:space="0" w:color="auto"/>
              <w:right w:val="single" w:sz="4" w:space="0" w:color="auto"/>
            </w:tcBorders>
            <w:vAlign w:val="bottom"/>
            <w:hideMark/>
          </w:tcPr>
          <w:p w:rsidR="003F61F8" w:rsidRDefault="003F61F8" w:rsidP="003F61F8">
            <w:pPr>
              <w:spacing w:line="276" w:lineRule="auto"/>
              <w:rPr>
                <w:color w:val="000000"/>
                <w:sz w:val="20"/>
                <w:szCs w:val="20"/>
              </w:rPr>
            </w:pPr>
            <w:r>
              <w:rPr>
                <w:color w:val="000000"/>
                <w:sz w:val="20"/>
                <w:szCs w:val="20"/>
              </w:rPr>
              <w:t xml:space="preserve">Savienotājs 12k. Līdz 2.5mm² (Vai līdzīgs produkts). </w:t>
            </w:r>
            <w:hyperlink r:id="rId128" w:history="1">
              <w:r>
                <w:rPr>
                  <w:rStyle w:val="Hipersaite"/>
                  <w:sz w:val="20"/>
                  <w:szCs w:val="20"/>
                </w:rPr>
                <w:t>https://www.lemona.lv/?page=item&amp;i_id=23204</w:t>
              </w:r>
            </w:hyperlink>
          </w:p>
          <w:p w:rsidR="003F61F8" w:rsidRDefault="003F61F8" w:rsidP="003F61F8">
            <w:pPr>
              <w:spacing w:line="276" w:lineRule="auto"/>
              <w:rPr>
                <w:color w:val="000000"/>
                <w:sz w:val="20"/>
                <w:szCs w:val="20"/>
              </w:rPr>
            </w:pPr>
            <w:r>
              <w:rPr>
                <w:noProof/>
              </w:rPr>
              <w:drawing>
                <wp:inline distT="0" distB="0" distL="0" distR="0" wp14:anchorId="2E045D4A" wp14:editId="787BA869">
                  <wp:extent cx="1199515" cy="734695"/>
                  <wp:effectExtent l="0" t="0" r="635" b="8255"/>
                  <wp:docPr id="26" name="Attēls 26" descr="https://www.lemona.lv/LIUSE/Images/KA-2A!12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0" descr="https://www.lemona.lv/LIUSE/Images/KA-2A!12K.JPG"/>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1199515" cy="734695"/>
                          </a:xfrm>
                          <a:prstGeom prst="rect">
                            <a:avLst/>
                          </a:prstGeom>
                          <a:noFill/>
                          <a:ln>
                            <a:noFill/>
                          </a:ln>
                        </pic:spPr>
                      </pic:pic>
                    </a:graphicData>
                  </a:graphic>
                </wp:inline>
              </w:drawing>
            </w:r>
          </w:p>
        </w:tc>
        <w:tc>
          <w:tcPr>
            <w:tcW w:w="1260" w:type="dxa"/>
            <w:tcBorders>
              <w:top w:val="single" w:sz="4" w:space="0" w:color="auto"/>
              <w:left w:val="single" w:sz="4" w:space="0" w:color="auto"/>
              <w:bottom w:val="single" w:sz="4" w:space="0" w:color="auto"/>
              <w:right w:val="single" w:sz="4" w:space="0" w:color="auto"/>
            </w:tcBorders>
            <w:vAlign w:val="bottom"/>
            <w:hideMark/>
          </w:tcPr>
          <w:p w:rsidR="003F61F8" w:rsidRDefault="003F61F8" w:rsidP="003F61F8">
            <w:pPr>
              <w:spacing w:line="276" w:lineRule="auto"/>
              <w:jc w:val="center"/>
              <w:rPr>
                <w:color w:val="000000"/>
                <w:sz w:val="22"/>
              </w:rPr>
            </w:pPr>
            <w:proofErr w:type="spellStart"/>
            <w:r>
              <w:rPr>
                <w:color w:val="000000"/>
                <w:sz w:val="22"/>
              </w:rPr>
              <w:t>gab</w:t>
            </w:r>
            <w:proofErr w:type="spellEnd"/>
            <w:r>
              <w:rPr>
                <w:color w:val="000000"/>
                <w:sz w:val="22"/>
              </w:rPr>
              <w:t>.</w:t>
            </w:r>
          </w:p>
        </w:tc>
        <w:tc>
          <w:tcPr>
            <w:tcW w:w="1170" w:type="dxa"/>
            <w:tcBorders>
              <w:top w:val="single" w:sz="4" w:space="0" w:color="auto"/>
              <w:left w:val="single" w:sz="4" w:space="0" w:color="auto"/>
              <w:bottom w:val="single" w:sz="4" w:space="0" w:color="auto"/>
              <w:right w:val="single" w:sz="4" w:space="0" w:color="auto"/>
            </w:tcBorders>
            <w:vAlign w:val="bottom"/>
            <w:hideMark/>
          </w:tcPr>
          <w:p w:rsidR="003F61F8" w:rsidRDefault="003F61F8" w:rsidP="003F61F8">
            <w:pPr>
              <w:spacing w:line="276" w:lineRule="auto"/>
              <w:jc w:val="center"/>
              <w:rPr>
                <w:color w:val="000000"/>
                <w:sz w:val="22"/>
              </w:rPr>
            </w:pPr>
            <w:r>
              <w:rPr>
                <w:color w:val="000000"/>
                <w:sz w:val="22"/>
              </w:rPr>
              <w:t>50</w:t>
            </w:r>
          </w:p>
        </w:tc>
      </w:tr>
      <w:tr w:rsidR="003F61F8" w:rsidTr="003F61F8">
        <w:tc>
          <w:tcPr>
            <w:tcW w:w="635" w:type="dxa"/>
            <w:tcBorders>
              <w:top w:val="single" w:sz="4" w:space="0" w:color="auto"/>
              <w:left w:val="single" w:sz="4" w:space="0" w:color="auto"/>
              <w:bottom w:val="single" w:sz="4" w:space="0" w:color="auto"/>
              <w:right w:val="single" w:sz="4" w:space="0" w:color="auto"/>
            </w:tcBorders>
            <w:vAlign w:val="center"/>
          </w:tcPr>
          <w:p w:rsidR="003F61F8" w:rsidRDefault="003F61F8" w:rsidP="0045378F">
            <w:pPr>
              <w:numPr>
                <w:ilvl w:val="0"/>
                <w:numId w:val="22"/>
              </w:numPr>
              <w:spacing w:line="276" w:lineRule="auto"/>
              <w:contextualSpacing/>
              <w:jc w:val="center"/>
              <w:rPr>
                <w:rFonts w:cs="Times New Roman"/>
                <w:color w:val="000000"/>
                <w:szCs w:val="24"/>
              </w:rPr>
            </w:pPr>
          </w:p>
        </w:tc>
        <w:tc>
          <w:tcPr>
            <w:tcW w:w="6403" w:type="dxa"/>
            <w:tcBorders>
              <w:top w:val="single" w:sz="4" w:space="0" w:color="auto"/>
              <w:left w:val="single" w:sz="4" w:space="0" w:color="auto"/>
              <w:bottom w:val="single" w:sz="4" w:space="0" w:color="auto"/>
              <w:right w:val="single" w:sz="4" w:space="0" w:color="auto"/>
            </w:tcBorders>
            <w:vAlign w:val="bottom"/>
            <w:hideMark/>
          </w:tcPr>
          <w:p w:rsidR="003F61F8" w:rsidRDefault="003F61F8" w:rsidP="003F61F8">
            <w:pPr>
              <w:spacing w:line="276" w:lineRule="auto"/>
              <w:rPr>
                <w:color w:val="000000"/>
                <w:sz w:val="20"/>
                <w:szCs w:val="20"/>
              </w:rPr>
            </w:pPr>
            <w:r>
              <w:rPr>
                <w:color w:val="000000"/>
                <w:sz w:val="20"/>
                <w:szCs w:val="20"/>
              </w:rPr>
              <w:t xml:space="preserve">Izolācijas lente 3M Temflex1500, 0.15mmx15mmx10m, </w:t>
            </w:r>
            <w:proofErr w:type="spellStart"/>
            <w:r>
              <w:rPr>
                <w:color w:val="000000"/>
                <w:sz w:val="20"/>
                <w:szCs w:val="20"/>
              </w:rPr>
              <w:t>melna(Vai</w:t>
            </w:r>
            <w:proofErr w:type="spellEnd"/>
            <w:r>
              <w:rPr>
                <w:color w:val="000000"/>
                <w:sz w:val="20"/>
                <w:szCs w:val="20"/>
              </w:rPr>
              <w:t xml:space="preserve"> līdzīgs produkts). </w:t>
            </w:r>
            <w:hyperlink r:id="rId130" w:history="1">
              <w:r>
                <w:rPr>
                  <w:rStyle w:val="Hipersaite"/>
                  <w:sz w:val="20"/>
                  <w:szCs w:val="20"/>
                </w:rPr>
                <w:t>https://www.lemona.lv/?page=item&amp;i_id=174634</w:t>
              </w:r>
            </w:hyperlink>
          </w:p>
          <w:p w:rsidR="003F61F8" w:rsidRDefault="003F61F8" w:rsidP="003F61F8">
            <w:pPr>
              <w:spacing w:line="276" w:lineRule="auto"/>
              <w:rPr>
                <w:color w:val="000000"/>
                <w:sz w:val="20"/>
                <w:szCs w:val="20"/>
              </w:rPr>
            </w:pPr>
            <w:r>
              <w:rPr>
                <w:noProof/>
              </w:rPr>
              <w:drawing>
                <wp:inline distT="0" distB="0" distL="0" distR="0" wp14:anchorId="7BC05AA7" wp14:editId="1D62BD5E">
                  <wp:extent cx="998855" cy="840105"/>
                  <wp:effectExtent l="0" t="0" r="0" b="0"/>
                  <wp:docPr id="25" name="Attēls 25" descr="https://www.lemona.lv/LIUSE/Images/Temflex-1500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9" descr="https://www.lemona.lv/LIUSE/Images/Temflex-1500B.JPG"/>
                          <pic:cNvPicPr>
                            <a:picLocks noChangeAspect="1" noChangeArrowheads="1"/>
                          </pic:cNvPicPr>
                        </pic:nvPicPr>
                        <pic:blipFill>
                          <a:blip r:embed="rId131" cstate="print">
                            <a:extLst>
                              <a:ext uri="{28A0092B-C50C-407E-A947-70E740481C1C}">
                                <a14:useLocalDpi xmlns:a14="http://schemas.microsoft.com/office/drawing/2010/main" val="0"/>
                              </a:ext>
                            </a:extLst>
                          </a:blip>
                          <a:srcRect/>
                          <a:stretch>
                            <a:fillRect/>
                          </a:stretch>
                        </pic:blipFill>
                        <pic:spPr bwMode="auto">
                          <a:xfrm>
                            <a:off x="0" y="0"/>
                            <a:ext cx="998855" cy="840105"/>
                          </a:xfrm>
                          <a:prstGeom prst="rect">
                            <a:avLst/>
                          </a:prstGeom>
                          <a:noFill/>
                          <a:ln>
                            <a:noFill/>
                          </a:ln>
                        </pic:spPr>
                      </pic:pic>
                    </a:graphicData>
                  </a:graphic>
                </wp:inline>
              </w:drawing>
            </w:r>
          </w:p>
        </w:tc>
        <w:tc>
          <w:tcPr>
            <w:tcW w:w="1260" w:type="dxa"/>
            <w:tcBorders>
              <w:top w:val="single" w:sz="4" w:space="0" w:color="auto"/>
              <w:left w:val="single" w:sz="4" w:space="0" w:color="auto"/>
              <w:bottom w:val="single" w:sz="4" w:space="0" w:color="auto"/>
              <w:right w:val="single" w:sz="4" w:space="0" w:color="auto"/>
            </w:tcBorders>
            <w:vAlign w:val="bottom"/>
            <w:hideMark/>
          </w:tcPr>
          <w:p w:rsidR="003F61F8" w:rsidRDefault="003F61F8" w:rsidP="003F61F8">
            <w:pPr>
              <w:spacing w:line="276" w:lineRule="auto"/>
              <w:jc w:val="center"/>
              <w:rPr>
                <w:color w:val="000000"/>
                <w:sz w:val="22"/>
              </w:rPr>
            </w:pPr>
            <w:proofErr w:type="spellStart"/>
            <w:r>
              <w:rPr>
                <w:color w:val="000000"/>
                <w:sz w:val="22"/>
              </w:rPr>
              <w:t>gab</w:t>
            </w:r>
            <w:proofErr w:type="spellEnd"/>
            <w:r>
              <w:rPr>
                <w:color w:val="000000"/>
                <w:sz w:val="22"/>
              </w:rPr>
              <w:t>.</w:t>
            </w:r>
          </w:p>
        </w:tc>
        <w:tc>
          <w:tcPr>
            <w:tcW w:w="1170" w:type="dxa"/>
            <w:tcBorders>
              <w:top w:val="single" w:sz="4" w:space="0" w:color="auto"/>
              <w:left w:val="single" w:sz="4" w:space="0" w:color="auto"/>
              <w:bottom w:val="single" w:sz="4" w:space="0" w:color="auto"/>
              <w:right w:val="single" w:sz="4" w:space="0" w:color="auto"/>
            </w:tcBorders>
            <w:vAlign w:val="bottom"/>
            <w:hideMark/>
          </w:tcPr>
          <w:p w:rsidR="003F61F8" w:rsidRDefault="003F61F8" w:rsidP="003F61F8">
            <w:pPr>
              <w:spacing w:line="276" w:lineRule="auto"/>
              <w:jc w:val="center"/>
              <w:rPr>
                <w:color w:val="000000"/>
                <w:sz w:val="22"/>
              </w:rPr>
            </w:pPr>
            <w:r>
              <w:rPr>
                <w:color w:val="000000"/>
                <w:sz w:val="22"/>
              </w:rPr>
              <w:t>12</w:t>
            </w:r>
          </w:p>
        </w:tc>
      </w:tr>
      <w:tr w:rsidR="003F61F8" w:rsidTr="003F61F8">
        <w:tc>
          <w:tcPr>
            <w:tcW w:w="635" w:type="dxa"/>
            <w:tcBorders>
              <w:top w:val="single" w:sz="4" w:space="0" w:color="auto"/>
              <w:left w:val="single" w:sz="4" w:space="0" w:color="auto"/>
              <w:bottom w:val="single" w:sz="4" w:space="0" w:color="auto"/>
              <w:right w:val="single" w:sz="4" w:space="0" w:color="auto"/>
            </w:tcBorders>
            <w:vAlign w:val="center"/>
          </w:tcPr>
          <w:p w:rsidR="003F61F8" w:rsidRDefault="003F61F8" w:rsidP="0045378F">
            <w:pPr>
              <w:numPr>
                <w:ilvl w:val="0"/>
                <w:numId w:val="22"/>
              </w:numPr>
              <w:spacing w:line="276" w:lineRule="auto"/>
              <w:contextualSpacing/>
              <w:jc w:val="center"/>
              <w:rPr>
                <w:rFonts w:cs="Times New Roman"/>
                <w:color w:val="000000"/>
                <w:szCs w:val="24"/>
              </w:rPr>
            </w:pPr>
          </w:p>
        </w:tc>
        <w:tc>
          <w:tcPr>
            <w:tcW w:w="6403" w:type="dxa"/>
            <w:tcBorders>
              <w:top w:val="single" w:sz="4" w:space="0" w:color="auto"/>
              <w:left w:val="single" w:sz="4" w:space="0" w:color="auto"/>
              <w:bottom w:val="single" w:sz="4" w:space="0" w:color="auto"/>
              <w:right w:val="single" w:sz="4" w:space="0" w:color="auto"/>
            </w:tcBorders>
            <w:vAlign w:val="bottom"/>
            <w:hideMark/>
          </w:tcPr>
          <w:p w:rsidR="003F61F8" w:rsidRDefault="003F61F8" w:rsidP="003F61F8">
            <w:pPr>
              <w:spacing w:line="276" w:lineRule="auto"/>
              <w:rPr>
                <w:color w:val="000000"/>
                <w:sz w:val="20"/>
                <w:szCs w:val="20"/>
              </w:rPr>
            </w:pPr>
            <w:r>
              <w:rPr>
                <w:color w:val="000000"/>
                <w:sz w:val="20"/>
                <w:szCs w:val="20"/>
              </w:rPr>
              <w:t xml:space="preserve">Vads H07V-K 1x2,5 zils </w:t>
            </w:r>
            <w:proofErr w:type="spellStart"/>
            <w:r>
              <w:rPr>
                <w:color w:val="000000"/>
                <w:sz w:val="20"/>
                <w:szCs w:val="20"/>
              </w:rPr>
              <w:t>LgY</w:t>
            </w:r>
            <w:proofErr w:type="spellEnd"/>
            <w:r>
              <w:rPr>
                <w:color w:val="000000"/>
                <w:sz w:val="20"/>
                <w:szCs w:val="20"/>
              </w:rPr>
              <w:t xml:space="preserve"> </w:t>
            </w:r>
            <w:hyperlink r:id="rId132" w:history="1">
              <w:r>
                <w:rPr>
                  <w:rStyle w:val="Hipersaite"/>
                  <w:sz w:val="20"/>
                  <w:szCs w:val="20"/>
                </w:rPr>
                <w:t>https://www.elektrika.lv/lv/kabeli-un-vadi/montazas-kabeli-un-vadi/nkt-vads-h07v-k-1x25-zils-lgy-11093117</w:t>
              </w:r>
            </w:hyperlink>
          </w:p>
          <w:p w:rsidR="003F61F8" w:rsidRDefault="003F61F8" w:rsidP="003F61F8">
            <w:pPr>
              <w:spacing w:line="276" w:lineRule="auto"/>
              <w:rPr>
                <w:color w:val="000000"/>
                <w:sz w:val="20"/>
                <w:szCs w:val="20"/>
              </w:rPr>
            </w:pPr>
            <w:r>
              <w:rPr>
                <w:noProof/>
              </w:rPr>
              <w:drawing>
                <wp:inline distT="0" distB="0" distL="0" distR="0" wp14:anchorId="03E56F2F" wp14:editId="13E716A6">
                  <wp:extent cx="893445" cy="697865"/>
                  <wp:effectExtent l="0" t="0" r="1905" b="6985"/>
                  <wp:docPr id="24" name="Attēls 24" descr="https://www.elektrika.lv/att/item/390X390/0/20/27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4" descr="https://www.elektrika.lv/att/item/390X390/0/20/274.jpg"/>
                          <pic:cNvPicPr>
                            <a:picLocks noChangeAspect="1" noChangeArrowheads="1"/>
                          </pic:cNvPicPr>
                        </pic:nvPicPr>
                        <pic:blipFill>
                          <a:blip r:embed="rId133" cstate="print">
                            <a:extLst>
                              <a:ext uri="{28A0092B-C50C-407E-A947-70E740481C1C}">
                                <a14:useLocalDpi xmlns:a14="http://schemas.microsoft.com/office/drawing/2010/main" val="0"/>
                              </a:ext>
                            </a:extLst>
                          </a:blip>
                          <a:srcRect/>
                          <a:stretch>
                            <a:fillRect/>
                          </a:stretch>
                        </pic:blipFill>
                        <pic:spPr bwMode="auto">
                          <a:xfrm>
                            <a:off x="0" y="0"/>
                            <a:ext cx="893445" cy="697865"/>
                          </a:xfrm>
                          <a:prstGeom prst="rect">
                            <a:avLst/>
                          </a:prstGeom>
                          <a:noFill/>
                          <a:ln>
                            <a:noFill/>
                          </a:ln>
                        </pic:spPr>
                      </pic:pic>
                    </a:graphicData>
                  </a:graphic>
                </wp:inline>
              </w:drawing>
            </w:r>
          </w:p>
        </w:tc>
        <w:tc>
          <w:tcPr>
            <w:tcW w:w="1260" w:type="dxa"/>
            <w:tcBorders>
              <w:top w:val="single" w:sz="4" w:space="0" w:color="auto"/>
              <w:left w:val="single" w:sz="4" w:space="0" w:color="auto"/>
              <w:bottom w:val="single" w:sz="4" w:space="0" w:color="auto"/>
              <w:right w:val="single" w:sz="4" w:space="0" w:color="auto"/>
            </w:tcBorders>
            <w:vAlign w:val="bottom"/>
            <w:hideMark/>
          </w:tcPr>
          <w:p w:rsidR="003F61F8" w:rsidRDefault="003F61F8" w:rsidP="003F61F8">
            <w:pPr>
              <w:spacing w:line="276" w:lineRule="auto"/>
              <w:jc w:val="center"/>
              <w:rPr>
                <w:color w:val="000000"/>
                <w:sz w:val="22"/>
              </w:rPr>
            </w:pPr>
            <w:r>
              <w:rPr>
                <w:color w:val="000000"/>
                <w:sz w:val="22"/>
              </w:rPr>
              <w:t>m</w:t>
            </w:r>
          </w:p>
        </w:tc>
        <w:tc>
          <w:tcPr>
            <w:tcW w:w="1170" w:type="dxa"/>
            <w:tcBorders>
              <w:top w:val="single" w:sz="4" w:space="0" w:color="auto"/>
              <w:left w:val="single" w:sz="4" w:space="0" w:color="auto"/>
              <w:bottom w:val="single" w:sz="4" w:space="0" w:color="auto"/>
              <w:right w:val="single" w:sz="4" w:space="0" w:color="auto"/>
            </w:tcBorders>
            <w:vAlign w:val="bottom"/>
            <w:hideMark/>
          </w:tcPr>
          <w:p w:rsidR="003F61F8" w:rsidRDefault="003F61F8" w:rsidP="003F61F8">
            <w:pPr>
              <w:spacing w:line="276" w:lineRule="auto"/>
              <w:jc w:val="center"/>
              <w:rPr>
                <w:color w:val="000000"/>
                <w:sz w:val="22"/>
              </w:rPr>
            </w:pPr>
            <w:r>
              <w:rPr>
                <w:color w:val="000000"/>
                <w:sz w:val="22"/>
              </w:rPr>
              <w:t>50</w:t>
            </w:r>
          </w:p>
        </w:tc>
      </w:tr>
      <w:tr w:rsidR="003F61F8" w:rsidTr="003F61F8">
        <w:tc>
          <w:tcPr>
            <w:tcW w:w="635" w:type="dxa"/>
            <w:tcBorders>
              <w:top w:val="single" w:sz="4" w:space="0" w:color="auto"/>
              <w:left w:val="single" w:sz="4" w:space="0" w:color="auto"/>
              <w:bottom w:val="single" w:sz="4" w:space="0" w:color="auto"/>
              <w:right w:val="single" w:sz="4" w:space="0" w:color="auto"/>
            </w:tcBorders>
            <w:vAlign w:val="center"/>
          </w:tcPr>
          <w:p w:rsidR="003F61F8" w:rsidRDefault="003F61F8" w:rsidP="0045378F">
            <w:pPr>
              <w:numPr>
                <w:ilvl w:val="0"/>
                <w:numId w:val="22"/>
              </w:numPr>
              <w:spacing w:line="276" w:lineRule="auto"/>
              <w:contextualSpacing/>
              <w:jc w:val="center"/>
              <w:rPr>
                <w:rFonts w:cs="Times New Roman"/>
                <w:color w:val="000000"/>
                <w:szCs w:val="24"/>
              </w:rPr>
            </w:pPr>
          </w:p>
        </w:tc>
        <w:tc>
          <w:tcPr>
            <w:tcW w:w="6403" w:type="dxa"/>
            <w:tcBorders>
              <w:top w:val="single" w:sz="4" w:space="0" w:color="auto"/>
              <w:left w:val="single" w:sz="4" w:space="0" w:color="auto"/>
              <w:bottom w:val="single" w:sz="4" w:space="0" w:color="auto"/>
              <w:right w:val="single" w:sz="4" w:space="0" w:color="auto"/>
            </w:tcBorders>
            <w:vAlign w:val="bottom"/>
            <w:hideMark/>
          </w:tcPr>
          <w:p w:rsidR="003F61F8" w:rsidRDefault="003F61F8" w:rsidP="003F61F8">
            <w:pPr>
              <w:spacing w:line="276" w:lineRule="auto"/>
              <w:rPr>
                <w:color w:val="000000"/>
                <w:sz w:val="20"/>
                <w:szCs w:val="20"/>
              </w:rPr>
            </w:pPr>
            <w:r>
              <w:rPr>
                <w:color w:val="000000"/>
                <w:sz w:val="20"/>
                <w:szCs w:val="20"/>
              </w:rPr>
              <w:t xml:space="preserve">Vads H07V-K 1x2,5 </w:t>
            </w:r>
            <w:proofErr w:type="spellStart"/>
            <w:r>
              <w:rPr>
                <w:color w:val="000000"/>
                <w:sz w:val="20"/>
                <w:szCs w:val="20"/>
              </w:rPr>
              <w:t>bruns</w:t>
            </w:r>
            <w:proofErr w:type="spellEnd"/>
            <w:r>
              <w:rPr>
                <w:color w:val="000000"/>
                <w:sz w:val="20"/>
                <w:szCs w:val="20"/>
              </w:rPr>
              <w:t xml:space="preserve"> 100m </w:t>
            </w:r>
            <w:proofErr w:type="spellStart"/>
            <w:r>
              <w:rPr>
                <w:color w:val="000000"/>
                <w:sz w:val="20"/>
                <w:szCs w:val="20"/>
              </w:rPr>
              <w:t>LgY</w:t>
            </w:r>
            <w:proofErr w:type="spellEnd"/>
            <w:r>
              <w:rPr>
                <w:color w:val="000000"/>
                <w:sz w:val="20"/>
                <w:szCs w:val="20"/>
              </w:rPr>
              <w:t xml:space="preserve"> https://www.elektrika.lv/lv/kabeli-un-vadi/montazas-kabeli-un-vadi/nkt-vads-h07v-k-1x25-bruns-100m-lgy-11093114 </w:t>
            </w:r>
          </w:p>
          <w:p w:rsidR="003F61F8" w:rsidRDefault="003F61F8" w:rsidP="003F61F8">
            <w:pPr>
              <w:spacing w:line="276" w:lineRule="auto"/>
              <w:rPr>
                <w:color w:val="000000"/>
                <w:sz w:val="20"/>
                <w:szCs w:val="20"/>
              </w:rPr>
            </w:pPr>
            <w:r>
              <w:rPr>
                <w:noProof/>
              </w:rPr>
              <w:drawing>
                <wp:inline distT="0" distB="0" distL="0" distR="0" wp14:anchorId="15F90FD2" wp14:editId="0EE0B03A">
                  <wp:extent cx="1104900" cy="914400"/>
                  <wp:effectExtent l="0" t="0" r="0" b="0"/>
                  <wp:docPr id="23" name="Attēls 23" descr="https://www.elektrika.lv/att/item/390X390/0/20/2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6" descr="https://www.elektrika.lv/att/item/390X390/0/20/277.jpg"/>
                          <pic:cNvPicPr>
                            <a:picLocks noChangeAspect="1" noChangeArrowheads="1"/>
                          </pic:cNvPicPr>
                        </pic:nvPicPr>
                        <pic:blipFill>
                          <a:blip r:embed="rId134" cstate="print">
                            <a:extLst>
                              <a:ext uri="{28A0092B-C50C-407E-A947-70E740481C1C}">
                                <a14:useLocalDpi xmlns:a14="http://schemas.microsoft.com/office/drawing/2010/main" val="0"/>
                              </a:ext>
                            </a:extLst>
                          </a:blip>
                          <a:srcRect/>
                          <a:stretch>
                            <a:fillRect/>
                          </a:stretch>
                        </pic:blipFill>
                        <pic:spPr bwMode="auto">
                          <a:xfrm>
                            <a:off x="0" y="0"/>
                            <a:ext cx="1104900" cy="914400"/>
                          </a:xfrm>
                          <a:prstGeom prst="rect">
                            <a:avLst/>
                          </a:prstGeom>
                          <a:noFill/>
                          <a:ln>
                            <a:noFill/>
                          </a:ln>
                        </pic:spPr>
                      </pic:pic>
                    </a:graphicData>
                  </a:graphic>
                </wp:inline>
              </w:drawing>
            </w:r>
          </w:p>
        </w:tc>
        <w:tc>
          <w:tcPr>
            <w:tcW w:w="1260" w:type="dxa"/>
            <w:tcBorders>
              <w:top w:val="single" w:sz="4" w:space="0" w:color="auto"/>
              <w:left w:val="single" w:sz="4" w:space="0" w:color="auto"/>
              <w:bottom w:val="single" w:sz="4" w:space="0" w:color="auto"/>
              <w:right w:val="single" w:sz="4" w:space="0" w:color="auto"/>
            </w:tcBorders>
            <w:vAlign w:val="bottom"/>
            <w:hideMark/>
          </w:tcPr>
          <w:p w:rsidR="003F61F8" w:rsidRDefault="003F61F8" w:rsidP="003F61F8">
            <w:pPr>
              <w:spacing w:line="276" w:lineRule="auto"/>
              <w:jc w:val="center"/>
              <w:rPr>
                <w:color w:val="000000"/>
                <w:sz w:val="22"/>
              </w:rPr>
            </w:pPr>
            <w:r>
              <w:rPr>
                <w:color w:val="000000"/>
                <w:sz w:val="22"/>
              </w:rPr>
              <w:t>m</w:t>
            </w:r>
          </w:p>
        </w:tc>
        <w:tc>
          <w:tcPr>
            <w:tcW w:w="1170" w:type="dxa"/>
            <w:tcBorders>
              <w:top w:val="single" w:sz="4" w:space="0" w:color="auto"/>
              <w:left w:val="single" w:sz="4" w:space="0" w:color="auto"/>
              <w:bottom w:val="single" w:sz="4" w:space="0" w:color="auto"/>
              <w:right w:val="single" w:sz="4" w:space="0" w:color="auto"/>
            </w:tcBorders>
            <w:vAlign w:val="bottom"/>
            <w:hideMark/>
          </w:tcPr>
          <w:p w:rsidR="003F61F8" w:rsidRDefault="003F61F8" w:rsidP="003F61F8">
            <w:pPr>
              <w:spacing w:line="276" w:lineRule="auto"/>
              <w:jc w:val="center"/>
              <w:rPr>
                <w:color w:val="000000"/>
                <w:sz w:val="22"/>
              </w:rPr>
            </w:pPr>
            <w:r>
              <w:rPr>
                <w:color w:val="000000"/>
                <w:sz w:val="22"/>
              </w:rPr>
              <w:t>50</w:t>
            </w:r>
          </w:p>
        </w:tc>
      </w:tr>
      <w:tr w:rsidR="003F61F8" w:rsidTr="003F61F8">
        <w:tc>
          <w:tcPr>
            <w:tcW w:w="635" w:type="dxa"/>
            <w:tcBorders>
              <w:top w:val="single" w:sz="4" w:space="0" w:color="auto"/>
              <w:left w:val="single" w:sz="4" w:space="0" w:color="auto"/>
              <w:bottom w:val="single" w:sz="4" w:space="0" w:color="auto"/>
              <w:right w:val="single" w:sz="4" w:space="0" w:color="auto"/>
            </w:tcBorders>
            <w:vAlign w:val="center"/>
          </w:tcPr>
          <w:p w:rsidR="003F61F8" w:rsidRDefault="003F61F8" w:rsidP="0045378F">
            <w:pPr>
              <w:numPr>
                <w:ilvl w:val="0"/>
                <w:numId w:val="22"/>
              </w:numPr>
              <w:spacing w:line="276" w:lineRule="auto"/>
              <w:contextualSpacing/>
              <w:jc w:val="center"/>
              <w:rPr>
                <w:rFonts w:cs="Times New Roman"/>
                <w:color w:val="000000"/>
                <w:szCs w:val="24"/>
              </w:rPr>
            </w:pPr>
          </w:p>
        </w:tc>
        <w:tc>
          <w:tcPr>
            <w:tcW w:w="6403" w:type="dxa"/>
            <w:tcBorders>
              <w:top w:val="single" w:sz="4" w:space="0" w:color="auto"/>
              <w:left w:val="single" w:sz="4" w:space="0" w:color="auto"/>
              <w:bottom w:val="single" w:sz="4" w:space="0" w:color="auto"/>
              <w:right w:val="single" w:sz="4" w:space="0" w:color="auto"/>
            </w:tcBorders>
            <w:vAlign w:val="bottom"/>
            <w:hideMark/>
          </w:tcPr>
          <w:p w:rsidR="003F61F8" w:rsidRDefault="003F61F8" w:rsidP="003F61F8">
            <w:pPr>
              <w:spacing w:line="276" w:lineRule="auto"/>
              <w:rPr>
                <w:color w:val="000000"/>
                <w:sz w:val="20"/>
                <w:szCs w:val="20"/>
              </w:rPr>
            </w:pPr>
            <w:r>
              <w:rPr>
                <w:color w:val="000000"/>
                <w:sz w:val="20"/>
                <w:szCs w:val="20"/>
              </w:rPr>
              <w:t xml:space="preserve">Vads H07V-K 1x2,5 dzeltens zaļš </w:t>
            </w:r>
            <w:proofErr w:type="spellStart"/>
            <w:r>
              <w:rPr>
                <w:color w:val="000000"/>
                <w:sz w:val="20"/>
                <w:szCs w:val="20"/>
              </w:rPr>
              <w:t>LgY</w:t>
            </w:r>
            <w:proofErr w:type="spellEnd"/>
            <w:r>
              <w:rPr>
                <w:color w:val="000000"/>
                <w:sz w:val="20"/>
                <w:szCs w:val="20"/>
              </w:rPr>
              <w:t xml:space="preserve"> </w:t>
            </w:r>
            <w:hyperlink r:id="rId135" w:history="1">
              <w:r>
                <w:rPr>
                  <w:rStyle w:val="Hipersaite"/>
                  <w:sz w:val="20"/>
                  <w:szCs w:val="20"/>
                </w:rPr>
                <w:t>https://www.elektrika.lv/lv/kabeli-un-vadi/montazas-kabeli-un-vadi/nkt-vads-h07v-k-1x25-dzeltens-zals-lgy-11093138</w:t>
              </w:r>
            </w:hyperlink>
          </w:p>
          <w:p w:rsidR="003F61F8" w:rsidRDefault="003F61F8" w:rsidP="003F61F8">
            <w:pPr>
              <w:spacing w:line="276" w:lineRule="auto"/>
              <w:rPr>
                <w:color w:val="000000"/>
                <w:sz w:val="20"/>
                <w:szCs w:val="20"/>
              </w:rPr>
            </w:pPr>
            <w:r>
              <w:rPr>
                <w:noProof/>
              </w:rPr>
              <w:drawing>
                <wp:inline distT="0" distB="0" distL="0" distR="0" wp14:anchorId="7DEC62C4" wp14:editId="7095FBF3">
                  <wp:extent cx="1057275" cy="903605"/>
                  <wp:effectExtent l="0" t="0" r="9525" b="0"/>
                  <wp:docPr id="22" name="Attēls 22" descr="https://www.elektrika.lv/att/item/390X390/0/20/27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8" descr="https://www.elektrika.lv/att/item/390X390/0/20/279.jpg"/>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1057275" cy="903605"/>
                          </a:xfrm>
                          <a:prstGeom prst="rect">
                            <a:avLst/>
                          </a:prstGeom>
                          <a:noFill/>
                          <a:ln>
                            <a:noFill/>
                          </a:ln>
                        </pic:spPr>
                      </pic:pic>
                    </a:graphicData>
                  </a:graphic>
                </wp:inline>
              </w:drawing>
            </w:r>
          </w:p>
        </w:tc>
        <w:tc>
          <w:tcPr>
            <w:tcW w:w="1260" w:type="dxa"/>
            <w:tcBorders>
              <w:top w:val="single" w:sz="4" w:space="0" w:color="auto"/>
              <w:left w:val="single" w:sz="4" w:space="0" w:color="auto"/>
              <w:bottom w:val="single" w:sz="4" w:space="0" w:color="auto"/>
              <w:right w:val="single" w:sz="4" w:space="0" w:color="auto"/>
            </w:tcBorders>
            <w:vAlign w:val="bottom"/>
            <w:hideMark/>
          </w:tcPr>
          <w:p w:rsidR="003F61F8" w:rsidRDefault="003F61F8" w:rsidP="003F61F8">
            <w:pPr>
              <w:spacing w:line="276" w:lineRule="auto"/>
              <w:jc w:val="center"/>
              <w:rPr>
                <w:color w:val="000000"/>
                <w:sz w:val="22"/>
              </w:rPr>
            </w:pPr>
            <w:r>
              <w:rPr>
                <w:color w:val="000000"/>
                <w:sz w:val="22"/>
              </w:rPr>
              <w:t>m</w:t>
            </w:r>
          </w:p>
        </w:tc>
        <w:tc>
          <w:tcPr>
            <w:tcW w:w="1170" w:type="dxa"/>
            <w:tcBorders>
              <w:top w:val="single" w:sz="4" w:space="0" w:color="auto"/>
              <w:left w:val="single" w:sz="4" w:space="0" w:color="auto"/>
              <w:bottom w:val="single" w:sz="4" w:space="0" w:color="auto"/>
              <w:right w:val="single" w:sz="4" w:space="0" w:color="auto"/>
            </w:tcBorders>
            <w:vAlign w:val="bottom"/>
            <w:hideMark/>
          </w:tcPr>
          <w:p w:rsidR="003F61F8" w:rsidRDefault="003F61F8" w:rsidP="003F61F8">
            <w:pPr>
              <w:spacing w:line="276" w:lineRule="auto"/>
              <w:jc w:val="center"/>
              <w:rPr>
                <w:color w:val="000000"/>
                <w:sz w:val="22"/>
              </w:rPr>
            </w:pPr>
            <w:r>
              <w:rPr>
                <w:color w:val="000000"/>
                <w:sz w:val="22"/>
              </w:rPr>
              <w:t>50</w:t>
            </w:r>
          </w:p>
        </w:tc>
      </w:tr>
      <w:tr w:rsidR="003F61F8" w:rsidTr="003F61F8">
        <w:tc>
          <w:tcPr>
            <w:tcW w:w="635" w:type="dxa"/>
            <w:tcBorders>
              <w:top w:val="single" w:sz="4" w:space="0" w:color="auto"/>
              <w:left w:val="single" w:sz="4" w:space="0" w:color="auto"/>
              <w:bottom w:val="single" w:sz="4" w:space="0" w:color="auto"/>
              <w:right w:val="single" w:sz="4" w:space="0" w:color="auto"/>
            </w:tcBorders>
            <w:vAlign w:val="center"/>
          </w:tcPr>
          <w:p w:rsidR="003F61F8" w:rsidRDefault="003F61F8" w:rsidP="0045378F">
            <w:pPr>
              <w:numPr>
                <w:ilvl w:val="0"/>
                <w:numId w:val="22"/>
              </w:numPr>
              <w:spacing w:line="276" w:lineRule="auto"/>
              <w:contextualSpacing/>
              <w:jc w:val="center"/>
              <w:rPr>
                <w:rFonts w:cs="Times New Roman"/>
                <w:color w:val="000000"/>
                <w:szCs w:val="24"/>
              </w:rPr>
            </w:pPr>
          </w:p>
        </w:tc>
        <w:tc>
          <w:tcPr>
            <w:tcW w:w="6403" w:type="dxa"/>
            <w:tcBorders>
              <w:top w:val="single" w:sz="4" w:space="0" w:color="auto"/>
              <w:left w:val="single" w:sz="4" w:space="0" w:color="auto"/>
              <w:bottom w:val="single" w:sz="4" w:space="0" w:color="auto"/>
              <w:right w:val="single" w:sz="4" w:space="0" w:color="auto"/>
            </w:tcBorders>
            <w:vAlign w:val="bottom"/>
            <w:hideMark/>
          </w:tcPr>
          <w:p w:rsidR="003F61F8" w:rsidRDefault="003F61F8" w:rsidP="003F61F8">
            <w:pPr>
              <w:spacing w:line="276" w:lineRule="auto"/>
              <w:rPr>
                <w:color w:val="000000"/>
                <w:sz w:val="20"/>
                <w:szCs w:val="20"/>
              </w:rPr>
            </w:pPr>
            <w:r>
              <w:rPr>
                <w:color w:val="000000"/>
                <w:sz w:val="20"/>
                <w:szCs w:val="20"/>
              </w:rPr>
              <w:t xml:space="preserve">Izolācijas caurulīte 12.7mm melna 1m DERAY-PBF </w:t>
            </w:r>
            <w:hyperlink r:id="rId137" w:history="1">
              <w:r>
                <w:rPr>
                  <w:rStyle w:val="Hipersaite"/>
                  <w:sz w:val="20"/>
                  <w:szCs w:val="20"/>
                </w:rPr>
                <w:t>https://www.lemona.lv/?page=item&amp;i_id=47773</w:t>
              </w:r>
            </w:hyperlink>
          </w:p>
          <w:p w:rsidR="003F61F8" w:rsidRDefault="003F61F8" w:rsidP="003F61F8">
            <w:pPr>
              <w:spacing w:line="276" w:lineRule="auto"/>
              <w:rPr>
                <w:color w:val="000000"/>
                <w:sz w:val="20"/>
                <w:szCs w:val="20"/>
              </w:rPr>
            </w:pPr>
            <w:r>
              <w:rPr>
                <w:noProof/>
              </w:rPr>
              <w:drawing>
                <wp:inline distT="0" distB="0" distL="0" distR="0" wp14:anchorId="79372DAD" wp14:editId="54E04D78">
                  <wp:extent cx="1469390" cy="798195"/>
                  <wp:effectExtent l="0" t="0" r="0" b="1905"/>
                  <wp:docPr id="21" name="Attēls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1469390" cy="798195"/>
                          </a:xfrm>
                          <a:prstGeom prst="rect">
                            <a:avLst/>
                          </a:prstGeom>
                          <a:noFill/>
                          <a:ln>
                            <a:noFill/>
                          </a:ln>
                        </pic:spPr>
                      </pic:pic>
                    </a:graphicData>
                  </a:graphic>
                </wp:inline>
              </w:drawing>
            </w:r>
          </w:p>
        </w:tc>
        <w:tc>
          <w:tcPr>
            <w:tcW w:w="1260" w:type="dxa"/>
            <w:tcBorders>
              <w:top w:val="single" w:sz="4" w:space="0" w:color="auto"/>
              <w:left w:val="single" w:sz="4" w:space="0" w:color="auto"/>
              <w:bottom w:val="single" w:sz="4" w:space="0" w:color="auto"/>
              <w:right w:val="single" w:sz="4" w:space="0" w:color="auto"/>
            </w:tcBorders>
            <w:vAlign w:val="bottom"/>
            <w:hideMark/>
          </w:tcPr>
          <w:p w:rsidR="003F61F8" w:rsidRDefault="003F61F8" w:rsidP="003F61F8">
            <w:pPr>
              <w:spacing w:line="276" w:lineRule="auto"/>
              <w:jc w:val="center"/>
              <w:rPr>
                <w:color w:val="000000"/>
                <w:sz w:val="22"/>
              </w:rPr>
            </w:pPr>
            <w:proofErr w:type="spellStart"/>
            <w:r>
              <w:rPr>
                <w:color w:val="000000"/>
                <w:sz w:val="22"/>
              </w:rPr>
              <w:t>gab</w:t>
            </w:r>
            <w:proofErr w:type="spellEnd"/>
            <w:r>
              <w:rPr>
                <w:color w:val="000000"/>
                <w:sz w:val="22"/>
              </w:rPr>
              <w:t>.</w:t>
            </w:r>
          </w:p>
        </w:tc>
        <w:tc>
          <w:tcPr>
            <w:tcW w:w="1170" w:type="dxa"/>
            <w:tcBorders>
              <w:top w:val="single" w:sz="4" w:space="0" w:color="auto"/>
              <w:left w:val="single" w:sz="4" w:space="0" w:color="auto"/>
              <w:bottom w:val="single" w:sz="4" w:space="0" w:color="auto"/>
              <w:right w:val="single" w:sz="4" w:space="0" w:color="auto"/>
            </w:tcBorders>
            <w:vAlign w:val="bottom"/>
            <w:hideMark/>
          </w:tcPr>
          <w:p w:rsidR="003F61F8" w:rsidRDefault="003F61F8" w:rsidP="003F61F8">
            <w:pPr>
              <w:spacing w:line="276" w:lineRule="auto"/>
              <w:jc w:val="center"/>
              <w:rPr>
                <w:color w:val="000000"/>
                <w:sz w:val="22"/>
              </w:rPr>
            </w:pPr>
            <w:r>
              <w:rPr>
                <w:color w:val="000000"/>
                <w:sz w:val="22"/>
              </w:rPr>
              <w:t>6</w:t>
            </w:r>
          </w:p>
        </w:tc>
      </w:tr>
      <w:tr w:rsidR="003F61F8" w:rsidTr="003F61F8">
        <w:tc>
          <w:tcPr>
            <w:tcW w:w="635" w:type="dxa"/>
            <w:tcBorders>
              <w:top w:val="single" w:sz="4" w:space="0" w:color="auto"/>
              <w:left w:val="single" w:sz="4" w:space="0" w:color="auto"/>
              <w:bottom w:val="single" w:sz="4" w:space="0" w:color="auto"/>
              <w:right w:val="single" w:sz="4" w:space="0" w:color="auto"/>
            </w:tcBorders>
            <w:vAlign w:val="center"/>
          </w:tcPr>
          <w:p w:rsidR="003F61F8" w:rsidRDefault="003F61F8" w:rsidP="0045378F">
            <w:pPr>
              <w:numPr>
                <w:ilvl w:val="0"/>
                <w:numId w:val="22"/>
              </w:numPr>
              <w:spacing w:line="276" w:lineRule="auto"/>
              <w:contextualSpacing/>
              <w:jc w:val="center"/>
              <w:rPr>
                <w:rFonts w:cs="Times New Roman"/>
                <w:color w:val="000000"/>
                <w:szCs w:val="24"/>
              </w:rPr>
            </w:pPr>
          </w:p>
        </w:tc>
        <w:tc>
          <w:tcPr>
            <w:tcW w:w="6403" w:type="dxa"/>
            <w:tcBorders>
              <w:top w:val="single" w:sz="4" w:space="0" w:color="auto"/>
              <w:left w:val="single" w:sz="4" w:space="0" w:color="auto"/>
              <w:bottom w:val="single" w:sz="4" w:space="0" w:color="auto"/>
              <w:right w:val="single" w:sz="4" w:space="0" w:color="auto"/>
            </w:tcBorders>
            <w:vAlign w:val="bottom"/>
            <w:hideMark/>
          </w:tcPr>
          <w:p w:rsidR="003F61F8" w:rsidRDefault="003F61F8" w:rsidP="003F61F8">
            <w:pPr>
              <w:spacing w:line="276" w:lineRule="auto"/>
              <w:rPr>
                <w:color w:val="000000"/>
                <w:sz w:val="20"/>
                <w:szCs w:val="20"/>
              </w:rPr>
            </w:pPr>
            <w:proofErr w:type="spellStart"/>
            <w:r>
              <w:rPr>
                <w:color w:val="000000"/>
                <w:sz w:val="20"/>
                <w:szCs w:val="20"/>
              </w:rPr>
              <w:t>Termo</w:t>
            </w:r>
            <w:proofErr w:type="spellEnd"/>
            <w:r>
              <w:rPr>
                <w:color w:val="000000"/>
                <w:sz w:val="20"/>
                <w:szCs w:val="20"/>
              </w:rPr>
              <w:t xml:space="preserve"> izolācijas caurule 12.7mm balta 1m DERAY-PBF </w:t>
            </w:r>
            <w:hyperlink r:id="rId139" w:history="1">
              <w:r>
                <w:rPr>
                  <w:rStyle w:val="Hipersaite"/>
                  <w:sz w:val="20"/>
                  <w:szCs w:val="20"/>
                </w:rPr>
                <w:t>https://www.lemona.lv/?page=item&amp;i_id=47776</w:t>
              </w:r>
            </w:hyperlink>
          </w:p>
          <w:p w:rsidR="003F61F8" w:rsidRDefault="003F61F8" w:rsidP="003F61F8">
            <w:pPr>
              <w:spacing w:line="276" w:lineRule="auto"/>
              <w:rPr>
                <w:color w:val="000000"/>
                <w:sz w:val="20"/>
                <w:szCs w:val="20"/>
              </w:rPr>
            </w:pPr>
            <w:r>
              <w:rPr>
                <w:noProof/>
              </w:rPr>
              <w:drawing>
                <wp:inline distT="0" distB="0" distL="0" distR="0" wp14:anchorId="1EAD4F2C" wp14:editId="79C3026E">
                  <wp:extent cx="1469390" cy="798195"/>
                  <wp:effectExtent l="0" t="0" r="0" b="1905"/>
                  <wp:docPr id="20" name="Attēls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9"/>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1469390" cy="798195"/>
                          </a:xfrm>
                          <a:prstGeom prst="rect">
                            <a:avLst/>
                          </a:prstGeom>
                          <a:noFill/>
                          <a:ln>
                            <a:noFill/>
                          </a:ln>
                        </pic:spPr>
                      </pic:pic>
                    </a:graphicData>
                  </a:graphic>
                </wp:inline>
              </w:drawing>
            </w:r>
          </w:p>
        </w:tc>
        <w:tc>
          <w:tcPr>
            <w:tcW w:w="1260" w:type="dxa"/>
            <w:tcBorders>
              <w:top w:val="single" w:sz="4" w:space="0" w:color="auto"/>
              <w:left w:val="single" w:sz="4" w:space="0" w:color="auto"/>
              <w:bottom w:val="single" w:sz="4" w:space="0" w:color="auto"/>
              <w:right w:val="single" w:sz="4" w:space="0" w:color="auto"/>
            </w:tcBorders>
            <w:vAlign w:val="bottom"/>
            <w:hideMark/>
          </w:tcPr>
          <w:p w:rsidR="003F61F8" w:rsidRDefault="003F61F8" w:rsidP="003F61F8">
            <w:pPr>
              <w:spacing w:line="276" w:lineRule="auto"/>
              <w:jc w:val="center"/>
              <w:rPr>
                <w:color w:val="000000"/>
                <w:sz w:val="22"/>
              </w:rPr>
            </w:pPr>
            <w:proofErr w:type="spellStart"/>
            <w:r>
              <w:rPr>
                <w:color w:val="000000"/>
                <w:sz w:val="22"/>
              </w:rPr>
              <w:t>gab</w:t>
            </w:r>
            <w:proofErr w:type="spellEnd"/>
            <w:r>
              <w:rPr>
                <w:color w:val="000000"/>
                <w:sz w:val="22"/>
              </w:rPr>
              <w:t>.</w:t>
            </w:r>
          </w:p>
        </w:tc>
        <w:tc>
          <w:tcPr>
            <w:tcW w:w="1170" w:type="dxa"/>
            <w:tcBorders>
              <w:top w:val="single" w:sz="4" w:space="0" w:color="auto"/>
              <w:left w:val="single" w:sz="4" w:space="0" w:color="auto"/>
              <w:bottom w:val="single" w:sz="4" w:space="0" w:color="auto"/>
              <w:right w:val="single" w:sz="4" w:space="0" w:color="auto"/>
            </w:tcBorders>
            <w:vAlign w:val="bottom"/>
            <w:hideMark/>
          </w:tcPr>
          <w:p w:rsidR="003F61F8" w:rsidRDefault="003F61F8" w:rsidP="003F61F8">
            <w:pPr>
              <w:spacing w:line="276" w:lineRule="auto"/>
              <w:jc w:val="center"/>
              <w:rPr>
                <w:color w:val="000000"/>
                <w:sz w:val="22"/>
              </w:rPr>
            </w:pPr>
            <w:r>
              <w:rPr>
                <w:color w:val="000000"/>
                <w:sz w:val="22"/>
              </w:rPr>
              <w:t>6</w:t>
            </w:r>
          </w:p>
        </w:tc>
      </w:tr>
      <w:tr w:rsidR="003F61F8" w:rsidTr="003F61F8">
        <w:tc>
          <w:tcPr>
            <w:tcW w:w="635" w:type="dxa"/>
            <w:tcBorders>
              <w:top w:val="single" w:sz="4" w:space="0" w:color="auto"/>
              <w:left w:val="single" w:sz="4" w:space="0" w:color="auto"/>
              <w:bottom w:val="single" w:sz="4" w:space="0" w:color="auto"/>
              <w:right w:val="single" w:sz="4" w:space="0" w:color="auto"/>
            </w:tcBorders>
            <w:vAlign w:val="center"/>
          </w:tcPr>
          <w:p w:rsidR="003F61F8" w:rsidRDefault="003F61F8" w:rsidP="0045378F">
            <w:pPr>
              <w:numPr>
                <w:ilvl w:val="0"/>
                <w:numId w:val="22"/>
              </w:numPr>
              <w:spacing w:line="276" w:lineRule="auto"/>
              <w:contextualSpacing/>
              <w:jc w:val="center"/>
              <w:rPr>
                <w:rFonts w:cs="Times New Roman"/>
                <w:color w:val="000000"/>
                <w:szCs w:val="24"/>
              </w:rPr>
            </w:pPr>
          </w:p>
        </w:tc>
        <w:tc>
          <w:tcPr>
            <w:tcW w:w="6403" w:type="dxa"/>
            <w:tcBorders>
              <w:top w:val="single" w:sz="4" w:space="0" w:color="auto"/>
              <w:left w:val="single" w:sz="4" w:space="0" w:color="auto"/>
              <w:bottom w:val="single" w:sz="4" w:space="0" w:color="auto"/>
              <w:right w:val="single" w:sz="4" w:space="0" w:color="auto"/>
            </w:tcBorders>
            <w:vAlign w:val="bottom"/>
            <w:hideMark/>
          </w:tcPr>
          <w:p w:rsidR="003F61F8" w:rsidRDefault="003F61F8" w:rsidP="003F61F8">
            <w:pPr>
              <w:spacing w:line="276" w:lineRule="auto"/>
              <w:rPr>
                <w:color w:val="000000"/>
                <w:sz w:val="20"/>
                <w:szCs w:val="20"/>
              </w:rPr>
            </w:pPr>
            <w:r>
              <w:rPr>
                <w:color w:val="000000"/>
                <w:sz w:val="20"/>
                <w:szCs w:val="20"/>
              </w:rPr>
              <w:t xml:space="preserve">Tīkla </w:t>
            </w:r>
            <w:proofErr w:type="spellStart"/>
            <w:r>
              <w:rPr>
                <w:color w:val="000000"/>
                <w:sz w:val="20"/>
                <w:szCs w:val="20"/>
              </w:rPr>
              <w:t>apspiežāmais</w:t>
            </w:r>
            <w:proofErr w:type="spellEnd"/>
            <w:r>
              <w:rPr>
                <w:color w:val="000000"/>
                <w:sz w:val="20"/>
                <w:szCs w:val="20"/>
              </w:rPr>
              <w:t xml:space="preserve"> </w:t>
            </w:r>
            <w:proofErr w:type="spellStart"/>
            <w:r>
              <w:rPr>
                <w:color w:val="000000"/>
                <w:sz w:val="20"/>
                <w:szCs w:val="20"/>
              </w:rPr>
              <w:t>konektors</w:t>
            </w:r>
            <w:proofErr w:type="spellEnd"/>
            <w:r>
              <w:rPr>
                <w:color w:val="000000"/>
                <w:sz w:val="20"/>
                <w:szCs w:val="20"/>
              </w:rPr>
              <w:t xml:space="preserve"> RJ45 (UTP) </w:t>
            </w:r>
            <w:hyperlink r:id="rId140" w:history="1">
              <w:r>
                <w:rPr>
                  <w:rStyle w:val="Hipersaite"/>
                  <w:sz w:val="20"/>
                  <w:szCs w:val="20"/>
                </w:rPr>
                <w:t>https://avers.lv/lv/tikla-apspiezamais-konektors-rj45-utp</w:t>
              </w:r>
            </w:hyperlink>
          </w:p>
          <w:p w:rsidR="003F61F8" w:rsidRDefault="003F61F8" w:rsidP="003F61F8">
            <w:pPr>
              <w:spacing w:line="276" w:lineRule="auto"/>
              <w:rPr>
                <w:color w:val="000000"/>
                <w:sz w:val="20"/>
                <w:szCs w:val="20"/>
              </w:rPr>
            </w:pPr>
            <w:r>
              <w:rPr>
                <w:noProof/>
              </w:rPr>
              <w:lastRenderedPageBreak/>
              <w:drawing>
                <wp:inline distT="0" distB="0" distL="0" distR="0" wp14:anchorId="6560F0CE" wp14:editId="53030047">
                  <wp:extent cx="750570" cy="761365"/>
                  <wp:effectExtent l="0" t="0" r="0" b="635"/>
                  <wp:docPr id="19" name="Attēls 19" descr="TÄ«kla apspieÅ¾Ämais konektors RJ45 (UT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3" descr="TÄ«kla apspieÅ¾Ämais konektors RJ45 (UTP)"/>
                          <pic:cNvPicPr>
                            <a:picLocks noChangeAspect="1" noChangeArrowheads="1"/>
                          </pic:cNvPicPr>
                        </pic:nvPicPr>
                        <pic:blipFill>
                          <a:blip r:embed="rId141" cstate="print">
                            <a:extLst>
                              <a:ext uri="{28A0092B-C50C-407E-A947-70E740481C1C}">
                                <a14:useLocalDpi xmlns:a14="http://schemas.microsoft.com/office/drawing/2010/main" val="0"/>
                              </a:ext>
                            </a:extLst>
                          </a:blip>
                          <a:srcRect/>
                          <a:stretch>
                            <a:fillRect/>
                          </a:stretch>
                        </pic:blipFill>
                        <pic:spPr bwMode="auto">
                          <a:xfrm>
                            <a:off x="0" y="0"/>
                            <a:ext cx="750570" cy="761365"/>
                          </a:xfrm>
                          <a:prstGeom prst="rect">
                            <a:avLst/>
                          </a:prstGeom>
                          <a:noFill/>
                          <a:ln>
                            <a:noFill/>
                          </a:ln>
                        </pic:spPr>
                      </pic:pic>
                    </a:graphicData>
                  </a:graphic>
                </wp:inline>
              </w:drawing>
            </w:r>
          </w:p>
        </w:tc>
        <w:tc>
          <w:tcPr>
            <w:tcW w:w="1260" w:type="dxa"/>
            <w:tcBorders>
              <w:top w:val="single" w:sz="4" w:space="0" w:color="auto"/>
              <w:left w:val="single" w:sz="4" w:space="0" w:color="auto"/>
              <w:bottom w:val="single" w:sz="4" w:space="0" w:color="auto"/>
              <w:right w:val="single" w:sz="4" w:space="0" w:color="auto"/>
            </w:tcBorders>
            <w:vAlign w:val="bottom"/>
            <w:hideMark/>
          </w:tcPr>
          <w:p w:rsidR="003F61F8" w:rsidRDefault="003F61F8" w:rsidP="003F61F8">
            <w:pPr>
              <w:spacing w:line="276" w:lineRule="auto"/>
              <w:jc w:val="center"/>
              <w:rPr>
                <w:color w:val="000000"/>
                <w:sz w:val="22"/>
              </w:rPr>
            </w:pPr>
            <w:proofErr w:type="spellStart"/>
            <w:r>
              <w:rPr>
                <w:color w:val="000000"/>
                <w:sz w:val="22"/>
              </w:rPr>
              <w:lastRenderedPageBreak/>
              <w:t>gab</w:t>
            </w:r>
            <w:proofErr w:type="spellEnd"/>
            <w:r>
              <w:rPr>
                <w:color w:val="000000"/>
                <w:sz w:val="22"/>
              </w:rPr>
              <w:t>.</w:t>
            </w:r>
          </w:p>
        </w:tc>
        <w:tc>
          <w:tcPr>
            <w:tcW w:w="1170" w:type="dxa"/>
            <w:tcBorders>
              <w:top w:val="single" w:sz="4" w:space="0" w:color="auto"/>
              <w:left w:val="single" w:sz="4" w:space="0" w:color="auto"/>
              <w:bottom w:val="single" w:sz="4" w:space="0" w:color="auto"/>
              <w:right w:val="single" w:sz="4" w:space="0" w:color="auto"/>
            </w:tcBorders>
            <w:vAlign w:val="bottom"/>
            <w:hideMark/>
          </w:tcPr>
          <w:p w:rsidR="003F61F8" w:rsidRDefault="003F61F8" w:rsidP="003F61F8">
            <w:pPr>
              <w:spacing w:line="276" w:lineRule="auto"/>
              <w:jc w:val="center"/>
              <w:rPr>
                <w:color w:val="000000"/>
                <w:sz w:val="22"/>
              </w:rPr>
            </w:pPr>
            <w:r>
              <w:rPr>
                <w:color w:val="000000"/>
                <w:sz w:val="22"/>
              </w:rPr>
              <w:t>50</w:t>
            </w:r>
          </w:p>
        </w:tc>
      </w:tr>
      <w:tr w:rsidR="003F61F8" w:rsidTr="003F61F8">
        <w:tc>
          <w:tcPr>
            <w:tcW w:w="635" w:type="dxa"/>
            <w:tcBorders>
              <w:top w:val="single" w:sz="4" w:space="0" w:color="auto"/>
              <w:left w:val="single" w:sz="4" w:space="0" w:color="auto"/>
              <w:bottom w:val="single" w:sz="4" w:space="0" w:color="auto"/>
              <w:right w:val="single" w:sz="4" w:space="0" w:color="auto"/>
            </w:tcBorders>
            <w:vAlign w:val="center"/>
          </w:tcPr>
          <w:p w:rsidR="003F61F8" w:rsidRDefault="003F61F8" w:rsidP="0045378F">
            <w:pPr>
              <w:numPr>
                <w:ilvl w:val="0"/>
                <w:numId w:val="22"/>
              </w:numPr>
              <w:spacing w:line="276" w:lineRule="auto"/>
              <w:contextualSpacing/>
              <w:jc w:val="center"/>
              <w:rPr>
                <w:rFonts w:cs="Times New Roman"/>
                <w:color w:val="000000"/>
                <w:szCs w:val="24"/>
              </w:rPr>
            </w:pPr>
          </w:p>
        </w:tc>
        <w:tc>
          <w:tcPr>
            <w:tcW w:w="6403" w:type="dxa"/>
            <w:tcBorders>
              <w:top w:val="single" w:sz="4" w:space="0" w:color="auto"/>
              <w:left w:val="single" w:sz="4" w:space="0" w:color="auto"/>
              <w:bottom w:val="single" w:sz="4" w:space="0" w:color="auto"/>
              <w:right w:val="single" w:sz="4" w:space="0" w:color="auto"/>
            </w:tcBorders>
            <w:vAlign w:val="bottom"/>
          </w:tcPr>
          <w:p w:rsidR="003F61F8" w:rsidRDefault="003F61F8" w:rsidP="003F61F8">
            <w:pPr>
              <w:spacing w:line="276" w:lineRule="auto"/>
              <w:rPr>
                <w:color w:val="000000"/>
                <w:sz w:val="20"/>
                <w:szCs w:val="20"/>
              </w:rPr>
            </w:pPr>
            <w:r>
              <w:rPr>
                <w:color w:val="000000"/>
                <w:sz w:val="20"/>
                <w:szCs w:val="20"/>
              </w:rPr>
              <w:t>Uzgalis 5.3mm sarkans 1.5-2.5mm. (Vai līdzīgs produkts).</w:t>
            </w:r>
          </w:p>
          <w:p w:rsidR="003F61F8" w:rsidRDefault="003F61F8" w:rsidP="003F61F8">
            <w:pPr>
              <w:spacing w:line="276" w:lineRule="auto"/>
              <w:rPr>
                <w:color w:val="000000"/>
                <w:sz w:val="20"/>
                <w:szCs w:val="20"/>
              </w:rPr>
            </w:pPr>
          </w:p>
        </w:tc>
        <w:tc>
          <w:tcPr>
            <w:tcW w:w="1260" w:type="dxa"/>
            <w:tcBorders>
              <w:top w:val="single" w:sz="4" w:space="0" w:color="auto"/>
              <w:left w:val="single" w:sz="4" w:space="0" w:color="auto"/>
              <w:bottom w:val="single" w:sz="4" w:space="0" w:color="auto"/>
              <w:right w:val="single" w:sz="4" w:space="0" w:color="auto"/>
            </w:tcBorders>
            <w:vAlign w:val="bottom"/>
            <w:hideMark/>
          </w:tcPr>
          <w:p w:rsidR="003F61F8" w:rsidRDefault="003F61F8" w:rsidP="003F61F8">
            <w:pPr>
              <w:spacing w:line="276" w:lineRule="auto"/>
              <w:jc w:val="center"/>
              <w:rPr>
                <w:color w:val="000000"/>
                <w:sz w:val="22"/>
              </w:rPr>
            </w:pPr>
            <w:proofErr w:type="spellStart"/>
            <w:r>
              <w:rPr>
                <w:color w:val="000000"/>
                <w:sz w:val="22"/>
              </w:rPr>
              <w:t>gab</w:t>
            </w:r>
            <w:proofErr w:type="spellEnd"/>
            <w:r>
              <w:rPr>
                <w:color w:val="000000"/>
                <w:sz w:val="22"/>
              </w:rPr>
              <w:t>.</w:t>
            </w:r>
          </w:p>
        </w:tc>
        <w:tc>
          <w:tcPr>
            <w:tcW w:w="1170" w:type="dxa"/>
            <w:tcBorders>
              <w:top w:val="single" w:sz="4" w:space="0" w:color="auto"/>
              <w:left w:val="single" w:sz="4" w:space="0" w:color="auto"/>
              <w:bottom w:val="single" w:sz="4" w:space="0" w:color="auto"/>
              <w:right w:val="single" w:sz="4" w:space="0" w:color="auto"/>
            </w:tcBorders>
            <w:vAlign w:val="bottom"/>
            <w:hideMark/>
          </w:tcPr>
          <w:p w:rsidR="003F61F8" w:rsidRDefault="003F61F8" w:rsidP="003F61F8">
            <w:pPr>
              <w:spacing w:line="276" w:lineRule="auto"/>
              <w:jc w:val="center"/>
              <w:rPr>
                <w:color w:val="000000"/>
                <w:sz w:val="22"/>
              </w:rPr>
            </w:pPr>
            <w:r>
              <w:rPr>
                <w:color w:val="000000"/>
                <w:sz w:val="22"/>
              </w:rPr>
              <w:t>50</w:t>
            </w:r>
          </w:p>
        </w:tc>
      </w:tr>
      <w:tr w:rsidR="003F61F8" w:rsidTr="003F61F8">
        <w:tc>
          <w:tcPr>
            <w:tcW w:w="635" w:type="dxa"/>
            <w:tcBorders>
              <w:top w:val="single" w:sz="4" w:space="0" w:color="auto"/>
              <w:left w:val="single" w:sz="4" w:space="0" w:color="auto"/>
              <w:bottom w:val="single" w:sz="4" w:space="0" w:color="auto"/>
              <w:right w:val="single" w:sz="4" w:space="0" w:color="auto"/>
            </w:tcBorders>
            <w:vAlign w:val="center"/>
          </w:tcPr>
          <w:p w:rsidR="003F61F8" w:rsidRDefault="003F61F8" w:rsidP="0045378F">
            <w:pPr>
              <w:numPr>
                <w:ilvl w:val="0"/>
                <w:numId w:val="22"/>
              </w:numPr>
              <w:spacing w:line="276" w:lineRule="auto"/>
              <w:contextualSpacing/>
              <w:jc w:val="center"/>
              <w:rPr>
                <w:rFonts w:cs="Times New Roman"/>
                <w:color w:val="000000"/>
                <w:szCs w:val="24"/>
              </w:rPr>
            </w:pPr>
          </w:p>
        </w:tc>
        <w:tc>
          <w:tcPr>
            <w:tcW w:w="6403" w:type="dxa"/>
            <w:tcBorders>
              <w:top w:val="single" w:sz="4" w:space="0" w:color="auto"/>
              <w:left w:val="single" w:sz="4" w:space="0" w:color="auto"/>
              <w:bottom w:val="single" w:sz="4" w:space="0" w:color="auto"/>
              <w:right w:val="single" w:sz="4" w:space="0" w:color="auto"/>
            </w:tcBorders>
            <w:vAlign w:val="bottom"/>
            <w:hideMark/>
          </w:tcPr>
          <w:p w:rsidR="003F61F8" w:rsidRDefault="003F61F8" w:rsidP="003F61F8">
            <w:pPr>
              <w:spacing w:line="276" w:lineRule="auto"/>
              <w:rPr>
                <w:color w:val="000000"/>
                <w:sz w:val="20"/>
                <w:szCs w:val="20"/>
              </w:rPr>
            </w:pPr>
            <w:r>
              <w:rPr>
                <w:color w:val="000000"/>
                <w:sz w:val="20"/>
                <w:szCs w:val="20"/>
              </w:rPr>
              <w:t xml:space="preserve">Uzgalis 5.3mm zils 1.5-2.5mm. </w:t>
            </w:r>
            <w:hyperlink r:id="rId142" w:history="1">
              <w:r>
                <w:rPr>
                  <w:rStyle w:val="Hipersaite"/>
                  <w:sz w:val="20"/>
                  <w:szCs w:val="20"/>
                </w:rPr>
                <w:t>https://www.lemona.lv/?page=item&amp;i_id=23850</w:t>
              </w:r>
            </w:hyperlink>
          </w:p>
          <w:p w:rsidR="003F61F8" w:rsidRDefault="003F61F8" w:rsidP="003F61F8">
            <w:pPr>
              <w:spacing w:line="276" w:lineRule="auto"/>
              <w:rPr>
                <w:color w:val="000000"/>
                <w:sz w:val="20"/>
                <w:szCs w:val="20"/>
              </w:rPr>
            </w:pPr>
            <w:r>
              <w:rPr>
                <w:noProof/>
              </w:rPr>
              <w:drawing>
                <wp:inline distT="0" distB="0" distL="0" distR="0" wp14:anchorId="29FA92A8" wp14:editId="0CD8EEDB">
                  <wp:extent cx="935355" cy="650240"/>
                  <wp:effectExtent l="0" t="0" r="0" b="0"/>
                  <wp:docPr id="18" name="Attēls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pic:cNvPicPr>
                            <a:picLocks noChangeAspect="1" noChangeArrowheads="1"/>
                          </pic:cNvPicPr>
                        </pic:nvPicPr>
                        <pic:blipFill>
                          <a:blip r:embed="rId143" cstate="print">
                            <a:extLst>
                              <a:ext uri="{28A0092B-C50C-407E-A947-70E740481C1C}">
                                <a14:useLocalDpi xmlns:a14="http://schemas.microsoft.com/office/drawing/2010/main" val="0"/>
                              </a:ext>
                            </a:extLst>
                          </a:blip>
                          <a:srcRect/>
                          <a:stretch>
                            <a:fillRect/>
                          </a:stretch>
                        </pic:blipFill>
                        <pic:spPr bwMode="auto">
                          <a:xfrm>
                            <a:off x="0" y="0"/>
                            <a:ext cx="935355" cy="650240"/>
                          </a:xfrm>
                          <a:prstGeom prst="rect">
                            <a:avLst/>
                          </a:prstGeom>
                          <a:noFill/>
                          <a:ln>
                            <a:noFill/>
                          </a:ln>
                        </pic:spPr>
                      </pic:pic>
                    </a:graphicData>
                  </a:graphic>
                </wp:inline>
              </w:drawing>
            </w:r>
          </w:p>
        </w:tc>
        <w:tc>
          <w:tcPr>
            <w:tcW w:w="1260" w:type="dxa"/>
            <w:tcBorders>
              <w:top w:val="single" w:sz="4" w:space="0" w:color="auto"/>
              <w:left w:val="single" w:sz="4" w:space="0" w:color="auto"/>
              <w:bottom w:val="single" w:sz="4" w:space="0" w:color="auto"/>
              <w:right w:val="single" w:sz="4" w:space="0" w:color="auto"/>
            </w:tcBorders>
            <w:vAlign w:val="bottom"/>
            <w:hideMark/>
          </w:tcPr>
          <w:p w:rsidR="003F61F8" w:rsidRDefault="003F61F8" w:rsidP="003F61F8">
            <w:pPr>
              <w:spacing w:line="276" w:lineRule="auto"/>
              <w:jc w:val="center"/>
              <w:rPr>
                <w:color w:val="000000"/>
                <w:sz w:val="22"/>
              </w:rPr>
            </w:pPr>
            <w:proofErr w:type="spellStart"/>
            <w:r>
              <w:rPr>
                <w:color w:val="000000"/>
                <w:sz w:val="22"/>
              </w:rPr>
              <w:t>gab</w:t>
            </w:r>
            <w:proofErr w:type="spellEnd"/>
            <w:r>
              <w:rPr>
                <w:color w:val="000000"/>
                <w:sz w:val="22"/>
              </w:rPr>
              <w:t>.</w:t>
            </w:r>
          </w:p>
        </w:tc>
        <w:tc>
          <w:tcPr>
            <w:tcW w:w="1170" w:type="dxa"/>
            <w:tcBorders>
              <w:top w:val="single" w:sz="4" w:space="0" w:color="auto"/>
              <w:left w:val="single" w:sz="4" w:space="0" w:color="auto"/>
              <w:bottom w:val="single" w:sz="4" w:space="0" w:color="auto"/>
              <w:right w:val="single" w:sz="4" w:space="0" w:color="auto"/>
            </w:tcBorders>
            <w:vAlign w:val="bottom"/>
            <w:hideMark/>
          </w:tcPr>
          <w:p w:rsidR="003F61F8" w:rsidRDefault="003F61F8" w:rsidP="003F61F8">
            <w:pPr>
              <w:spacing w:line="276" w:lineRule="auto"/>
              <w:jc w:val="center"/>
              <w:rPr>
                <w:color w:val="000000"/>
                <w:sz w:val="22"/>
              </w:rPr>
            </w:pPr>
            <w:r>
              <w:rPr>
                <w:color w:val="000000"/>
                <w:sz w:val="22"/>
              </w:rPr>
              <w:t>50</w:t>
            </w:r>
          </w:p>
        </w:tc>
      </w:tr>
      <w:tr w:rsidR="003F61F8" w:rsidTr="003F61F8">
        <w:tc>
          <w:tcPr>
            <w:tcW w:w="635" w:type="dxa"/>
            <w:tcBorders>
              <w:top w:val="single" w:sz="4" w:space="0" w:color="auto"/>
              <w:left w:val="single" w:sz="4" w:space="0" w:color="auto"/>
              <w:bottom w:val="single" w:sz="4" w:space="0" w:color="auto"/>
              <w:right w:val="single" w:sz="4" w:space="0" w:color="auto"/>
            </w:tcBorders>
            <w:vAlign w:val="center"/>
          </w:tcPr>
          <w:p w:rsidR="003F61F8" w:rsidRDefault="003F61F8" w:rsidP="0045378F">
            <w:pPr>
              <w:numPr>
                <w:ilvl w:val="0"/>
                <w:numId w:val="22"/>
              </w:numPr>
              <w:spacing w:line="276" w:lineRule="auto"/>
              <w:contextualSpacing/>
              <w:jc w:val="center"/>
              <w:rPr>
                <w:rFonts w:cs="Times New Roman"/>
                <w:color w:val="000000"/>
                <w:szCs w:val="24"/>
              </w:rPr>
            </w:pPr>
          </w:p>
        </w:tc>
        <w:tc>
          <w:tcPr>
            <w:tcW w:w="6403" w:type="dxa"/>
            <w:tcBorders>
              <w:top w:val="single" w:sz="4" w:space="0" w:color="auto"/>
              <w:left w:val="single" w:sz="4" w:space="0" w:color="auto"/>
              <w:bottom w:val="single" w:sz="4" w:space="0" w:color="auto"/>
              <w:right w:val="single" w:sz="4" w:space="0" w:color="auto"/>
            </w:tcBorders>
            <w:vAlign w:val="bottom"/>
            <w:hideMark/>
          </w:tcPr>
          <w:p w:rsidR="003F61F8" w:rsidRDefault="003F61F8" w:rsidP="003F61F8">
            <w:pPr>
              <w:spacing w:line="276" w:lineRule="auto"/>
              <w:rPr>
                <w:color w:val="000000"/>
                <w:sz w:val="20"/>
                <w:szCs w:val="20"/>
              </w:rPr>
            </w:pPr>
            <w:r>
              <w:rPr>
                <w:color w:val="000000"/>
                <w:sz w:val="20"/>
                <w:szCs w:val="20"/>
              </w:rPr>
              <w:t xml:space="preserve">Kontakts vadu savienošanai zils 5.0mm 1.5-2.5mm (ST-131) </w:t>
            </w:r>
            <w:proofErr w:type="spellStart"/>
            <w:r>
              <w:rPr>
                <w:color w:val="000000"/>
                <w:sz w:val="20"/>
                <w:szCs w:val="20"/>
              </w:rPr>
              <w:t>RoHS</w:t>
            </w:r>
            <w:proofErr w:type="spellEnd"/>
            <w:r>
              <w:rPr>
                <w:color w:val="000000"/>
                <w:sz w:val="20"/>
                <w:szCs w:val="20"/>
              </w:rPr>
              <w:t xml:space="preserve"> Cena par  10   </w:t>
            </w:r>
            <w:proofErr w:type="spellStart"/>
            <w:r>
              <w:rPr>
                <w:color w:val="000000"/>
                <w:sz w:val="20"/>
                <w:szCs w:val="20"/>
              </w:rPr>
              <w:t>gab</w:t>
            </w:r>
            <w:proofErr w:type="spellEnd"/>
            <w:r>
              <w:rPr>
                <w:color w:val="000000"/>
                <w:sz w:val="20"/>
                <w:szCs w:val="20"/>
              </w:rPr>
              <w:t xml:space="preserve">. Cena (€ )* ar PVN: 0.06 € </w:t>
            </w:r>
            <w:hyperlink r:id="rId144" w:history="1">
              <w:r>
                <w:rPr>
                  <w:rStyle w:val="Hipersaite"/>
                  <w:sz w:val="20"/>
                  <w:szCs w:val="20"/>
                </w:rPr>
                <w:t>https://www.lemona.lv/?page=item&amp;i_id=24021</w:t>
              </w:r>
            </w:hyperlink>
          </w:p>
          <w:p w:rsidR="003F61F8" w:rsidRDefault="003F61F8" w:rsidP="003F61F8">
            <w:pPr>
              <w:spacing w:line="276" w:lineRule="auto"/>
              <w:rPr>
                <w:color w:val="000000"/>
                <w:sz w:val="20"/>
                <w:szCs w:val="20"/>
              </w:rPr>
            </w:pPr>
            <w:r>
              <w:rPr>
                <w:noProof/>
              </w:rPr>
              <w:drawing>
                <wp:inline distT="0" distB="0" distL="0" distR="0" wp14:anchorId="73478CFA" wp14:editId="1AF84371">
                  <wp:extent cx="512445" cy="449580"/>
                  <wp:effectExtent l="0" t="0" r="1905" b="7620"/>
                  <wp:docPr id="17" name="Attēls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512445" cy="449580"/>
                          </a:xfrm>
                          <a:prstGeom prst="rect">
                            <a:avLst/>
                          </a:prstGeom>
                          <a:noFill/>
                          <a:ln>
                            <a:noFill/>
                          </a:ln>
                        </pic:spPr>
                      </pic:pic>
                    </a:graphicData>
                  </a:graphic>
                </wp:inline>
              </w:drawing>
            </w:r>
          </w:p>
        </w:tc>
        <w:tc>
          <w:tcPr>
            <w:tcW w:w="1260" w:type="dxa"/>
            <w:tcBorders>
              <w:top w:val="single" w:sz="4" w:space="0" w:color="auto"/>
              <w:left w:val="single" w:sz="4" w:space="0" w:color="auto"/>
              <w:bottom w:val="single" w:sz="4" w:space="0" w:color="auto"/>
              <w:right w:val="single" w:sz="4" w:space="0" w:color="auto"/>
            </w:tcBorders>
            <w:vAlign w:val="bottom"/>
            <w:hideMark/>
          </w:tcPr>
          <w:p w:rsidR="003F61F8" w:rsidRDefault="003F61F8" w:rsidP="003F61F8">
            <w:pPr>
              <w:spacing w:line="276" w:lineRule="auto"/>
              <w:jc w:val="center"/>
              <w:rPr>
                <w:color w:val="000000"/>
                <w:sz w:val="22"/>
              </w:rPr>
            </w:pPr>
            <w:proofErr w:type="spellStart"/>
            <w:r>
              <w:rPr>
                <w:color w:val="000000"/>
                <w:sz w:val="22"/>
              </w:rPr>
              <w:t>gab</w:t>
            </w:r>
            <w:proofErr w:type="spellEnd"/>
            <w:r>
              <w:rPr>
                <w:color w:val="000000"/>
                <w:sz w:val="22"/>
              </w:rPr>
              <w:t>.</w:t>
            </w:r>
          </w:p>
        </w:tc>
        <w:tc>
          <w:tcPr>
            <w:tcW w:w="1170" w:type="dxa"/>
            <w:tcBorders>
              <w:top w:val="single" w:sz="4" w:space="0" w:color="auto"/>
              <w:left w:val="single" w:sz="4" w:space="0" w:color="auto"/>
              <w:bottom w:val="single" w:sz="4" w:space="0" w:color="auto"/>
              <w:right w:val="single" w:sz="4" w:space="0" w:color="auto"/>
            </w:tcBorders>
            <w:vAlign w:val="bottom"/>
            <w:hideMark/>
          </w:tcPr>
          <w:p w:rsidR="003F61F8" w:rsidRDefault="003F61F8" w:rsidP="003F61F8">
            <w:pPr>
              <w:spacing w:line="276" w:lineRule="auto"/>
              <w:jc w:val="center"/>
              <w:rPr>
                <w:color w:val="000000"/>
                <w:sz w:val="22"/>
              </w:rPr>
            </w:pPr>
            <w:r>
              <w:rPr>
                <w:color w:val="000000"/>
                <w:sz w:val="22"/>
              </w:rPr>
              <w:t>50</w:t>
            </w:r>
          </w:p>
        </w:tc>
      </w:tr>
      <w:tr w:rsidR="003F61F8" w:rsidTr="003F61F8">
        <w:tc>
          <w:tcPr>
            <w:tcW w:w="635" w:type="dxa"/>
            <w:tcBorders>
              <w:top w:val="single" w:sz="4" w:space="0" w:color="auto"/>
              <w:left w:val="single" w:sz="4" w:space="0" w:color="auto"/>
              <w:bottom w:val="single" w:sz="4" w:space="0" w:color="auto"/>
              <w:right w:val="single" w:sz="4" w:space="0" w:color="auto"/>
            </w:tcBorders>
            <w:vAlign w:val="center"/>
          </w:tcPr>
          <w:p w:rsidR="003F61F8" w:rsidRDefault="003F61F8" w:rsidP="0045378F">
            <w:pPr>
              <w:numPr>
                <w:ilvl w:val="0"/>
                <w:numId w:val="22"/>
              </w:numPr>
              <w:spacing w:line="276" w:lineRule="auto"/>
              <w:contextualSpacing/>
              <w:jc w:val="center"/>
              <w:rPr>
                <w:rFonts w:cs="Times New Roman"/>
                <w:color w:val="000000"/>
                <w:szCs w:val="24"/>
              </w:rPr>
            </w:pPr>
          </w:p>
        </w:tc>
        <w:tc>
          <w:tcPr>
            <w:tcW w:w="6403" w:type="dxa"/>
            <w:tcBorders>
              <w:top w:val="single" w:sz="4" w:space="0" w:color="auto"/>
              <w:left w:val="single" w:sz="4" w:space="0" w:color="auto"/>
              <w:bottom w:val="single" w:sz="4" w:space="0" w:color="auto"/>
              <w:right w:val="single" w:sz="4" w:space="0" w:color="auto"/>
            </w:tcBorders>
            <w:vAlign w:val="bottom"/>
            <w:hideMark/>
          </w:tcPr>
          <w:p w:rsidR="003F61F8" w:rsidRDefault="003F61F8" w:rsidP="003F61F8">
            <w:pPr>
              <w:spacing w:line="276" w:lineRule="auto"/>
              <w:rPr>
                <w:color w:val="000000"/>
                <w:sz w:val="20"/>
                <w:szCs w:val="20"/>
              </w:rPr>
            </w:pPr>
            <w:r>
              <w:rPr>
                <w:color w:val="000000"/>
                <w:sz w:val="20"/>
                <w:szCs w:val="20"/>
              </w:rPr>
              <w:t xml:space="preserve">Izolācijas uzgalis vadam 2.5mm² zils </w:t>
            </w:r>
            <w:proofErr w:type="spellStart"/>
            <w:r>
              <w:rPr>
                <w:color w:val="000000"/>
                <w:sz w:val="20"/>
                <w:szCs w:val="20"/>
              </w:rPr>
              <w:t>RoHS</w:t>
            </w:r>
            <w:proofErr w:type="spellEnd"/>
            <w:r>
              <w:rPr>
                <w:color w:val="000000"/>
                <w:sz w:val="20"/>
                <w:szCs w:val="20"/>
              </w:rPr>
              <w:t xml:space="preserve"> </w:t>
            </w:r>
            <w:hyperlink r:id="rId146" w:history="1">
              <w:r>
                <w:rPr>
                  <w:rStyle w:val="Hipersaite"/>
                  <w:sz w:val="20"/>
                  <w:szCs w:val="20"/>
                </w:rPr>
                <w:t>https://www.lemona.lv/?page=item&amp;i_id=37061</w:t>
              </w:r>
            </w:hyperlink>
          </w:p>
          <w:p w:rsidR="003F61F8" w:rsidRDefault="003F61F8" w:rsidP="003F61F8">
            <w:pPr>
              <w:spacing w:line="276" w:lineRule="auto"/>
              <w:rPr>
                <w:color w:val="000000"/>
                <w:sz w:val="20"/>
                <w:szCs w:val="20"/>
              </w:rPr>
            </w:pPr>
            <w:r>
              <w:rPr>
                <w:noProof/>
              </w:rPr>
              <w:drawing>
                <wp:inline distT="0" distB="0" distL="0" distR="0" wp14:anchorId="2946170C" wp14:editId="00EF022D">
                  <wp:extent cx="877570" cy="676275"/>
                  <wp:effectExtent l="0" t="0" r="0" b="9525"/>
                  <wp:docPr id="16" name="Attēls 16" descr="https://www.lemona.lv/LIUSE/Images/47003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1" descr="https://www.lemona.lv/LIUSE/Images/4700367.JPG"/>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877570" cy="676275"/>
                          </a:xfrm>
                          <a:prstGeom prst="rect">
                            <a:avLst/>
                          </a:prstGeom>
                          <a:noFill/>
                          <a:ln>
                            <a:noFill/>
                          </a:ln>
                        </pic:spPr>
                      </pic:pic>
                    </a:graphicData>
                  </a:graphic>
                </wp:inline>
              </w:drawing>
            </w:r>
          </w:p>
        </w:tc>
        <w:tc>
          <w:tcPr>
            <w:tcW w:w="1260" w:type="dxa"/>
            <w:tcBorders>
              <w:top w:val="single" w:sz="4" w:space="0" w:color="auto"/>
              <w:left w:val="single" w:sz="4" w:space="0" w:color="auto"/>
              <w:bottom w:val="single" w:sz="4" w:space="0" w:color="auto"/>
              <w:right w:val="single" w:sz="4" w:space="0" w:color="auto"/>
            </w:tcBorders>
            <w:vAlign w:val="bottom"/>
            <w:hideMark/>
          </w:tcPr>
          <w:p w:rsidR="003F61F8" w:rsidRDefault="003F61F8" w:rsidP="003F61F8">
            <w:pPr>
              <w:spacing w:line="276" w:lineRule="auto"/>
              <w:jc w:val="center"/>
              <w:rPr>
                <w:color w:val="000000"/>
                <w:sz w:val="22"/>
              </w:rPr>
            </w:pPr>
            <w:proofErr w:type="spellStart"/>
            <w:r>
              <w:rPr>
                <w:color w:val="000000"/>
                <w:sz w:val="22"/>
              </w:rPr>
              <w:t>gab</w:t>
            </w:r>
            <w:proofErr w:type="spellEnd"/>
            <w:r>
              <w:rPr>
                <w:color w:val="000000"/>
                <w:sz w:val="22"/>
              </w:rPr>
              <w:t>.</w:t>
            </w:r>
          </w:p>
        </w:tc>
        <w:tc>
          <w:tcPr>
            <w:tcW w:w="1170" w:type="dxa"/>
            <w:tcBorders>
              <w:top w:val="single" w:sz="4" w:space="0" w:color="auto"/>
              <w:left w:val="single" w:sz="4" w:space="0" w:color="auto"/>
              <w:bottom w:val="single" w:sz="4" w:space="0" w:color="auto"/>
              <w:right w:val="single" w:sz="4" w:space="0" w:color="auto"/>
            </w:tcBorders>
            <w:vAlign w:val="bottom"/>
            <w:hideMark/>
          </w:tcPr>
          <w:p w:rsidR="003F61F8" w:rsidRDefault="003F61F8" w:rsidP="003F61F8">
            <w:pPr>
              <w:spacing w:line="276" w:lineRule="auto"/>
              <w:jc w:val="center"/>
              <w:rPr>
                <w:color w:val="000000"/>
                <w:sz w:val="22"/>
              </w:rPr>
            </w:pPr>
            <w:r>
              <w:rPr>
                <w:color w:val="000000"/>
                <w:sz w:val="22"/>
              </w:rPr>
              <w:t>100</w:t>
            </w:r>
          </w:p>
        </w:tc>
      </w:tr>
      <w:tr w:rsidR="003F61F8" w:rsidTr="003F61F8">
        <w:tc>
          <w:tcPr>
            <w:tcW w:w="635" w:type="dxa"/>
            <w:tcBorders>
              <w:top w:val="single" w:sz="4" w:space="0" w:color="auto"/>
              <w:left w:val="single" w:sz="4" w:space="0" w:color="auto"/>
              <w:bottom w:val="single" w:sz="4" w:space="0" w:color="auto"/>
              <w:right w:val="single" w:sz="4" w:space="0" w:color="auto"/>
            </w:tcBorders>
            <w:vAlign w:val="center"/>
          </w:tcPr>
          <w:p w:rsidR="003F61F8" w:rsidRDefault="003F61F8" w:rsidP="0045378F">
            <w:pPr>
              <w:numPr>
                <w:ilvl w:val="0"/>
                <w:numId w:val="22"/>
              </w:numPr>
              <w:spacing w:line="276" w:lineRule="auto"/>
              <w:contextualSpacing/>
              <w:jc w:val="center"/>
              <w:rPr>
                <w:rFonts w:cs="Times New Roman"/>
                <w:color w:val="000000"/>
                <w:szCs w:val="24"/>
              </w:rPr>
            </w:pPr>
          </w:p>
        </w:tc>
        <w:tc>
          <w:tcPr>
            <w:tcW w:w="6403" w:type="dxa"/>
            <w:tcBorders>
              <w:top w:val="single" w:sz="4" w:space="0" w:color="auto"/>
              <w:left w:val="single" w:sz="4" w:space="0" w:color="auto"/>
              <w:bottom w:val="single" w:sz="4" w:space="0" w:color="auto"/>
              <w:right w:val="single" w:sz="4" w:space="0" w:color="auto"/>
            </w:tcBorders>
            <w:vAlign w:val="bottom"/>
            <w:hideMark/>
          </w:tcPr>
          <w:p w:rsidR="003F61F8" w:rsidRDefault="003F61F8" w:rsidP="003F61F8">
            <w:pPr>
              <w:spacing w:line="276" w:lineRule="auto"/>
              <w:rPr>
                <w:color w:val="000000"/>
                <w:sz w:val="20"/>
                <w:szCs w:val="20"/>
              </w:rPr>
            </w:pPr>
            <w:r>
              <w:rPr>
                <w:color w:val="000000"/>
                <w:sz w:val="20"/>
                <w:szCs w:val="20"/>
              </w:rPr>
              <w:t>Koaksiālais kabelis UNICA 305m melns, RG 58 A/U</w:t>
            </w:r>
          </w:p>
          <w:p w:rsidR="003F61F8" w:rsidRDefault="003F61F8" w:rsidP="003F61F8">
            <w:pPr>
              <w:spacing w:line="276" w:lineRule="auto"/>
              <w:rPr>
                <w:color w:val="000000"/>
                <w:sz w:val="20"/>
                <w:szCs w:val="20"/>
              </w:rPr>
            </w:pPr>
            <w:r>
              <w:rPr>
                <w:noProof/>
              </w:rPr>
              <w:drawing>
                <wp:inline distT="0" distB="0" distL="0" distR="0" wp14:anchorId="7E6856D8" wp14:editId="03D8A6DE">
                  <wp:extent cx="676275" cy="507365"/>
                  <wp:effectExtent l="0" t="0" r="9525" b="6985"/>
                  <wp:docPr id="15" name="Attēls 15" descr="http://689.lv/uploads/product_photos/2013/01/23/20058_RG_58_au_UNIC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4" descr="http://689.lv/uploads/product_photos/2013/01/23/20058_RG_58_au_UNICA.jpg"/>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676275" cy="507365"/>
                          </a:xfrm>
                          <a:prstGeom prst="rect">
                            <a:avLst/>
                          </a:prstGeom>
                          <a:noFill/>
                          <a:ln>
                            <a:noFill/>
                          </a:ln>
                        </pic:spPr>
                      </pic:pic>
                    </a:graphicData>
                  </a:graphic>
                </wp:inline>
              </w:drawing>
            </w:r>
          </w:p>
        </w:tc>
        <w:tc>
          <w:tcPr>
            <w:tcW w:w="1260" w:type="dxa"/>
            <w:tcBorders>
              <w:top w:val="single" w:sz="4" w:space="0" w:color="auto"/>
              <w:left w:val="single" w:sz="4" w:space="0" w:color="auto"/>
              <w:bottom w:val="single" w:sz="4" w:space="0" w:color="auto"/>
              <w:right w:val="single" w:sz="4" w:space="0" w:color="auto"/>
            </w:tcBorders>
            <w:vAlign w:val="bottom"/>
            <w:hideMark/>
          </w:tcPr>
          <w:p w:rsidR="003F61F8" w:rsidRDefault="003F61F8" w:rsidP="003F61F8">
            <w:pPr>
              <w:spacing w:line="276" w:lineRule="auto"/>
              <w:jc w:val="center"/>
              <w:rPr>
                <w:color w:val="000000"/>
                <w:sz w:val="22"/>
              </w:rPr>
            </w:pPr>
            <w:r>
              <w:rPr>
                <w:color w:val="000000"/>
                <w:sz w:val="22"/>
              </w:rPr>
              <w:t>m</w:t>
            </w:r>
          </w:p>
        </w:tc>
        <w:tc>
          <w:tcPr>
            <w:tcW w:w="1170" w:type="dxa"/>
            <w:tcBorders>
              <w:top w:val="single" w:sz="4" w:space="0" w:color="auto"/>
              <w:left w:val="single" w:sz="4" w:space="0" w:color="auto"/>
              <w:bottom w:val="single" w:sz="4" w:space="0" w:color="auto"/>
              <w:right w:val="single" w:sz="4" w:space="0" w:color="auto"/>
            </w:tcBorders>
            <w:vAlign w:val="bottom"/>
            <w:hideMark/>
          </w:tcPr>
          <w:p w:rsidR="003F61F8" w:rsidRDefault="003F61F8" w:rsidP="003F61F8">
            <w:pPr>
              <w:spacing w:line="276" w:lineRule="auto"/>
              <w:jc w:val="center"/>
              <w:rPr>
                <w:color w:val="000000"/>
                <w:sz w:val="22"/>
              </w:rPr>
            </w:pPr>
            <w:r>
              <w:rPr>
                <w:color w:val="000000"/>
                <w:sz w:val="22"/>
              </w:rPr>
              <w:t>50</w:t>
            </w:r>
          </w:p>
        </w:tc>
      </w:tr>
      <w:tr w:rsidR="003F61F8" w:rsidTr="003F61F8">
        <w:tc>
          <w:tcPr>
            <w:tcW w:w="635" w:type="dxa"/>
            <w:tcBorders>
              <w:top w:val="single" w:sz="4" w:space="0" w:color="auto"/>
              <w:left w:val="single" w:sz="4" w:space="0" w:color="auto"/>
              <w:bottom w:val="single" w:sz="4" w:space="0" w:color="auto"/>
              <w:right w:val="single" w:sz="4" w:space="0" w:color="auto"/>
            </w:tcBorders>
            <w:vAlign w:val="center"/>
          </w:tcPr>
          <w:p w:rsidR="003F61F8" w:rsidRDefault="003F61F8" w:rsidP="0045378F">
            <w:pPr>
              <w:numPr>
                <w:ilvl w:val="0"/>
                <w:numId w:val="22"/>
              </w:numPr>
              <w:spacing w:line="276" w:lineRule="auto"/>
              <w:contextualSpacing/>
              <w:jc w:val="center"/>
              <w:rPr>
                <w:rFonts w:cs="Times New Roman"/>
                <w:color w:val="000000"/>
                <w:szCs w:val="24"/>
              </w:rPr>
            </w:pPr>
          </w:p>
        </w:tc>
        <w:tc>
          <w:tcPr>
            <w:tcW w:w="6403" w:type="dxa"/>
            <w:tcBorders>
              <w:top w:val="single" w:sz="4" w:space="0" w:color="auto"/>
              <w:left w:val="single" w:sz="4" w:space="0" w:color="auto"/>
              <w:bottom w:val="single" w:sz="4" w:space="0" w:color="auto"/>
              <w:right w:val="single" w:sz="4" w:space="0" w:color="auto"/>
            </w:tcBorders>
            <w:vAlign w:val="bottom"/>
            <w:hideMark/>
          </w:tcPr>
          <w:p w:rsidR="003F61F8" w:rsidRDefault="003F61F8" w:rsidP="003F61F8">
            <w:pPr>
              <w:spacing w:line="276" w:lineRule="auto"/>
              <w:rPr>
                <w:color w:val="000000"/>
                <w:sz w:val="20"/>
                <w:szCs w:val="20"/>
              </w:rPr>
            </w:pPr>
            <w:r>
              <w:rPr>
                <w:color w:val="000000"/>
                <w:sz w:val="20"/>
                <w:szCs w:val="20"/>
              </w:rPr>
              <w:t xml:space="preserve">KONEKTORS RG58 CNT-BNC 3SET GEMBIRD </w:t>
            </w:r>
            <w:hyperlink r:id="rId149" w:history="1">
              <w:r>
                <w:rPr>
                  <w:rStyle w:val="Hipersaite"/>
                  <w:sz w:val="20"/>
                  <w:szCs w:val="20"/>
                </w:rPr>
                <w:t>http://www.59.lv/index.php?productID=35269</w:t>
              </w:r>
            </w:hyperlink>
          </w:p>
          <w:p w:rsidR="003F61F8" w:rsidRDefault="003F61F8" w:rsidP="003F61F8">
            <w:pPr>
              <w:spacing w:line="276" w:lineRule="auto"/>
              <w:rPr>
                <w:color w:val="000000"/>
                <w:sz w:val="20"/>
                <w:szCs w:val="20"/>
              </w:rPr>
            </w:pPr>
            <w:r>
              <w:rPr>
                <w:noProof/>
              </w:rPr>
              <w:drawing>
                <wp:inline distT="0" distB="0" distL="0" distR="0" wp14:anchorId="40799915" wp14:editId="13F297EB">
                  <wp:extent cx="523240" cy="523240"/>
                  <wp:effectExtent l="0" t="0" r="0" b="0"/>
                  <wp:docPr id="14" name="Attēls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523240" cy="523240"/>
                          </a:xfrm>
                          <a:prstGeom prst="rect">
                            <a:avLst/>
                          </a:prstGeom>
                          <a:noFill/>
                          <a:ln>
                            <a:noFill/>
                          </a:ln>
                        </pic:spPr>
                      </pic:pic>
                    </a:graphicData>
                  </a:graphic>
                </wp:inline>
              </w:drawing>
            </w:r>
          </w:p>
        </w:tc>
        <w:tc>
          <w:tcPr>
            <w:tcW w:w="1260" w:type="dxa"/>
            <w:tcBorders>
              <w:top w:val="single" w:sz="4" w:space="0" w:color="auto"/>
              <w:left w:val="single" w:sz="4" w:space="0" w:color="auto"/>
              <w:bottom w:val="single" w:sz="4" w:space="0" w:color="auto"/>
              <w:right w:val="single" w:sz="4" w:space="0" w:color="auto"/>
            </w:tcBorders>
            <w:vAlign w:val="bottom"/>
            <w:hideMark/>
          </w:tcPr>
          <w:p w:rsidR="003F61F8" w:rsidRDefault="003F61F8" w:rsidP="003F61F8">
            <w:pPr>
              <w:spacing w:line="276" w:lineRule="auto"/>
              <w:jc w:val="center"/>
              <w:rPr>
                <w:color w:val="000000"/>
                <w:sz w:val="22"/>
              </w:rPr>
            </w:pPr>
            <w:proofErr w:type="spellStart"/>
            <w:r>
              <w:rPr>
                <w:color w:val="000000"/>
                <w:sz w:val="22"/>
              </w:rPr>
              <w:t>gab</w:t>
            </w:r>
            <w:proofErr w:type="spellEnd"/>
            <w:r>
              <w:rPr>
                <w:color w:val="000000"/>
                <w:sz w:val="22"/>
              </w:rPr>
              <w:t>.</w:t>
            </w:r>
          </w:p>
        </w:tc>
        <w:tc>
          <w:tcPr>
            <w:tcW w:w="1170" w:type="dxa"/>
            <w:tcBorders>
              <w:top w:val="single" w:sz="4" w:space="0" w:color="auto"/>
              <w:left w:val="single" w:sz="4" w:space="0" w:color="auto"/>
              <w:bottom w:val="single" w:sz="4" w:space="0" w:color="auto"/>
              <w:right w:val="single" w:sz="4" w:space="0" w:color="auto"/>
            </w:tcBorders>
            <w:vAlign w:val="bottom"/>
            <w:hideMark/>
          </w:tcPr>
          <w:p w:rsidR="003F61F8" w:rsidRDefault="003F61F8" w:rsidP="003F61F8">
            <w:pPr>
              <w:spacing w:line="276" w:lineRule="auto"/>
              <w:jc w:val="center"/>
              <w:rPr>
                <w:color w:val="000000"/>
                <w:sz w:val="22"/>
              </w:rPr>
            </w:pPr>
            <w:r>
              <w:rPr>
                <w:color w:val="000000"/>
                <w:sz w:val="22"/>
              </w:rPr>
              <w:t>50</w:t>
            </w:r>
          </w:p>
        </w:tc>
      </w:tr>
      <w:tr w:rsidR="003F61F8" w:rsidTr="003F61F8">
        <w:tc>
          <w:tcPr>
            <w:tcW w:w="635" w:type="dxa"/>
            <w:tcBorders>
              <w:top w:val="single" w:sz="4" w:space="0" w:color="auto"/>
              <w:left w:val="single" w:sz="4" w:space="0" w:color="auto"/>
              <w:bottom w:val="single" w:sz="4" w:space="0" w:color="auto"/>
              <w:right w:val="single" w:sz="4" w:space="0" w:color="auto"/>
            </w:tcBorders>
            <w:vAlign w:val="center"/>
          </w:tcPr>
          <w:p w:rsidR="003F61F8" w:rsidRDefault="003F61F8" w:rsidP="0045378F">
            <w:pPr>
              <w:numPr>
                <w:ilvl w:val="0"/>
                <w:numId w:val="22"/>
              </w:numPr>
              <w:spacing w:line="276" w:lineRule="auto"/>
              <w:contextualSpacing/>
              <w:jc w:val="center"/>
              <w:rPr>
                <w:rFonts w:cs="Times New Roman"/>
                <w:color w:val="000000"/>
                <w:szCs w:val="24"/>
              </w:rPr>
            </w:pPr>
          </w:p>
        </w:tc>
        <w:tc>
          <w:tcPr>
            <w:tcW w:w="6403" w:type="dxa"/>
            <w:tcBorders>
              <w:top w:val="single" w:sz="4" w:space="0" w:color="auto"/>
              <w:left w:val="single" w:sz="4" w:space="0" w:color="auto"/>
              <w:bottom w:val="single" w:sz="4" w:space="0" w:color="auto"/>
              <w:right w:val="single" w:sz="4" w:space="0" w:color="auto"/>
            </w:tcBorders>
            <w:vAlign w:val="bottom"/>
            <w:hideMark/>
          </w:tcPr>
          <w:p w:rsidR="003F61F8" w:rsidRDefault="003F61F8" w:rsidP="003F61F8">
            <w:pPr>
              <w:spacing w:line="276" w:lineRule="auto"/>
              <w:rPr>
                <w:color w:val="000000"/>
                <w:sz w:val="20"/>
                <w:szCs w:val="20"/>
              </w:rPr>
            </w:pPr>
            <w:proofErr w:type="spellStart"/>
            <w:r>
              <w:rPr>
                <w:color w:val="000000"/>
                <w:sz w:val="20"/>
                <w:szCs w:val="20"/>
              </w:rPr>
              <w:t>Kanifolijs</w:t>
            </w:r>
            <w:proofErr w:type="spellEnd"/>
            <w:r>
              <w:rPr>
                <w:color w:val="000000"/>
                <w:sz w:val="20"/>
                <w:szCs w:val="20"/>
              </w:rPr>
              <w:t xml:space="preserve"> 35g.  https://www.semicom.lv/Instrumenti_Ra%C5%BE_iek%C4%81rtas/Lod%C4%81muri_piederumi/Flux_kanifolijs/_KANIF_35_Kanofolijs_35g_538783_1355.html </w:t>
            </w:r>
          </w:p>
          <w:p w:rsidR="003F61F8" w:rsidRDefault="003F61F8" w:rsidP="003F61F8">
            <w:pPr>
              <w:spacing w:line="276" w:lineRule="auto"/>
              <w:rPr>
                <w:color w:val="000000"/>
                <w:sz w:val="20"/>
                <w:szCs w:val="20"/>
              </w:rPr>
            </w:pPr>
            <w:r>
              <w:rPr>
                <w:noProof/>
              </w:rPr>
              <w:drawing>
                <wp:inline distT="0" distB="0" distL="0" distR="0" wp14:anchorId="497875B6" wp14:editId="2D48AE98">
                  <wp:extent cx="1094105" cy="655320"/>
                  <wp:effectExtent l="0" t="0" r="0" b="0"/>
                  <wp:docPr id="13" name="Attēls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1094105" cy="655320"/>
                          </a:xfrm>
                          <a:prstGeom prst="rect">
                            <a:avLst/>
                          </a:prstGeom>
                          <a:noFill/>
                          <a:ln>
                            <a:noFill/>
                          </a:ln>
                        </pic:spPr>
                      </pic:pic>
                    </a:graphicData>
                  </a:graphic>
                </wp:inline>
              </w:drawing>
            </w:r>
          </w:p>
        </w:tc>
        <w:tc>
          <w:tcPr>
            <w:tcW w:w="1260" w:type="dxa"/>
            <w:tcBorders>
              <w:top w:val="single" w:sz="4" w:space="0" w:color="auto"/>
              <w:left w:val="single" w:sz="4" w:space="0" w:color="auto"/>
              <w:bottom w:val="single" w:sz="4" w:space="0" w:color="auto"/>
              <w:right w:val="single" w:sz="4" w:space="0" w:color="auto"/>
            </w:tcBorders>
            <w:vAlign w:val="bottom"/>
            <w:hideMark/>
          </w:tcPr>
          <w:p w:rsidR="003F61F8" w:rsidRDefault="003F61F8" w:rsidP="003F61F8">
            <w:pPr>
              <w:spacing w:line="276" w:lineRule="auto"/>
              <w:jc w:val="center"/>
              <w:rPr>
                <w:color w:val="000000"/>
                <w:sz w:val="22"/>
              </w:rPr>
            </w:pPr>
            <w:proofErr w:type="spellStart"/>
            <w:r>
              <w:rPr>
                <w:color w:val="000000"/>
                <w:sz w:val="22"/>
              </w:rPr>
              <w:t>gab</w:t>
            </w:r>
            <w:proofErr w:type="spellEnd"/>
            <w:r>
              <w:rPr>
                <w:color w:val="000000"/>
                <w:sz w:val="22"/>
              </w:rPr>
              <w:t>.</w:t>
            </w:r>
          </w:p>
        </w:tc>
        <w:tc>
          <w:tcPr>
            <w:tcW w:w="1170" w:type="dxa"/>
            <w:tcBorders>
              <w:top w:val="single" w:sz="4" w:space="0" w:color="auto"/>
              <w:left w:val="single" w:sz="4" w:space="0" w:color="auto"/>
              <w:bottom w:val="single" w:sz="4" w:space="0" w:color="auto"/>
              <w:right w:val="single" w:sz="4" w:space="0" w:color="auto"/>
            </w:tcBorders>
            <w:vAlign w:val="bottom"/>
            <w:hideMark/>
          </w:tcPr>
          <w:p w:rsidR="003F61F8" w:rsidRDefault="003F61F8" w:rsidP="003F61F8">
            <w:pPr>
              <w:spacing w:line="276" w:lineRule="auto"/>
              <w:jc w:val="center"/>
              <w:rPr>
                <w:color w:val="000000"/>
                <w:sz w:val="22"/>
              </w:rPr>
            </w:pPr>
            <w:r>
              <w:rPr>
                <w:color w:val="000000"/>
                <w:sz w:val="22"/>
              </w:rPr>
              <w:t>6</w:t>
            </w:r>
          </w:p>
        </w:tc>
      </w:tr>
    </w:tbl>
    <w:p w:rsidR="003F61F8" w:rsidRDefault="003F61F8" w:rsidP="003F61F8">
      <w:pPr>
        <w:rPr>
          <w:rFonts w:eastAsia="Calibri" w:cs="Times New Roman"/>
        </w:rPr>
      </w:pPr>
    </w:p>
    <w:p w:rsidR="003F61F8" w:rsidRDefault="00A66AC8" w:rsidP="0045378F">
      <w:pPr>
        <w:numPr>
          <w:ilvl w:val="1"/>
          <w:numId w:val="16"/>
        </w:numPr>
        <w:ind w:left="0" w:firstLine="0"/>
        <w:contextualSpacing/>
        <w:jc w:val="center"/>
        <w:rPr>
          <w:rFonts w:eastAsia="Calibri" w:cs="Times New Roman"/>
          <w:b/>
          <w:szCs w:val="24"/>
        </w:rPr>
      </w:pPr>
      <w:r>
        <w:rPr>
          <w:rFonts w:eastAsia="Calibri" w:cs="Times New Roman"/>
          <w:b/>
        </w:rPr>
        <w:t>11</w:t>
      </w:r>
      <w:r w:rsidR="003F61F8">
        <w:rPr>
          <w:rFonts w:eastAsia="Calibri" w:cs="Times New Roman"/>
          <w:b/>
        </w:rPr>
        <w:t xml:space="preserve">.daļa </w:t>
      </w:r>
      <w:r w:rsidR="003F61F8">
        <w:rPr>
          <w:rFonts w:eastAsia="Calibri" w:cs="Times New Roman"/>
          <w:b/>
          <w:szCs w:val="24"/>
        </w:rPr>
        <w:t>„</w:t>
      </w:r>
      <w:r w:rsidR="003F61F8">
        <w:rPr>
          <w:rFonts w:cs="Times New Roman"/>
          <w:b/>
          <w:szCs w:val="24"/>
        </w:rPr>
        <w:t>Komercdarbības pakalpojumu un  pakalpojumu jomas</w:t>
      </w:r>
      <w:r w:rsidR="003F61F8">
        <w:rPr>
          <w:rFonts w:cs="Times New Roman"/>
          <w:szCs w:val="24"/>
        </w:rPr>
        <w:t xml:space="preserve"> </w:t>
      </w:r>
      <w:r w:rsidR="003F61F8">
        <w:rPr>
          <w:rFonts w:cs="Times New Roman"/>
          <w:b/>
          <w:szCs w:val="24"/>
        </w:rPr>
        <w:t>metodiskās komisija</w:t>
      </w:r>
      <w:r w:rsidR="003F61F8">
        <w:rPr>
          <w:rFonts w:eastAsia="Calibri" w:cs="Times New Roman"/>
          <w:b/>
          <w:szCs w:val="24"/>
        </w:rPr>
        <w:t>”</w:t>
      </w:r>
    </w:p>
    <w:tbl>
      <w:tblPr>
        <w:tblpPr w:leftFromText="180" w:rightFromText="180" w:bottomFromText="200" w:vertAnchor="text" w:horzAnchor="margin" w:tblpY="34"/>
        <w:tblW w:w="100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34"/>
        <w:gridCol w:w="2166"/>
        <w:gridCol w:w="4235"/>
        <w:gridCol w:w="1530"/>
        <w:gridCol w:w="1440"/>
      </w:tblGrid>
      <w:tr w:rsidR="003F61F8" w:rsidRPr="00236AB7" w:rsidTr="003F61F8">
        <w:tc>
          <w:tcPr>
            <w:tcW w:w="635" w:type="dxa"/>
            <w:tcBorders>
              <w:top w:val="single" w:sz="4" w:space="0" w:color="auto"/>
              <w:left w:val="single" w:sz="4" w:space="0" w:color="auto"/>
              <w:bottom w:val="single" w:sz="4" w:space="0" w:color="auto"/>
              <w:right w:val="single" w:sz="4" w:space="0" w:color="auto"/>
            </w:tcBorders>
            <w:vAlign w:val="center"/>
            <w:hideMark/>
          </w:tcPr>
          <w:p w:rsidR="003F61F8" w:rsidRPr="00236AB7" w:rsidRDefault="003F61F8" w:rsidP="003F61F8">
            <w:pPr>
              <w:autoSpaceDE w:val="0"/>
              <w:autoSpaceDN w:val="0"/>
              <w:adjustRightInd w:val="0"/>
              <w:spacing w:line="276" w:lineRule="auto"/>
              <w:jc w:val="center"/>
              <w:rPr>
                <w:rFonts w:eastAsia="Calibri" w:cs="Times New Roman"/>
                <w:b/>
                <w:color w:val="000000"/>
                <w:sz w:val="22"/>
              </w:rPr>
            </w:pPr>
            <w:proofErr w:type="spellStart"/>
            <w:r w:rsidRPr="00236AB7">
              <w:rPr>
                <w:rFonts w:eastAsia="Calibri" w:cs="Times New Roman"/>
                <w:b/>
                <w:color w:val="000000"/>
                <w:sz w:val="22"/>
              </w:rPr>
              <w:t>Nr</w:t>
            </w:r>
            <w:proofErr w:type="spellEnd"/>
            <w:r w:rsidRPr="00236AB7">
              <w:rPr>
                <w:rFonts w:eastAsia="Calibri" w:cs="Times New Roman"/>
                <w:b/>
                <w:color w:val="000000"/>
                <w:sz w:val="22"/>
              </w:rPr>
              <w:t>.</w:t>
            </w:r>
          </w:p>
          <w:p w:rsidR="003F61F8" w:rsidRPr="00236AB7" w:rsidRDefault="003F61F8" w:rsidP="003F61F8">
            <w:pPr>
              <w:spacing w:line="276" w:lineRule="auto"/>
              <w:jc w:val="center"/>
              <w:rPr>
                <w:rFonts w:eastAsia="Calibri" w:cs="Times New Roman"/>
                <w:b/>
                <w:sz w:val="22"/>
              </w:rPr>
            </w:pPr>
            <w:r w:rsidRPr="00236AB7">
              <w:rPr>
                <w:rFonts w:eastAsia="Calibri" w:cs="Times New Roman"/>
                <w:b/>
                <w:sz w:val="22"/>
              </w:rPr>
              <w:t>p. k.</w:t>
            </w:r>
          </w:p>
        </w:tc>
        <w:tc>
          <w:tcPr>
            <w:tcW w:w="2167" w:type="dxa"/>
            <w:tcBorders>
              <w:top w:val="single" w:sz="4" w:space="0" w:color="auto"/>
              <w:left w:val="single" w:sz="4" w:space="0" w:color="auto"/>
              <w:bottom w:val="single" w:sz="4" w:space="0" w:color="auto"/>
              <w:right w:val="single" w:sz="4" w:space="0" w:color="auto"/>
            </w:tcBorders>
            <w:vAlign w:val="center"/>
            <w:hideMark/>
          </w:tcPr>
          <w:p w:rsidR="003F61F8" w:rsidRPr="00236AB7" w:rsidRDefault="003F61F8" w:rsidP="003F61F8">
            <w:pPr>
              <w:spacing w:line="276" w:lineRule="auto"/>
              <w:jc w:val="center"/>
              <w:rPr>
                <w:rFonts w:eastAsia="Calibri" w:cs="Times New Roman"/>
                <w:b/>
                <w:sz w:val="22"/>
              </w:rPr>
            </w:pPr>
            <w:r w:rsidRPr="00236AB7">
              <w:rPr>
                <w:rFonts w:eastAsia="Calibri" w:cs="Times New Roman"/>
                <w:b/>
                <w:sz w:val="22"/>
              </w:rPr>
              <w:t>Preces nosaukums</w:t>
            </w:r>
          </w:p>
        </w:tc>
        <w:tc>
          <w:tcPr>
            <w:tcW w:w="4236" w:type="dxa"/>
            <w:tcBorders>
              <w:top w:val="single" w:sz="4" w:space="0" w:color="auto"/>
              <w:left w:val="single" w:sz="4" w:space="0" w:color="auto"/>
              <w:bottom w:val="single" w:sz="4" w:space="0" w:color="auto"/>
              <w:right w:val="single" w:sz="4" w:space="0" w:color="auto"/>
            </w:tcBorders>
            <w:vAlign w:val="center"/>
            <w:hideMark/>
          </w:tcPr>
          <w:p w:rsidR="003F61F8" w:rsidRPr="00236AB7" w:rsidRDefault="003F61F8" w:rsidP="003F61F8">
            <w:pPr>
              <w:spacing w:line="276" w:lineRule="auto"/>
              <w:jc w:val="center"/>
              <w:rPr>
                <w:rFonts w:eastAsia="Calibri" w:cs="Times New Roman"/>
                <w:b/>
                <w:sz w:val="22"/>
              </w:rPr>
            </w:pPr>
            <w:r w:rsidRPr="00236AB7">
              <w:rPr>
                <w:rFonts w:eastAsia="Calibri" w:cs="Times New Roman"/>
                <w:b/>
                <w:sz w:val="22"/>
              </w:rPr>
              <w:t>Preces apraksts</w:t>
            </w:r>
          </w:p>
        </w:tc>
        <w:tc>
          <w:tcPr>
            <w:tcW w:w="1530" w:type="dxa"/>
            <w:tcBorders>
              <w:top w:val="single" w:sz="4" w:space="0" w:color="auto"/>
              <w:left w:val="single" w:sz="4" w:space="0" w:color="auto"/>
              <w:bottom w:val="single" w:sz="4" w:space="0" w:color="auto"/>
              <w:right w:val="single" w:sz="4" w:space="0" w:color="auto"/>
            </w:tcBorders>
            <w:vAlign w:val="center"/>
            <w:hideMark/>
          </w:tcPr>
          <w:p w:rsidR="003F61F8" w:rsidRPr="00236AB7" w:rsidRDefault="003F61F8" w:rsidP="003F61F8">
            <w:pPr>
              <w:spacing w:line="276" w:lineRule="auto"/>
              <w:jc w:val="center"/>
              <w:rPr>
                <w:rFonts w:eastAsia="Calibri" w:cs="Times New Roman"/>
                <w:b/>
                <w:sz w:val="22"/>
              </w:rPr>
            </w:pPr>
            <w:r w:rsidRPr="00236AB7">
              <w:rPr>
                <w:rFonts w:eastAsia="Calibri" w:cs="Times New Roman"/>
                <w:b/>
                <w:sz w:val="22"/>
              </w:rPr>
              <w:t>Mērvienība</w:t>
            </w:r>
          </w:p>
        </w:tc>
        <w:tc>
          <w:tcPr>
            <w:tcW w:w="1440" w:type="dxa"/>
            <w:tcBorders>
              <w:top w:val="single" w:sz="4" w:space="0" w:color="auto"/>
              <w:left w:val="single" w:sz="4" w:space="0" w:color="auto"/>
              <w:bottom w:val="single" w:sz="4" w:space="0" w:color="auto"/>
              <w:right w:val="single" w:sz="4" w:space="0" w:color="auto"/>
            </w:tcBorders>
            <w:vAlign w:val="center"/>
            <w:hideMark/>
          </w:tcPr>
          <w:p w:rsidR="003F61F8" w:rsidRPr="00236AB7" w:rsidRDefault="003F61F8" w:rsidP="003F61F8">
            <w:pPr>
              <w:spacing w:line="276" w:lineRule="auto"/>
              <w:jc w:val="center"/>
              <w:rPr>
                <w:rFonts w:eastAsia="Calibri" w:cs="Times New Roman"/>
                <w:b/>
                <w:sz w:val="22"/>
              </w:rPr>
            </w:pPr>
            <w:r w:rsidRPr="00236AB7">
              <w:rPr>
                <w:rFonts w:eastAsia="Calibri" w:cs="Times New Roman"/>
                <w:b/>
                <w:sz w:val="22"/>
              </w:rPr>
              <w:t>Daudzums</w:t>
            </w:r>
          </w:p>
        </w:tc>
      </w:tr>
      <w:tr w:rsidR="003F61F8" w:rsidRPr="00236AB7" w:rsidTr="003F61F8">
        <w:trPr>
          <w:trHeight w:val="781"/>
        </w:trPr>
        <w:tc>
          <w:tcPr>
            <w:tcW w:w="635" w:type="dxa"/>
            <w:tcBorders>
              <w:top w:val="single" w:sz="4" w:space="0" w:color="auto"/>
              <w:left w:val="single" w:sz="4" w:space="0" w:color="auto"/>
              <w:bottom w:val="single" w:sz="4" w:space="0" w:color="auto"/>
              <w:right w:val="single" w:sz="4" w:space="0" w:color="auto"/>
            </w:tcBorders>
            <w:hideMark/>
          </w:tcPr>
          <w:p w:rsidR="003F61F8" w:rsidRPr="00236AB7" w:rsidRDefault="003F61F8" w:rsidP="003F61F8">
            <w:pPr>
              <w:spacing w:line="276" w:lineRule="auto"/>
              <w:rPr>
                <w:rFonts w:eastAsia="Calibri" w:cs="Times New Roman"/>
                <w:sz w:val="22"/>
              </w:rPr>
            </w:pPr>
            <w:r w:rsidRPr="00236AB7">
              <w:rPr>
                <w:rFonts w:eastAsia="Calibri" w:cs="Times New Roman"/>
                <w:sz w:val="22"/>
              </w:rPr>
              <w:t>1.</w:t>
            </w:r>
          </w:p>
        </w:tc>
        <w:tc>
          <w:tcPr>
            <w:tcW w:w="2167" w:type="dxa"/>
            <w:tcBorders>
              <w:top w:val="single" w:sz="4" w:space="0" w:color="auto"/>
              <w:left w:val="single" w:sz="4" w:space="0" w:color="auto"/>
              <w:bottom w:val="single" w:sz="4" w:space="0" w:color="auto"/>
              <w:right w:val="single" w:sz="4" w:space="0" w:color="auto"/>
            </w:tcBorders>
            <w:hideMark/>
          </w:tcPr>
          <w:p w:rsidR="003F61F8" w:rsidRPr="00236AB7" w:rsidRDefault="003F61F8" w:rsidP="003F61F8">
            <w:pPr>
              <w:spacing w:line="276" w:lineRule="auto"/>
              <w:rPr>
                <w:rFonts w:eastAsia="Calibri" w:cs="Times New Roman"/>
                <w:bCs/>
                <w:kern w:val="36"/>
                <w:sz w:val="22"/>
              </w:rPr>
            </w:pPr>
            <w:r w:rsidRPr="00236AB7">
              <w:rPr>
                <w:rFonts w:eastAsia="Calibri" w:cs="Times New Roman"/>
                <w:bCs/>
                <w:kern w:val="36"/>
                <w:sz w:val="22"/>
              </w:rPr>
              <w:t>Kalkulators</w:t>
            </w:r>
          </w:p>
        </w:tc>
        <w:tc>
          <w:tcPr>
            <w:tcW w:w="4236" w:type="dxa"/>
            <w:tcBorders>
              <w:top w:val="single" w:sz="4" w:space="0" w:color="auto"/>
              <w:left w:val="single" w:sz="4" w:space="0" w:color="auto"/>
              <w:bottom w:val="single" w:sz="4" w:space="0" w:color="auto"/>
              <w:right w:val="single" w:sz="4" w:space="0" w:color="auto"/>
            </w:tcBorders>
          </w:tcPr>
          <w:p w:rsidR="003F61F8" w:rsidRPr="00236AB7" w:rsidRDefault="003F61F8" w:rsidP="0045378F">
            <w:pPr>
              <w:numPr>
                <w:ilvl w:val="0"/>
                <w:numId w:val="10"/>
              </w:numPr>
              <w:shd w:val="clear" w:color="auto" w:fill="FFFFFF"/>
              <w:spacing w:line="276" w:lineRule="auto"/>
              <w:ind w:left="0"/>
              <w:jc w:val="left"/>
              <w:textAlignment w:val="baseline"/>
              <w:rPr>
                <w:rFonts w:eastAsia="Times New Roman" w:cs="Times New Roman"/>
                <w:color w:val="464646"/>
                <w:sz w:val="22"/>
              </w:rPr>
            </w:pPr>
            <w:r w:rsidRPr="00236AB7">
              <w:rPr>
                <w:rFonts w:eastAsia="Calibri" w:cs="Times New Roman"/>
                <w:sz w:val="22"/>
              </w:rPr>
              <w:t xml:space="preserve">Kalkulators: ar 10 ciparu displeju, barošana no baterijām un gaismas </w:t>
            </w:r>
            <w:r w:rsidRPr="00D7391E">
              <w:rPr>
                <w:rFonts w:eastAsia="Calibri" w:cs="Times New Roman"/>
                <w:sz w:val="22"/>
              </w:rPr>
              <w:t>enerģijas. Kvadrātsakne, procentu aprēķināšana</w:t>
            </w:r>
          </w:p>
          <w:p w:rsidR="003F61F8" w:rsidRPr="00236AB7" w:rsidRDefault="003F61F8" w:rsidP="0045378F">
            <w:pPr>
              <w:numPr>
                <w:ilvl w:val="0"/>
                <w:numId w:val="10"/>
              </w:numPr>
              <w:shd w:val="clear" w:color="auto" w:fill="FFFFFF"/>
              <w:spacing w:line="276" w:lineRule="auto"/>
              <w:ind w:left="0"/>
              <w:jc w:val="left"/>
              <w:textAlignment w:val="baseline"/>
              <w:rPr>
                <w:rFonts w:eastAsia="Times New Roman" w:cs="Times New Roman"/>
                <w:color w:val="464646"/>
                <w:sz w:val="22"/>
              </w:rPr>
            </w:pPr>
            <w:r w:rsidRPr="00236AB7">
              <w:rPr>
                <w:rFonts w:cs="Times New Roman"/>
                <w:noProof/>
                <w:sz w:val="22"/>
              </w:rPr>
              <w:lastRenderedPageBreak/>
              <w:drawing>
                <wp:inline distT="0" distB="0" distL="0" distR="0" wp14:anchorId="748DB27C" wp14:editId="7B05428B">
                  <wp:extent cx="1210310" cy="1316355"/>
                  <wp:effectExtent l="0" t="0" r="8890" b="0"/>
                  <wp:docPr id="12" name="Attēls 12" descr="https://www.1a.lv/images/products/000816/597496_lar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https://www.1a.lv/images/products/000816/597496_large.jpg"/>
                          <pic:cNvPicPr>
                            <a:picLocks noChangeAspect="1" noChangeArrowheads="1"/>
                          </pic:cNvPicPr>
                        </pic:nvPicPr>
                        <pic:blipFill>
                          <a:blip r:embed="rId152" cstate="print">
                            <a:extLst>
                              <a:ext uri="{28A0092B-C50C-407E-A947-70E740481C1C}">
                                <a14:useLocalDpi xmlns:a14="http://schemas.microsoft.com/office/drawing/2010/main" val="0"/>
                              </a:ext>
                            </a:extLst>
                          </a:blip>
                          <a:srcRect/>
                          <a:stretch>
                            <a:fillRect/>
                          </a:stretch>
                        </pic:blipFill>
                        <pic:spPr bwMode="auto">
                          <a:xfrm>
                            <a:off x="0" y="0"/>
                            <a:ext cx="1210310" cy="1316355"/>
                          </a:xfrm>
                          <a:prstGeom prst="rect">
                            <a:avLst/>
                          </a:prstGeom>
                          <a:noFill/>
                          <a:ln>
                            <a:noFill/>
                          </a:ln>
                        </pic:spPr>
                      </pic:pic>
                    </a:graphicData>
                  </a:graphic>
                </wp:inline>
              </w:drawing>
            </w:r>
          </w:p>
          <w:p w:rsidR="003F61F8" w:rsidRPr="00236AB7" w:rsidRDefault="003F61F8" w:rsidP="003F61F8">
            <w:pPr>
              <w:spacing w:line="276" w:lineRule="auto"/>
              <w:rPr>
                <w:rFonts w:eastAsia="Calibri" w:cs="Times New Roman"/>
                <w:sz w:val="22"/>
              </w:rPr>
            </w:pPr>
          </w:p>
        </w:tc>
        <w:tc>
          <w:tcPr>
            <w:tcW w:w="1530" w:type="dxa"/>
            <w:tcBorders>
              <w:top w:val="single" w:sz="4" w:space="0" w:color="auto"/>
              <w:left w:val="single" w:sz="4" w:space="0" w:color="auto"/>
              <w:bottom w:val="single" w:sz="4" w:space="0" w:color="auto"/>
              <w:right w:val="single" w:sz="4" w:space="0" w:color="auto"/>
            </w:tcBorders>
            <w:hideMark/>
          </w:tcPr>
          <w:p w:rsidR="003F61F8" w:rsidRPr="00236AB7" w:rsidRDefault="003F61F8" w:rsidP="003F61F8">
            <w:pPr>
              <w:spacing w:line="276" w:lineRule="auto"/>
              <w:jc w:val="center"/>
              <w:rPr>
                <w:rFonts w:eastAsia="Calibri" w:cs="Times New Roman"/>
                <w:sz w:val="22"/>
              </w:rPr>
            </w:pPr>
            <w:r w:rsidRPr="00236AB7">
              <w:rPr>
                <w:rFonts w:eastAsia="Calibri" w:cs="Times New Roman"/>
                <w:sz w:val="22"/>
              </w:rPr>
              <w:lastRenderedPageBreak/>
              <w:t>vien.</w:t>
            </w:r>
          </w:p>
        </w:tc>
        <w:tc>
          <w:tcPr>
            <w:tcW w:w="1440" w:type="dxa"/>
            <w:tcBorders>
              <w:top w:val="single" w:sz="4" w:space="0" w:color="auto"/>
              <w:left w:val="single" w:sz="4" w:space="0" w:color="auto"/>
              <w:bottom w:val="single" w:sz="4" w:space="0" w:color="auto"/>
              <w:right w:val="single" w:sz="4" w:space="0" w:color="auto"/>
            </w:tcBorders>
            <w:hideMark/>
          </w:tcPr>
          <w:p w:rsidR="003F61F8" w:rsidRPr="00236AB7" w:rsidRDefault="003F61F8" w:rsidP="003F61F8">
            <w:pPr>
              <w:spacing w:line="276" w:lineRule="auto"/>
              <w:jc w:val="center"/>
              <w:rPr>
                <w:rFonts w:eastAsia="Calibri" w:cs="Times New Roman"/>
                <w:sz w:val="22"/>
              </w:rPr>
            </w:pPr>
            <w:r w:rsidRPr="00236AB7">
              <w:rPr>
                <w:rFonts w:eastAsia="Calibri" w:cs="Times New Roman"/>
                <w:sz w:val="22"/>
              </w:rPr>
              <w:t>20</w:t>
            </w:r>
          </w:p>
        </w:tc>
      </w:tr>
      <w:tr w:rsidR="003F61F8" w:rsidRPr="00236AB7" w:rsidTr="003F61F8">
        <w:trPr>
          <w:trHeight w:val="781"/>
        </w:trPr>
        <w:tc>
          <w:tcPr>
            <w:tcW w:w="635" w:type="dxa"/>
            <w:tcBorders>
              <w:top w:val="single" w:sz="4" w:space="0" w:color="auto"/>
              <w:left w:val="single" w:sz="4" w:space="0" w:color="auto"/>
              <w:bottom w:val="single" w:sz="4" w:space="0" w:color="auto"/>
              <w:right w:val="single" w:sz="4" w:space="0" w:color="auto"/>
            </w:tcBorders>
            <w:hideMark/>
          </w:tcPr>
          <w:p w:rsidR="003F61F8" w:rsidRPr="00236AB7" w:rsidRDefault="003F61F8" w:rsidP="003F61F8">
            <w:pPr>
              <w:spacing w:line="276" w:lineRule="auto"/>
              <w:rPr>
                <w:rFonts w:eastAsia="Calibri" w:cs="Times New Roman"/>
                <w:sz w:val="22"/>
              </w:rPr>
            </w:pPr>
            <w:r w:rsidRPr="00236AB7">
              <w:rPr>
                <w:rFonts w:eastAsia="Calibri" w:cs="Times New Roman"/>
                <w:sz w:val="22"/>
              </w:rPr>
              <w:lastRenderedPageBreak/>
              <w:t>2.</w:t>
            </w:r>
          </w:p>
        </w:tc>
        <w:tc>
          <w:tcPr>
            <w:tcW w:w="2167" w:type="dxa"/>
            <w:tcBorders>
              <w:top w:val="single" w:sz="4" w:space="0" w:color="auto"/>
              <w:left w:val="single" w:sz="4" w:space="0" w:color="auto"/>
              <w:bottom w:val="single" w:sz="4" w:space="0" w:color="auto"/>
              <w:right w:val="single" w:sz="4" w:space="0" w:color="auto"/>
            </w:tcBorders>
            <w:hideMark/>
          </w:tcPr>
          <w:p w:rsidR="003F61F8" w:rsidRPr="00236AB7" w:rsidRDefault="003F61F8" w:rsidP="003F61F8">
            <w:pPr>
              <w:spacing w:line="276" w:lineRule="auto"/>
              <w:rPr>
                <w:rFonts w:eastAsia="Calibri" w:cs="Times New Roman"/>
                <w:bCs/>
                <w:kern w:val="36"/>
                <w:sz w:val="22"/>
              </w:rPr>
            </w:pPr>
            <w:proofErr w:type="spellStart"/>
            <w:r w:rsidRPr="00236AB7">
              <w:rPr>
                <w:rFonts w:cs="Times New Roman"/>
                <w:sz w:val="22"/>
                <w:shd w:val="clear" w:color="auto" w:fill="FFFFFF"/>
              </w:rPr>
              <w:t>Klipšveida</w:t>
            </w:r>
            <w:proofErr w:type="spellEnd"/>
            <w:r w:rsidRPr="00236AB7">
              <w:rPr>
                <w:rFonts w:cs="Times New Roman"/>
                <w:sz w:val="22"/>
                <w:shd w:val="clear" w:color="auto" w:fill="FFFFFF"/>
              </w:rPr>
              <w:t xml:space="preserve"> plomba HS099 (100 </w:t>
            </w:r>
            <w:proofErr w:type="spellStart"/>
            <w:r w:rsidRPr="00236AB7">
              <w:rPr>
                <w:rFonts w:cs="Times New Roman"/>
                <w:sz w:val="22"/>
                <w:shd w:val="clear" w:color="auto" w:fill="FFFFFF"/>
              </w:rPr>
              <w:t>gab</w:t>
            </w:r>
            <w:proofErr w:type="spellEnd"/>
            <w:r w:rsidRPr="00236AB7">
              <w:rPr>
                <w:rFonts w:cs="Times New Roman"/>
                <w:sz w:val="22"/>
                <w:shd w:val="clear" w:color="auto" w:fill="FFFFFF"/>
              </w:rPr>
              <w:t>. iepakojumā)</w:t>
            </w:r>
          </w:p>
        </w:tc>
        <w:tc>
          <w:tcPr>
            <w:tcW w:w="4236" w:type="dxa"/>
            <w:tcBorders>
              <w:top w:val="single" w:sz="4" w:space="0" w:color="auto"/>
              <w:left w:val="single" w:sz="4" w:space="0" w:color="auto"/>
              <w:bottom w:val="single" w:sz="4" w:space="0" w:color="auto"/>
              <w:right w:val="single" w:sz="4" w:space="0" w:color="auto"/>
            </w:tcBorders>
            <w:hideMark/>
          </w:tcPr>
          <w:p w:rsidR="003F61F8" w:rsidRPr="00236AB7" w:rsidRDefault="003F61F8" w:rsidP="003F61F8">
            <w:pPr>
              <w:spacing w:line="276" w:lineRule="auto"/>
              <w:rPr>
                <w:rFonts w:eastAsia="Calibri" w:cs="Times New Roman"/>
                <w:sz w:val="22"/>
              </w:rPr>
            </w:pPr>
            <w:r w:rsidRPr="00236AB7">
              <w:rPr>
                <w:rFonts w:cs="Times New Roman"/>
                <w:noProof/>
                <w:sz w:val="22"/>
              </w:rPr>
              <w:drawing>
                <wp:inline distT="0" distB="0" distL="0" distR="0" wp14:anchorId="705DC80E" wp14:editId="58D0C5EF">
                  <wp:extent cx="972820" cy="1046480"/>
                  <wp:effectExtent l="0" t="0" r="0" b="1270"/>
                  <wp:docPr id="11" name="Attēls 11" descr="KLIPÅ VEIDA PLOMBA HS0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LIPÅ VEIDA PLOMBA HS099"/>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972820" cy="1046480"/>
                          </a:xfrm>
                          <a:prstGeom prst="rect">
                            <a:avLst/>
                          </a:prstGeom>
                          <a:noFill/>
                          <a:ln>
                            <a:noFill/>
                          </a:ln>
                        </pic:spPr>
                      </pic:pic>
                    </a:graphicData>
                  </a:graphic>
                </wp:inline>
              </w:drawing>
            </w:r>
          </w:p>
        </w:tc>
        <w:tc>
          <w:tcPr>
            <w:tcW w:w="1530" w:type="dxa"/>
            <w:tcBorders>
              <w:top w:val="single" w:sz="4" w:space="0" w:color="auto"/>
              <w:left w:val="single" w:sz="4" w:space="0" w:color="auto"/>
              <w:bottom w:val="single" w:sz="4" w:space="0" w:color="auto"/>
              <w:right w:val="single" w:sz="4" w:space="0" w:color="auto"/>
            </w:tcBorders>
            <w:hideMark/>
          </w:tcPr>
          <w:p w:rsidR="003F61F8" w:rsidRPr="00236AB7" w:rsidRDefault="003F61F8" w:rsidP="003F61F8">
            <w:pPr>
              <w:spacing w:line="276" w:lineRule="auto"/>
              <w:rPr>
                <w:rFonts w:eastAsia="Calibri" w:cs="Times New Roman"/>
                <w:sz w:val="22"/>
              </w:rPr>
            </w:pPr>
            <w:proofErr w:type="spellStart"/>
            <w:r w:rsidRPr="00236AB7">
              <w:rPr>
                <w:rFonts w:eastAsia="Calibri" w:cs="Times New Roman"/>
                <w:sz w:val="22"/>
              </w:rPr>
              <w:t>gab</w:t>
            </w:r>
            <w:proofErr w:type="spellEnd"/>
            <w:r w:rsidRPr="00236AB7">
              <w:rPr>
                <w:rFonts w:eastAsia="Calibri" w:cs="Times New Roman"/>
                <w:sz w:val="22"/>
              </w:rPr>
              <w:t>.</w:t>
            </w:r>
          </w:p>
        </w:tc>
        <w:tc>
          <w:tcPr>
            <w:tcW w:w="1440" w:type="dxa"/>
            <w:tcBorders>
              <w:top w:val="single" w:sz="4" w:space="0" w:color="auto"/>
              <w:left w:val="single" w:sz="4" w:space="0" w:color="auto"/>
              <w:bottom w:val="single" w:sz="4" w:space="0" w:color="auto"/>
              <w:right w:val="single" w:sz="4" w:space="0" w:color="auto"/>
            </w:tcBorders>
            <w:hideMark/>
          </w:tcPr>
          <w:p w:rsidR="003F61F8" w:rsidRPr="00236AB7" w:rsidRDefault="003F61F8" w:rsidP="003F61F8">
            <w:pPr>
              <w:spacing w:line="276" w:lineRule="auto"/>
              <w:rPr>
                <w:rFonts w:eastAsia="Calibri" w:cs="Times New Roman"/>
                <w:sz w:val="22"/>
              </w:rPr>
            </w:pPr>
            <w:r w:rsidRPr="00236AB7">
              <w:rPr>
                <w:rFonts w:eastAsia="Calibri" w:cs="Times New Roman"/>
                <w:sz w:val="22"/>
              </w:rPr>
              <w:t>1</w:t>
            </w:r>
          </w:p>
        </w:tc>
      </w:tr>
      <w:tr w:rsidR="003F61F8" w:rsidRPr="00236AB7" w:rsidTr="003F61F8">
        <w:tc>
          <w:tcPr>
            <w:tcW w:w="635" w:type="dxa"/>
            <w:tcBorders>
              <w:top w:val="single" w:sz="4" w:space="0" w:color="auto"/>
              <w:left w:val="single" w:sz="4" w:space="0" w:color="auto"/>
              <w:bottom w:val="single" w:sz="4" w:space="0" w:color="auto"/>
              <w:right w:val="single" w:sz="4" w:space="0" w:color="auto"/>
            </w:tcBorders>
            <w:hideMark/>
          </w:tcPr>
          <w:p w:rsidR="003F61F8" w:rsidRPr="00236AB7" w:rsidRDefault="003F61F8" w:rsidP="003F61F8">
            <w:pPr>
              <w:spacing w:line="276" w:lineRule="auto"/>
              <w:rPr>
                <w:rFonts w:eastAsia="Calibri" w:cs="Times New Roman"/>
                <w:sz w:val="22"/>
              </w:rPr>
            </w:pPr>
            <w:r w:rsidRPr="00236AB7">
              <w:rPr>
                <w:rFonts w:eastAsia="Calibri" w:cs="Times New Roman"/>
                <w:sz w:val="22"/>
              </w:rPr>
              <w:t>3.</w:t>
            </w:r>
          </w:p>
        </w:tc>
        <w:tc>
          <w:tcPr>
            <w:tcW w:w="2167" w:type="dxa"/>
            <w:tcBorders>
              <w:top w:val="single" w:sz="4" w:space="0" w:color="auto"/>
              <w:left w:val="single" w:sz="4" w:space="0" w:color="auto"/>
              <w:bottom w:val="single" w:sz="4" w:space="0" w:color="auto"/>
              <w:right w:val="single" w:sz="4" w:space="0" w:color="auto"/>
            </w:tcBorders>
            <w:hideMark/>
          </w:tcPr>
          <w:p w:rsidR="003F61F8" w:rsidRPr="00236AB7" w:rsidRDefault="003F61F8" w:rsidP="003F61F8">
            <w:pPr>
              <w:spacing w:line="276" w:lineRule="auto"/>
              <w:rPr>
                <w:rFonts w:eastAsia="Calibri" w:cs="Times New Roman"/>
                <w:sz w:val="22"/>
              </w:rPr>
            </w:pPr>
            <w:proofErr w:type="spellStart"/>
            <w:r w:rsidRPr="00236AB7">
              <w:rPr>
                <w:rFonts w:eastAsia="Calibri" w:cs="Times New Roman"/>
                <w:sz w:val="22"/>
              </w:rPr>
              <w:t>Aizsarguzlīmes</w:t>
            </w:r>
            <w:proofErr w:type="spellEnd"/>
            <w:r w:rsidRPr="00236AB7">
              <w:rPr>
                <w:rFonts w:eastAsia="Calibri" w:cs="Times New Roman"/>
                <w:sz w:val="22"/>
              </w:rPr>
              <w:t xml:space="preserve"> </w:t>
            </w:r>
            <w:r w:rsidRPr="00236AB7">
              <w:rPr>
                <w:rFonts w:cs="Times New Roman"/>
                <w:sz w:val="22"/>
                <w:shd w:val="clear" w:color="auto" w:fill="FFFFFF"/>
              </w:rPr>
              <w:t xml:space="preserve">(100 </w:t>
            </w:r>
            <w:proofErr w:type="spellStart"/>
            <w:r w:rsidRPr="00236AB7">
              <w:rPr>
                <w:rFonts w:cs="Times New Roman"/>
                <w:sz w:val="22"/>
                <w:shd w:val="clear" w:color="auto" w:fill="FFFFFF"/>
              </w:rPr>
              <w:t>gab</w:t>
            </w:r>
            <w:proofErr w:type="spellEnd"/>
            <w:r w:rsidRPr="00236AB7">
              <w:rPr>
                <w:rFonts w:cs="Times New Roman"/>
                <w:sz w:val="22"/>
                <w:shd w:val="clear" w:color="auto" w:fill="FFFFFF"/>
              </w:rPr>
              <w:t>. iepakojumā)</w:t>
            </w:r>
          </w:p>
        </w:tc>
        <w:tc>
          <w:tcPr>
            <w:tcW w:w="4236" w:type="dxa"/>
            <w:tcBorders>
              <w:top w:val="single" w:sz="4" w:space="0" w:color="auto"/>
              <w:left w:val="single" w:sz="4" w:space="0" w:color="auto"/>
              <w:bottom w:val="single" w:sz="4" w:space="0" w:color="auto"/>
              <w:right w:val="single" w:sz="4" w:space="0" w:color="auto"/>
            </w:tcBorders>
            <w:hideMark/>
          </w:tcPr>
          <w:p w:rsidR="003F61F8" w:rsidRPr="00236AB7" w:rsidRDefault="003F61F8" w:rsidP="003F61F8">
            <w:pPr>
              <w:spacing w:line="276" w:lineRule="auto"/>
              <w:rPr>
                <w:rFonts w:eastAsia="Calibri" w:cs="Times New Roman"/>
                <w:sz w:val="22"/>
              </w:rPr>
            </w:pPr>
            <w:r w:rsidRPr="00236AB7">
              <w:rPr>
                <w:rFonts w:cs="Times New Roman"/>
                <w:noProof/>
                <w:sz w:val="22"/>
              </w:rPr>
              <w:drawing>
                <wp:inline distT="0" distB="0" distL="0" distR="0" wp14:anchorId="36995FBC" wp14:editId="34FA823E">
                  <wp:extent cx="1247140" cy="745490"/>
                  <wp:effectExtent l="0" t="0" r="0" b="0"/>
                  <wp:docPr id="10" name="Attēls 10" descr="AIZSARGUZLÄªMES 20x80 mm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IZSARGUZLÄªMES 20x80 mm "/>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1247140" cy="745490"/>
                          </a:xfrm>
                          <a:prstGeom prst="rect">
                            <a:avLst/>
                          </a:prstGeom>
                          <a:noFill/>
                          <a:ln>
                            <a:noFill/>
                          </a:ln>
                        </pic:spPr>
                      </pic:pic>
                    </a:graphicData>
                  </a:graphic>
                </wp:inline>
              </w:drawing>
            </w:r>
          </w:p>
        </w:tc>
        <w:tc>
          <w:tcPr>
            <w:tcW w:w="1530" w:type="dxa"/>
            <w:tcBorders>
              <w:top w:val="single" w:sz="4" w:space="0" w:color="auto"/>
              <w:left w:val="single" w:sz="4" w:space="0" w:color="auto"/>
              <w:bottom w:val="single" w:sz="4" w:space="0" w:color="auto"/>
              <w:right w:val="single" w:sz="4" w:space="0" w:color="auto"/>
            </w:tcBorders>
            <w:hideMark/>
          </w:tcPr>
          <w:p w:rsidR="003F61F8" w:rsidRPr="00236AB7" w:rsidRDefault="003F61F8" w:rsidP="003F61F8">
            <w:pPr>
              <w:spacing w:line="276" w:lineRule="auto"/>
              <w:rPr>
                <w:rFonts w:eastAsia="Calibri" w:cs="Times New Roman"/>
                <w:sz w:val="22"/>
              </w:rPr>
            </w:pPr>
            <w:proofErr w:type="spellStart"/>
            <w:r w:rsidRPr="00236AB7">
              <w:rPr>
                <w:rFonts w:eastAsia="Calibri" w:cs="Times New Roman"/>
                <w:sz w:val="22"/>
              </w:rPr>
              <w:t>gab</w:t>
            </w:r>
            <w:proofErr w:type="spellEnd"/>
            <w:r w:rsidRPr="00236AB7">
              <w:rPr>
                <w:rFonts w:eastAsia="Calibri" w:cs="Times New Roman"/>
                <w:sz w:val="22"/>
              </w:rPr>
              <w:t>.</w:t>
            </w:r>
          </w:p>
        </w:tc>
        <w:tc>
          <w:tcPr>
            <w:tcW w:w="1440" w:type="dxa"/>
            <w:tcBorders>
              <w:top w:val="single" w:sz="4" w:space="0" w:color="auto"/>
              <w:left w:val="single" w:sz="4" w:space="0" w:color="auto"/>
              <w:bottom w:val="single" w:sz="4" w:space="0" w:color="auto"/>
              <w:right w:val="single" w:sz="4" w:space="0" w:color="auto"/>
            </w:tcBorders>
            <w:hideMark/>
          </w:tcPr>
          <w:p w:rsidR="003F61F8" w:rsidRPr="00236AB7" w:rsidRDefault="003F61F8" w:rsidP="003F61F8">
            <w:pPr>
              <w:spacing w:line="276" w:lineRule="auto"/>
              <w:rPr>
                <w:rFonts w:eastAsia="Calibri" w:cs="Times New Roman"/>
                <w:sz w:val="22"/>
              </w:rPr>
            </w:pPr>
            <w:r w:rsidRPr="00236AB7">
              <w:rPr>
                <w:rFonts w:cs="Times New Roman"/>
                <w:color w:val="333333"/>
                <w:sz w:val="22"/>
                <w:shd w:val="clear" w:color="auto" w:fill="FFFFFF"/>
              </w:rPr>
              <w:t>1</w:t>
            </w:r>
          </w:p>
        </w:tc>
      </w:tr>
      <w:tr w:rsidR="003F61F8" w:rsidRPr="00236AB7" w:rsidTr="003F61F8">
        <w:tc>
          <w:tcPr>
            <w:tcW w:w="635" w:type="dxa"/>
            <w:tcBorders>
              <w:top w:val="single" w:sz="4" w:space="0" w:color="auto"/>
              <w:left w:val="single" w:sz="4" w:space="0" w:color="auto"/>
              <w:bottom w:val="single" w:sz="4" w:space="0" w:color="auto"/>
              <w:right w:val="single" w:sz="4" w:space="0" w:color="auto"/>
            </w:tcBorders>
            <w:hideMark/>
          </w:tcPr>
          <w:p w:rsidR="003F61F8" w:rsidRPr="00236AB7" w:rsidRDefault="003F61F8" w:rsidP="003F61F8">
            <w:pPr>
              <w:spacing w:line="276" w:lineRule="auto"/>
              <w:rPr>
                <w:rFonts w:eastAsia="Calibri" w:cs="Times New Roman"/>
                <w:sz w:val="22"/>
              </w:rPr>
            </w:pPr>
            <w:r w:rsidRPr="00236AB7">
              <w:rPr>
                <w:rFonts w:eastAsia="Calibri" w:cs="Times New Roman"/>
                <w:sz w:val="22"/>
              </w:rPr>
              <w:t>4.</w:t>
            </w:r>
          </w:p>
        </w:tc>
        <w:tc>
          <w:tcPr>
            <w:tcW w:w="2167" w:type="dxa"/>
            <w:tcBorders>
              <w:top w:val="single" w:sz="4" w:space="0" w:color="auto"/>
              <w:left w:val="single" w:sz="4" w:space="0" w:color="auto"/>
              <w:bottom w:val="single" w:sz="4" w:space="0" w:color="auto"/>
              <w:right w:val="single" w:sz="4" w:space="0" w:color="auto"/>
            </w:tcBorders>
          </w:tcPr>
          <w:p w:rsidR="003F61F8" w:rsidRPr="00236AB7" w:rsidRDefault="003F61F8" w:rsidP="003F61F8">
            <w:pPr>
              <w:spacing w:line="276" w:lineRule="auto"/>
              <w:rPr>
                <w:rFonts w:eastAsia="Calibri" w:cs="Times New Roman"/>
                <w:sz w:val="22"/>
              </w:rPr>
            </w:pPr>
            <w:proofErr w:type="spellStart"/>
            <w:r w:rsidRPr="00236AB7">
              <w:rPr>
                <w:rFonts w:eastAsia="Calibri" w:cs="Times New Roman"/>
                <w:bCs/>
                <w:sz w:val="22"/>
              </w:rPr>
              <w:t>Plastikātas</w:t>
            </w:r>
            <w:proofErr w:type="spellEnd"/>
            <w:r w:rsidRPr="00236AB7">
              <w:rPr>
                <w:rFonts w:eastAsia="Calibri" w:cs="Times New Roman"/>
                <w:bCs/>
                <w:sz w:val="22"/>
              </w:rPr>
              <w:t xml:space="preserve"> plombas (komplekts)</w:t>
            </w:r>
          </w:p>
          <w:p w:rsidR="003F61F8" w:rsidRPr="00236AB7" w:rsidRDefault="003F61F8" w:rsidP="003F61F8">
            <w:pPr>
              <w:spacing w:line="276" w:lineRule="auto"/>
              <w:rPr>
                <w:rFonts w:eastAsia="Calibri" w:cs="Times New Roman"/>
                <w:sz w:val="22"/>
              </w:rPr>
            </w:pPr>
          </w:p>
        </w:tc>
        <w:tc>
          <w:tcPr>
            <w:tcW w:w="4236" w:type="dxa"/>
            <w:tcBorders>
              <w:top w:val="single" w:sz="4" w:space="0" w:color="auto"/>
              <w:left w:val="single" w:sz="4" w:space="0" w:color="auto"/>
              <w:bottom w:val="single" w:sz="4" w:space="0" w:color="auto"/>
              <w:right w:val="single" w:sz="4" w:space="0" w:color="auto"/>
            </w:tcBorders>
            <w:hideMark/>
          </w:tcPr>
          <w:p w:rsidR="003F61F8" w:rsidRPr="00236AB7" w:rsidRDefault="003F61F8" w:rsidP="003F61F8">
            <w:pPr>
              <w:spacing w:line="276" w:lineRule="auto"/>
              <w:rPr>
                <w:rFonts w:eastAsia="Calibri" w:cs="Times New Roman"/>
                <w:sz w:val="22"/>
              </w:rPr>
            </w:pPr>
            <w:r w:rsidRPr="00236AB7">
              <w:rPr>
                <w:rFonts w:cs="Times New Roman"/>
                <w:noProof/>
                <w:sz w:val="22"/>
              </w:rPr>
              <w:drawing>
                <wp:inline distT="0" distB="0" distL="0" distR="0" wp14:anchorId="4C1BD5E8" wp14:editId="62EA00EB">
                  <wp:extent cx="1221105" cy="877570"/>
                  <wp:effectExtent l="0" t="0" r="0" b="0"/>
                  <wp:docPr id="9" name="Attēls 9" descr="http://lockit.lv/site-files/lockit.lv/f/products/m/626f55ed5c6a9f51d7fc0efe75d6dced0205f1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lockit.lv/site-files/lockit.lv/f/products/m/626f55ed5c6a9f51d7fc0efe75d6dced0205f149.jpg"/>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1221105" cy="877570"/>
                          </a:xfrm>
                          <a:prstGeom prst="rect">
                            <a:avLst/>
                          </a:prstGeom>
                          <a:noFill/>
                          <a:ln>
                            <a:noFill/>
                          </a:ln>
                        </pic:spPr>
                      </pic:pic>
                    </a:graphicData>
                  </a:graphic>
                </wp:inline>
              </w:drawing>
            </w:r>
          </w:p>
        </w:tc>
        <w:tc>
          <w:tcPr>
            <w:tcW w:w="1530" w:type="dxa"/>
            <w:tcBorders>
              <w:top w:val="single" w:sz="4" w:space="0" w:color="auto"/>
              <w:left w:val="single" w:sz="4" w:space="0" w:color="auto"/>
              <w:bottom w:val="single" w:sz="4" w:space="0" w:color="auto"/>
              <w:right w:val="single" w:sz="4" w:space="0" w:color="auto"/>
            </w:tcBorders>
            <w:hideMark/>
          </w:tcPr>
          <w:p w:rsidR="003F61F8" w:rsidRPr="00236AB7" w:rsidRDefault="003F61F8" w:rsidP="003F61F8">
            <w:pPr>
              <w:spacing w:line="276" w:lineRule="auto"/>
              <w:rPr>
                <w:rFonts w:eastAsia="Calibri" w:cs="Times New Roman"/>
                <w:sz w:val="22"/>
              </w:rPr>
            </w:pPr>
            <w:proofErr w:type="spellStart"/>
            <w:r w:rsidRPr="00236AB7">
              <w:rPr>
                <w:rFonts w:eastAsia="Calibri" w:cs="Times New Roman"/>
                <w:sz w:val="22"/>
              </w:rPr>
              <w:t>gab</w:t>
            </w:r>
            <w:proofErr w:type="spellEnd"/>
            <w:r w:rsidRPr="00236AB7">
              <w:rPr>
                <w:rFonts w:eastAsia="Calibri" w:cs="Times New Roman"/>
                <w:sz w:val="22"/>
              </w:rPr>
              <w:t>.</w:t>
            </w:r>
          </w:p>
        </w:tc>
        <w:tc>
          <w:tcPr>
            <w:tcW w:w="1440" w:type="dxa"/>
            <w:tcBorders>
              <w:top w:val="single" w:sz="4" w:space="0" w:color="auto"/>
              <w:left w:val="single" w:sz="4" w:space="0" w:color="auto"/>
              <w:bottom w:val="single" w:sz="4" w:space="0" w:color="auto"/>
              <w:right w:val="single" w:sz="4" w:space="0" w:color="auto"/>
            </w:tcBorders>
            <w:hideMark/>
          </w:tcPr>
          <w:p w:rsidR="003F61F8" w:rsidRPr="00236AB7" w:rsidRDefault="003F61F8" w:rsidP="003F61F8">
            <w:pPr>
              <w:spacing w:line="276" w:lineRule="auto"/>
              <w:rPr>
                <w:rFonts w:eastAsia="Calibri" w:cs="Times New Roman"/>
                <w:sz w:val="22"/>
              </w:rPr>
            </w:pPr>
            <w:r w:rsidRPr="00236AB7">
              <w:rPr>
                <w:rFonts w:eastAsia="Calibri" w:cs="Times New Roman"/>
                <w:sz w:val="22"/>
              </w:rPr>
              <w:t>1</w:t>
            </w:r>
          </w:p>
        </w:tc>
      </w:tr>
      <w:tr w:rsidR="003F61F8" w:rsidRPr="00236AB7" w:rsidTr="003F61F8">
        <w:tc>
          <w:tcPr>
            <w:tcW w:w="635" w:type="dxa"/>
            <w:tcBorders>
              <w:top w:val="single" w:sz="4" w:space="0" w:color="auto"/>
              <w:left w:val="single" w:sz="4" w:space="0" w:color="auto"/>
              <w:bottom w:val="single" w:sz="4" w:space="0" w:color="auto"/>
              <w:right w:val="single" w:sz="4" w:space="0" w:color="auto"/>
            </w:tcBorders>
            <w:hideMark/>
          </w:tcPr>
          <w:p w:rsidR="003F61F8" w:rsidRPr="00236AB7" w:rsidRDefault="003F61F8" w:rsidP="003F61F8">
            <w:pPr>
              <w:spacing w:line="276" w:lineRule="auto"/>
              <w:rPr>
                <w:rFonts w:eastAsia="Calibri" w:cs="Times New Roman"/>
                <w:sz w:val="22"/>
              </w:rPr>
            </w:pPr>
            <w:r w:rsidRPr="00236AB7">
              <w:rPr>
                <w:rFonts w:eastAsia="Calibri" w:cs="Times New Roman"/>
                <w:sz w:val="22"/>
              </w:rPr>
              <w:t>5.</w:t>
            </w:r>
          </w:p>
        </w:tc>
        <w:tc>
          <w:tcPr>
            <w:tcW w:w="2167" w:type="dxa"/>
            <w:tcBorders>
              <w:top w:val="single" w:sz="4" w:space="0" w:color="auto"/>
              <w:left w:val="single" w:sz="4" w:space="0" w:color="auto"/>
              <w:bottom w:val="single" w:sz="4" w:space="0" w:color="auto"/>
              <w:right w:val="single" w:sz="4" w:space="0" w:color="auto"/>
            </w:tcBorders>
            <w:hideMark/>
          </w:tcPr>
          <w:p w:rsidR="003F61F8" w:rsidRPr="00236AB7" w:rsidRDefault="003F61F8" w:rsidP="003F61F8">
            <w:pPr>
              <w:spacing w:line="276" w:lineRule="auto"/>
              <w:rPr>
                <w:rFonts w:eastAsia="Calibri" w:cs="Times New Roman"/>
                <w:b/>
                <w:bCs/>
                <w:sz w:val="22"/>
              </w:rPr>
            </w:pPr>
            <w:r w:rsidRPr="00236AB7">
              <w:rPr>
                <w:rFonts w:cs="Times New Roman"/>
                <w:sz w:val="22"/>
                <w:shd w:val="clear" w:color="auto" w:fill="FFFFFF"/>
              </w:rPr>
              <w:t>Plombu aizspiedējs </w:t>
            </w:r>
          </w:p>
        </w:tc>
        <w:tc>
          <w:tcPr>
            <w:tcW w:w="4236" w:type="dxa"/>
            <w:tcBorders>
              <w:top w:val="single" w:sz="4" w:space="0" w:color="auto"/>
              <w:left w:val="single" w:sz="4" w:space="0" w:color="auto"/>
              <w:bottom w:val="single" w:sz="4" w:space="0" w:color="auto"/>
              <w:right w:val="single" w:sz="4" w:space="0" w:color="auto"/>
            </w:tcBorders>
            <w:hideMark/>
          </w:tcPr>
          <w:p w:rsidR="003F61F8" w:rsidRPr="00236AB7" w:rsidRDefault="003F61F8" w:rsidP="003F61F8">
            <w:pPr>
              <w:spacing w:line="276" w:lineRule="auto"/>
              <w:rPr>
                <w:rFonts w:eastAsia="Calibri" w:cs="Times New Roman"/>
                <w:noProof/>
                <w:sz w:val="22"/>
              </w:rPr>
            </w:pPr>
            <w:r w:rsidRPr="00236AB7">
              <w:rPr>
                <w:rFonts w:eastAsia="Calibri" w:cs="Times New Roman"/>
                <w:noProof/>
                <w:sz w:val="22"/>
              </w:rPr>
              <w:drawing>
                <wp:inline distT="0" distB="0" distL="0" distR="0" wp14:anchorId="3CD4ED91" wp14:editId="4FAAB648">
                  <wp:extent cx="1094105" cy="734695"/>
                  <wp:effectExtent l="0" t="0" r="0" b="8255"/>
                  <wp:docPr id="8" name="Attēls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1094105" cy="734695"/>
                          </a:xfrm>
                          <a:prstGeom prst="rect">
                            <a:avLst/>
                          </a:prstGeom>
                          <a:noFill/>
                          <a:ln>
                            <a:noFill/>
                          </a:ln>
                        </pic:spPr>
                      </pic:pic>
                    </a:graphicData>
                  </a:graphic>
                </wp:inline>
              </w:drawing>
            </w:r>
          </w:p>
        </w:tc>
        <w:tc>
          <w:tcPr>
            <w:tcW w:w="1530" w:type="dxa"/>
            <w:tcBorders>
              <w:top w:val="single" w:sz="4" w:space="0" w:color="auto"/>
              <w:left w:val="single" w:sz="4" w:space="0" w:color="auto"/>
              <w:bottom w:val="single" w:sz="4" w:space="0" w:color="auto"/>
              <w:right w:val="single" w:sz="4" w:space="0" w:color="auto"/>
            </w:tcBorders>
            <w:hideMark/>
          </w:tcPr>
          <w:p w:rsidR="003F61F8" w:rsidRPr="00236AB7" w:rsidRDefault="003F61F8" w:rsidP="003F61F8">
            <w:pPr>
              <w:spacing w:line="276" w:lineRule="auto"/>
              <w:rPr>
                <w:rFonts w:eastAsia="Calibri" w:cs="Times New Roman"/>
                <w:sz w:val="22"/>
              </w:rPr>
            </w:pPr>
            <w:proofErr w:type="spellStart"/>
            <w:r w:rsidRPr="00236AB7">
              <w:rPr>
                <w:rFonts w:eastAsia="Calibri" w:cs="Times New Roman"/>
                <w:sz w:val="22"/>
              </w:rPr>
              <w:t>gab</w:t>
            </w:r>
            <w:proofErr w:type="spellEnd"/>
            <w:r w:rsidRPr="00236AB7">
              <w:rPr>
                <w:rFonts w:eastAsia="Calibri" w:cs="Times New Roman"/>
                <w:sz w:val="22"/>
              </w:rPr>
              <w:t>.</w:t>
            </w:r>
          </w:p>
        </w:tc>
        <w:tc>
          <w:tcPr>
            <w:tcW w:w="1440" w:type="dxa"/>
            <w:tcBorders>
              <w:top w:val="single" w:sz="4" w:space="0" w:color="auto"/>
              <w:left w:val="single" w:sz="4" w:space="0" w:color="auto"/>
              <w:bottom w:val="single" w:sz="4" w:space="0" w:color="auto"/>
              <w:right w:val="single" w:sz="4" w:space="0" w:color="auto"/>
            </w:tcBorders>
            <w:hideMark/>
          </w:tcPr>
          <w:p w:rsidR="003F61F8" w:rsidRPr="00236AB7" w:rsidRDefault="003F61F8" w:rsidP="003F61F8">
            <w:pPr>
              <w:spacing w:line="276" w:lineRule="auto"/>
              <w:rPr>
                <w:rFonts w:eastAsia="Calibri" w:cs="Times New Roman"/>
                <w:sz w:val="22"/>
              </w:rPr>
            </w:pPr>
            <w:r w:rsidRPr="00236AB7">
              <w:rPr>
                <w:rFonts w:eastAsia="Calibri" w:cs="Times New Roman"/>
                <w:sz w:val="22"/>
              </w:rPr>
              <w:t>1</w:t>
            </w:r>
          </w:p>
        </w:tc>
      </w:tr>
      <w:tr w:rsidR="003F61F8" w:rsidRPr="00236AB7" w:rsidTr="003F61F8">
        <w:trPr>
          <w:trHeight w:val="862"/>
        </w:trPr>
        <w:tc>
          <w:tcPr>
            <w:tcW w:w="635" w:type="dxa"/>
            <w:tcBorders>
              <w:top w:val="single" w:sz="4" w:space="0" w:color="auto"/>
              <w:left w:val="single" w:sz="4" w:space="0" w:color="auto"/>
              <w:bottom w:val="single" w:sz="4" w:space="0" w:color="auto"/>
              <w:right w:val="single" w:sz="4" w:space="0" w:color="auto"/>
            </w:tcBorders>
            <w:hideMark/>
          </w:tcPr>
          <w:p w:rsidR="003F61F8" w:rsidRPr="00236AB7" w:rsidRDefault="003F61F8" w:rsidP="003F61F8">
            <w:pPr>
              <w:spacing w:line="276" w:lineRule="auto"/>
              <w:rPr>
                <w:rFonts w:eastAsia="Calibri" w:cs="Times New Roman"/>
                <w:sz w:val="22"/>
              </w:rPr>
            </w:pPr>
            <w:r w:rsidRPr="00236AB7">
              <w:rPr>
                <w:rFonts w:eastAsia="Calibri" w:cs="Times New Roman"/>
                <w:sz w:val="22"/>
              </w:rPr>
              <w:t>6.</w:t>
            </w:r>
          </w:p>
        </w:tc>
        <w:tc>
          <w:tcPr>
            <w:tcW w:w="2167" w:type="dxa"/>
            <w:tcBorders>
              <w:top w:val="single" w:sz="4" w:space="0" w:color="auto"/>
              <w:left w:val="single" w:sz="4" w:space="0" w:color="auto"/>
              <w:bottom w:val="single" w:sz="4" w:space="0" w:color="auto"/>
              <w:right w:val="single" w:sz="4" w:space="0" w:color="auto"/>
            </w:tcBorders>
          </w:tcPr>
          <w:p w:rsidR="003F61F8" w:rsidRPr="00236AB7" w:rsidRDefault="003F61F8" w:rsidP="003F61F8">
            <w:pPr>
              <w:spacing w:line="276" w:lineRule="auto"/>
              <w:rPr>
                <w:rFonts w:cs="Times New Roman"/>
                <w:caps/>
                <w:sz w:val="22"/>
              </w:rPr>
            </w:pPr>
            <w:r w:rsidRPr="00236AB7">
              <w:rPr>
                <w:rFonts w:cs="Times New Roman"/>
                <w:sz w:val="22"/>
              </w:rPr>
              <w:t>Vienrindu marķēšanas pistoles</w:t>
            </w:r>
          </w:p>
          <w:p w:rsidR="003F61F8" w:rsidRPr="00236AB7" w:rsidRDefault="003F61F8" w:rsidP="003F61F8">
            <w:pPr>
              <w:spacing w:line="276" w:lineRule="auto"/>
              <w:rPr>
                <w:rFonts w:eastAsia="Calibri" w:cs="Times New Roman"/>
                <w:sz w:val="22"/>
              </w:rPr>
            </w:pPr>
          </w:p>
        </w:tc>
        <w:tc>
          <w:tcPr>
            <w:tcW w:w="4236" w:type="dxa"/>
            <w:tcBorders>
              <w:top w:val="single" w:sz="4" w:space="0" w:color="auto"/>
              <w:left w:val="single" w:sz="4" w:space="0" w:color="auto"/>
              <w:bottom w:val="single" w:sz="4" w:space="0" w:color="auto"/>
              <w:right w:val="single" w:sz="4" w:space="0" w:color="auto"/>
            </w:tcBorders>
            <w:hideMark/>
          </w:tcPr>
          <w:p w:rsidR="003F61F8" w:rsidRPr="00236AB7" w:rsidRDefault="003F61F8" w:rsidP="003F61F8">
            <w:pPr>
              <w:spacing w:line="276" w:lineRule="auto"/>
              <w:rPr>
                <w:rFonts w:eastAsia="Calibri" w:cs="Times New Roman"/>
                <w:sz w:val="22"/>
              </w:rPr>
            </w:pPr>
            <w:r w:rsidRPr="00236AB7">
              <w:rPr>
                <w:rFonts w:cs="Times New Roman"/>
                <w:noProof/>
                <w:sz w:val="22"/>
              </w:rPr>
              <w:drawing>
                <wp:inline distT="0" distB="0" distL="0" distR="0" wp14:anchorId="7C22592B" wp14:editId="4CC3C8EC">
                  <wp:extent cx="1226185" cy="982980"/>
                  <wp:effectExtent l="0" t="0" r="0" b="7620"/>
                  <wp:docPr id="7" name="Attēls 7" descr="MX-2612 MarÄ·ÄÅ¡anas pisto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X-2612 MarÄ·ÄÅ¡anas pistole"/>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1226185" cy="982980"/>
                          </a:xfrm>
                          <a:prstGeom prst="rect">
                            <a:avLst/>
                          </a:prstGeom>
                          <a:noFill/>
                          <a:ln>
                            <a:noFill/>
                          </a:ln>
                        </pic:spPr>
                      </pic:pic>
                    </a:graphicData>
                  </a:graphic>
                </wp:inline>
              </w:drawing>
            </w:r>
          </w:p>
        </w:tc>
        <w:tc>
          <w:tcPr>
            <w:tcW w:w="1530" w:type="dxa"/>
            <w:tcBorders>
              <w:top w:val="single" w:sz="4" w:space="0" w:color="auto"/>
              <w:left w:val="single" w:sz="4" w:space="0" w:color="auto"/>
              <w:bottom w:val="single" w:sz="4" w:space="0" w:color="auto"/>
              <w:right w:val="single" w:sz="4" w:space="0" w:color="auto"/>
            </w:tcBorders>
            <w:hideMark/>
          </w:tcPr>
          <w:p w:rsidR="003F61F8" w:rsidRPr="00236AB7" w:rsidRDefault="003F61F8" w:rsidP="003F61F8">
            <w:pPr>
              <w:spacing w:line="276" w:lineRule="auto"/>
              <w:rPr>
                <w:rFonts w:eastAsia="Calibri" w:cs="Times New Roman"/>
                <w:sz w:val="22"/>
              </w:rPr>
            </w:pPr>
            <w:proofErr w:type="spellStart"/>
            <w:r w:rsidRPr="00236AB7">
              <w:rPr>
                <w:rFonts w:eastAsia="Calibri" w:cs="Times New Roman"/>
                <w:sz w:val="22"/>
              </w:rPr>
              <w:t>gab</w:t>
            </w:r>
            <w:proofErr w:type="spellEnd"/>
            <w:r w:rsidRPr="00236AB7">
              <w:rPr>
                <w:rFonts w:eastAsia="Calibri" w:cs="Times New Roman"/>
                <w:sz w:val="22"/>
              </w:rPr>
              <w:t>.</w:t>
            </w:r>
          </w:p>
        </w:tc>
        <w:tc>
          <w:tcPr>
            <w:tcW w:w="1440" w:type="dxa"/>
            <w:tcBorders>
              <w:top w:val="single" w:sz="4" w:space="0" w:color="auto"/>
              <w:left w:val="single" w:sz="4" w:space="0" w:color="auto"/>
              <w:bottom w:val="single" w:sz="4" w:space="0" w:color="auto"/>
              <w:right w:val="single" w:sz="4" w:space="0" w:color="auto"/>
            </w:tcBorders>
            <w:hideMark/>
          </w:tcPr>
          <w:p w:rsidR="003F61F8" w:rsidRPr="00236AB7" w:rsidRDefault="003F61F8" w:rsidP="003F61F8">
            <w:pPr>
              <w:spacing w:line="276" w:lineRule="auto"/>
              <w:rPr>
                <w:rFonts w:eastAsia="Calibri" w:cs="Times New Roman"/>
                <w:sz w:val="22"/>
              </w:rPr>
            </w:pPr>
            <w:r w:rsidRPr="00236AB7">
              <w:rPr>
                <w:rFonts w:eastAsia="Calibri" w:cs="Times New Roman"/>
                <w:sz w:val="22"/>
              </w:rPr>
              <w:t>1</w:t>
            </w:r>
          </w:p>
        </w:tc>
      </w:tr>
      <w:tr w:rsidR="003F61F8" w:rsidRPr="00236AB7" w:rsidTr="003F61F8">
        <w:tc>
          <w:tcPr>
            <w:tcW w:w="635" w:type="dxa"/>
            <w:tcBorders>
              <w:top w:val="single" w:sz="4" w:space="0" w:color="auto"/>
              <w:left w:val="single" w:sz="4" w:space="0" w:color="auto"/>
              <w:bottom w:val="single" w:sz="4" w:space="0" w:color="auto"/>
              <w:right w:val="single" w:sz="4" w:space="0" w:color="auto"/>
            </w:tcBorders>
            <w:hideMark/>
          </w:tcPr>
          <w:p w:rsidR="003F61F8" w:rsidRPr="00236AB7" w:rsidRDefault="003F61F8" w:rsidP="003F61F8">
            <w:pPr>
              <w:spacing w:line="276" w:lineRule="auto"/>
              <w:rPr>
                <w:rFonts w:eastAsia="Calibri" w:cs="Times New Roman"/>
                <w:sz w:val="22"/>
              </w:rPr>
            </w:pPr>
            <w:r w:rsidRPr="00236AB7">
              <w:rPr>
                <w:rFonts w:eastAsia="Calibri" w:cs="Times New Roman"/>
                <w:sz w:val="22"/>
              </w:rPr>
              <w:t>7.</w:t>
            </w:r>
          </w:p>
        </w:tc>
        <w:tc>
          <w:tcPr>
            <w:tcW w:w="2167"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3F61F8" w:rsidRPr="00236AB7" w:rsidRDefault="003F61F8" w:rsidP="003F61F8">
            <w:pPr>
              <w:spacing w:line="276" w:lineRule="auto"/>
              <w:rPr>
                <w:rFonts w:eastAsia="Calibri" w:cs="Times New Roman"/>
                <w:sz w:val="22"/>
              </w:rPr>
            </w:pPr>
            <w:r w:rsidRPr="00236AB7">
              <w:rPr>
                <w:rFonts w:eastAsia="Calibri" w:cs="Times New Roman"/>
                <w:sz w:val="22"/>
              </w:rPr>
              <w:t>Pavadzīme paškop.A4 (100lap. iepakojumā)</w:t>
            </w:r>
          </w:p>
        </w:tc>
        <w:tc>
          <w:tcPr>
            <w:tcW w:w="4236" w:type="dxa"/>
            <w:tcBorders>
              <w:top w:val="single" w:sz="4" w:space="0" w:color="auto"/>
              <w:left w:val="single" w:sz="4" w:space="0" w:color="auto"/>
              <w:bottom w:val="single" w:sz="4" w:space="0" w:color="auto"/>
              <w:right w:val="single" w:sz="4" w:space="0" w:color="auto"/>
            </w:tcBorders>
            <w:hideMark/>
          </w:tcPr>
          <w:p w:rsidR="003F61F8" w:rsidRPr="00236AB7" w:rsidRDefault="003F61F8" w:rsidP="003F61F8">
            <w:pPr>
              <w:spacing w:line="276" w:lineRule="auto"/>
              <w:rPr>
                <w:rFonts w:eastAsia="Calibri" w:cs="Times New Roman"/>
                <w:sz w:val="22"/>
              </w:rPr>
            </w:pPr>
            <w:r w:rsidRPr="00236AB7">
              <w:rPr>
                <w:rFonts w:cs="Times New Roman"/>
                <w:noProof/>
                <w:sz w:val="22"/>
              </w:rPr>
              <w:drawing>
                <wp:inline distT="0" distB="0" distL="0" distR="0" wp14:anchorId="75A643B6" wp14:editId="0680A677">
                  <wp:extent cx="972820" cy="1379220"/>
                  <wp:effectExtent l="0" t="0" r="0" b="0"/>
                  <wp:docPr id="6" name="Attēls 6" descr="PavadzÄ«me paÅ¡kop. A4 100lap/iep ( A4V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avadzÄ«me paÅ¡kop. A4 100lap/iep ( A4V )"/>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972820" cy="1379220"/>
                          </a:xfrm>
                          <a:prstGeom prst="rect">
                            <a:avLst/>
                          </a:prstGeom>
                          <a:noFill/>
                          <a:ln>
                            <a:noFill/>
                          </a:ln>
                        </pic:spPr>
                      </pic:pic>
                    </a:graphicData>
                  </a:graphic>
                </wp:inline>
              </w:drawing>
            </w:r>
          </w:p>
        </w:tc>
        <w:tc>
          <w:tcPr>
            <w:tcW w:w="1530" w:type="dxa"/>
            <w:tcBorders>
              <w:top w:val="single" w:sz="4" w:space="0" w:color="auto"/>
              <w:left w:val="single" w:sz="4" w:space="0" w:color="auto"/>
              <w:bottom w:val="single" w:sz="4" w:space="0" w:color="auto"/>
              <w:right w:val="single" w:sz="4" w:space="0" w:color="auto"/>
            </w:tcBorders>
            <w:hideMark/>
          </w:tcPr>
          <w:p w:rsidR="003F61F8" w:rsidRPr="00236AB7" w:rsidRDefault="003F61F8" w:rsidP="003F61F8">
            <w:pPr>
              <w:spacing w:line="276" w:lineRule="auto"/>
              <w:rPr>
                <w:rFonts w:eastAsia="Calibri" w:cs="Times New Roman"/>
                <w:sz w:val="22"/>
              </w:rPr>
            </w:pPr>
            <w:proofErr w:type="spellStart"/>
            <w:r w:rsidRPr="00236AB7">
              <w:rPr>
                <w:rFonts w:eastAsia="Calibri" w:cs="Times New Roman"/>
                <w:sz w:val="22"/>
              </w:rPr>
              <w:t>gab</w:t>
            </w:r>
            <w:proofErr w:type="spellEnd"/>
            <w:r w:rsidRPr="00236AB7">
              <w:rPr>
                <w:rFonts w:eastAsia="Calibri" w:cs="Times New Roman"/>
                <w:sz w:val="22"/>
              </w:rPr>
              <w:t>.</w:t>
            </w:r>
          </w:p>
        </w:tc>
        <w:tc>
          <w:tcPr>
            <w:tcW w:w="1440" w:type="dxa"/>
            <w:tcBorders>
              <w:top w:val="single" w:sz="4" w:space="0" w:color="auto"/>
              <w:left w:val="single" w:sz="4" w:space="0" w:color="auto"/>
              <w:bottom w:val="single" w:sz="4" w:space="0" w:color="auto"/>
              <w:right w:val="single" w:sz="4" w:space="0" w:color="auto"/>
            </w:tcBorders>
            <w:hideMark/>
          </w:tcPr>
          <w:p w:rsidR="003F61F8" w:rsidRPr="00236AB7" w:rsidRDefault="003F61F8" w:rsidP="003F61F8">
            <w:pPr>
              <w:spacing w:line="276" w:lineRule="auto"/>
              <w:rPr>
                <w:rFonts w:eastAsia="Calibri" w:cs="Times New Roman"/>
                <w:sz w:val="22"/>
              </w:rPr>
            </w:pPr>
            <w:r w:rsidRPr="00236AB7">
              <w:rPr>
                <w:rFonts w:eastAsia="Calibri" w:cs="Times New Roman"/>
                <w:sz w:val="22"/>
              </w:rPr>
              <w:t>1</w:t>
            </w:r>
          </w:p>
        </w:tc>
      </w:tr>
      <w:tr w:rsidR="003F61F8" w:rsidRPr="00236AB7" w:rsidTr="003F61F8">
        <w:tc>
          <w:tcPr>
            <w:tcW w:w="635" w:type="dxa"/>
            <w:tcBorders>
              <w:top w:val="single" w:sz="4" w:space="0" w:color="auto"/>
              <w:left w:val="single" w:sz="4" w:space="0" w:color="auto"/>
              <w:bottom w:val="single" w:sz="4" w:space="0" w:color="auto"/>
              <w:right w:val="single" w:sz="4" w:space="0" w:color="auto"/>
            </w:tcBorders>
            <w:hideMark/>
          </w:tcPr>
          <w:p w:rsidR="003F61F8" w:rsidRPr="00236AB7" w:rsidRDefault="003F61F8" w:rsidP="003F61F8">
            <w:pPr>
              <w:spacing w:line="276" w:lineRule="auto"/>
              <w:rPr>
                <w:rFonts w:eastAsia="Calibri" w:cs="Times New Roman"/>
                <w:sz w:val="22"/>
              </w:rPr>
            </w:pPr>
            <w:r w:rsidRPr="00236AB7">
              <w:rPr>
                <w:rFonts w:eastAsia="Calibri" w:cs="Times New Roman"/>
                <w:sz w:val="22"/>
              </w:rPr>
              <w:t>8.</w:t>
            </w:r>
          </w:p>
        </w:tc>
        <w:tc>
          <w:tcPr>
            <w:tcW w:w="2167" w:type="dxa"/>
            <w:tcBorders>
              <w:top w:val="single" w:sz="4" w:space="0" w:color="auto"/>
              <w:left w:val="single" w:sz="4" w:space="0" w:color="auto"/>
              <w:bottom w:val="single" w:sz="4" w:space="0" w:color="auto"/>
              <w:right w:val="single" w:sz="4" w:space="0" w:color="auto"/>
            </w:tcBorders>
            <w:hideMark/>
          </w:tcPr>
          <w:p w:rsidR="003F61F8" w:rsidRPr="00236AB7" w:rsidRDefault="003F61F8" w:rsidP="003F61F8">
            <w:pPr>
              <w:spacing w:line="276" w:lineRule="auto"/>
              <w:rPr>
                <w:rFonts w:eastAsia="Calibri" w:cs="Times New Roman"/>
                <w:sz w:val="22"/>
              </w:rPr>
            </w:pPr>
            <w:r w:rsidRPr="00236AB7">
              <w:rPr>
                <w:rFonts w:eastAsia="Calibri" w:cs="Times New Roman"/>
                <w:sz w:val="22"/>
              </w:rPr>
              <w:t>Ceļazīme vieglam automob.A5D (100lap. iepakojumā)</w:t>
            </w:r>
          </w:p>
        </w:tc>
        <w:tc>
          <w:tcPr>
            <w:tcW w:w="4236" w:type="dxa"/>
            <w:tcBorders>
              <w:top w:val="single" w:sz="4" w:space="0" w:color="auto"/>
              <w:left w:val="single" w:sz="4" w:space="0" w:color="auto"/>
              <w:bottom w:val="single" w:sz="4" w:space="0" w:color="auto"/>
              <w:right w:val="single" w:sz="4" w:space="0" w:color="auto"/>
            </w:tcBorders>
            <w:hideMark/>
          </w:tcPr>
          <w:p w:rsidR="003F61F8" w:rsidRPr="00236AB7" w:rsidRDefault="003F61F8" w:rsidP="003F61F8">
            <w:pPr>
              <w:spacing w:line="276" w:lineRule="auto"/>
              <w:rPr>
                <w:rFonts w:eastAsia="Calibri" w:cs="Times New Roman"/>
                <w:sz w:val="22"/>
              </w:rPr>
            </w:pPr>
            <w:r w:rsidRPr="00236AB7">
              <w:rPr>
                <w:rFonts w:cs="Times New Roman"/>
                <w:noProof/>
                <w:sz w:val="22"/>
              </w:rPr>
              <w:drawing>
                <wp:inline distT="0" distB="0" distL="0" distR="0" wp14:anchorId="10294601" wp14:editId="1A6F3CD4">
                  <wp:extent cx="982980" cy="702945"/>
                  <wp:effectExtent l="0" t="0" r="7620" b="1905"/>
                  <wp:docPr id="5" name="Attēls 5" descr="CeÄ¼azÄ«me vieglam automob. 100lap/iep ( A5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eÄ¼azÄ«me vieglam automob. 100lap/iep ( A5D )"/>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982980" cy="702945"/>
                          </a:xfrm>
                          <a:prstGeom prst="rect">
                            <a:avLst/>
                          </a:prstGeom>
                          <a:noFill/>
                          <a:ln>
                            <a:noFill/>
                          </a:ln>
                        </pic:spPr>
                      </pic:pic>
                    </a:graphicData>
                  </a:graphic>
                </wp:inline>
              </w:drawing>
            </w:r>
          </w:p>
        </w:tc>
        <w:tc>
          <w:tcPr>
            <w:tcW w:w="1530" w:type="dxa"/>
            <w:tcBorders>
              <w:top w:val="single" w:sz="4" w:space="0" w:color="auto"/>
              <w:left w:val="single" w:sz="4" w:space="0" w:color="auto"/>
              <w:bottom w:val="single" w:sz="4" w:space="0" w:color="auto"/>
              <w:right w:val="single" w:sz="4" w:space="0" w:color="auto"/>
            </w:tcBorders>
            <w:hideMark/>
          </w:tcPr>
          <w:p w:rsidR="003F61F8" w:rsidRPr="00236AB7" w:rsidRDefault="003F61F8" w:rsidP="003F61F8">
            <w:pPr>
              <w:spacing w:line="276" w:lineRule="auto"/>
              <w:rPr>
                <w:rFonts w:eastAsia="Calibri" w:cs="Times New Roman"/>
                <w:sz w:val="22"/>
              </w:rPr>
            </w:pPr>
            <w:proofErr w:type="spellStart"/>
            <w:r w:rsidRPr="00236AB7">
              <w:rPr>
                <w:rFonts w:eastAsia="Calibri" w:cs="Times New Roman"/>
                <w:sz w:val="22"/>
              </w:rPr>
              <w:t>gab</w:t>
            </w:r>
            <w:proofErr w:type="spellEnd"/>
            <w:r w:rsidRPr="00236AB7">
              <w:rPr>
                <w:rFonts w:eastAsia="Calibri" w:cs="Times New Roman"/>
                <w:sz w:val="22"/>
              </w:rPr>
              <w:t>.</w:t>
            </w:r>
          </w:p>
        </w:tc>
        <w:tc>
          <w:tcPr>
            <w:tcW w:w="1440" w:type="dxa"/>
            <w:tcBorders>
              <w:top w:val="single" w:sz="4" w:space="0" w:color="auto"/>
              <w:left w:val="single" w:sz="4" w:space="0" w:color="auto"/>
              <w:bottom w:val="single" w:sz="4" w:space="0" w:color="auto"/>
              <w:right w:val="single" w:sz="4" w:space="0" w:color="auto"/>
            </w:tcBorders>
            <w:hideMark/>
          </w:tcPr>
          <w:p w:rsidR="003F61F8" w:rsidRPr="00236AB7" w:rsidRDefault="003F61F8" w:rsidP="003F61F8">
            <w:pPr>
              <w:spacing w:line="276" w:lineRule="auto"/>
              <w:rPr>
                <w:rFonts w:eastAsia="Calibri" w:cs="Times New Roman"/>
                <w:sz w:val="22"/>
              </w:rPr>
            </w:pPr>
            <w:r w:rsidRPr="00236AB7">
              <w:rPr>
                <w:rFonts w:eastAsia="Calibri" w:cs="Times New Roman"/>
                <w:sz w:val="22"/>
              </w:rPr>
              <w:t>1</w:t>
            </w:r>
          </w:p>
        </w:tc>
      </w:tr>
      <w:tr w:rsidR="003F61F8" w:rsidRPr="00236AB7" w:rsidTr="003F61F8">
        <w:tc>
          <w:tcPr>
            <w:tcW w:w="635" w:type="dxa"/>
            <w:tcBorders>
              <w:top w:val="single" w:sz="4" w:space="0" w:color="auto"/>
              <w:left w:val="single" w:sz="4" w:space="0" w:color="auto"/>
              <w:bottom w:val="single" w:sz="4" w:space="0" w:color="auto"/>
              <w:right w:val="single" w:sz="4" w:space="0" w:color="auto"/>
            </w:tcBorders>
            <w:hideMark/>
          </w:tcPr>
          <w:p w:rsidR="003F61F8" w:rsidRPr="00236AB7" w:rsidRDefault="003F61F8" w:rsidP="003F61F8">
            <w:pPr>
              <w:spacing w:line="276" w:lineRule="auto"/>
              <w:rPr>
                <w:rFonts w:eastAsia="Calibri" w:cs="Times New Roman"/>
                <w:sz w:val="22"/>
              </w:rPr>
            </w:pPr>
            <w:r w:rsidRPr="00236AB7">
              <w:rPr>
                <w:rFonts w:eastAsia="Calibri" w:cs="Times New Roman"/>
                <w:sz w:val="22"/>
              </w:rPr>
              <w:t>9.</w:t>
            </w:r>
          </w:p>
        </w:tc>
        <w:tc>
          <w:tcPr>
            <w:tcW w:w="2167" w:type="dxa"/>
            <w:tcBorders>
              <w:top w:val="single" w:sz="4" w:space="0" w:color="auto"/>
              <w:left w:val="single" w:sz="4" w:space="0" w:color="auto"/>
              <w:bottom w:val="single" w:sz="4" w:space="0" w:color="auto"/>
              <w:right w:val="single" w:sz="4" w:space="0" w:color="auto"/>
            </w:tcBorders>
            <w:hideMark/>
          </w:tcPr>
          <w:p w:rsidR="003F61F8" w:rsidRPr="00236AB7" w:rsidRDefault="003F61F8" w:rsidP="003F61F8">
            <w:pPr>
              <w:spacing w:line="276" w:lineRule="auto"/>
              <w:rPr>
                <w:rFonts w:eastAsia="Calibri" w:cs="Times New Roman"/>
                <w:sz w:val="22"/>
              </w:rPr>
            </w:pPr>
            <w:r w:rsidRPr="00236AB7">
              <w:rPr>
                <w:rFonts w:eastAsia="Calibri" w:cs="Times New Roman"/>
                <w:sz w:val="22"/>
              </w:rPr>
              <w:t>Ceļazīme kravas automob.A4D (100lap. iepakojumā)</w:t>
            </w:r>
          </w:p>
        </w:tc>
        <w:tc>
          <w:tcPr>
            <w:tcW w:w="4236" w:type="dxa"/>
            <w:tcBorders>
              <w:top w:val="single" w:sz="4" w:space="0" w:color="auto"/>
              <w:left w:val="single" w:sz="4" w:space="0" w:color="auto"/>
              <w:bottom w:val="single" w:sz="4" w:space="0" w:color="auto"/>
              <w:right w:val="single" w:sz="4" w:space="0" w:color="auto"/>
            </w:tcBorders>
            <w:hideMark/>
          </w:tcPr>
          <w:p w:rsidR="003F61F8" w:rsidRPr="00236AB7" w:rsidRDefault="003F61F8" w:rsidP="003F61F8">
            <w:pPr>
              <w:spacing w:line="276" w:lineRule="auto"/>
              <w:rPr>
                <w:rFonts w:eastAsia="Calibri" w:cs="Times New Roman"/>
                <w:sz w:val="22"/>
              </w:rPr>
            </w:pPr>
            <w:r w:rsidRPr="00236AB7">
              <w:rPr>
                <w:rFonts w:cs="Times New Roman"/>
                <w:noProof/>
                <w:sz w:val="22"/>
              </w:rPr>
              <w:drawing>
                <wp:inline distT="0" distB="0" distL="0" distR="0" wp14:anchorId="1CBC1F59" wp14:editId="780B665B">
                  <wp:extent cx="1130935" cy="793115"/>
                  <wp:effectExtent l="0" t="0" r="0" b="6985"/>
                  <wp:docPr id="4" name="Attēls 4" descr="CeÄ¼azÄ«me kravas automob. 100lap/iep ( A4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eÄ¼azÄ«me kravas automob. 100lap/iep ( A4D )"/>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1130935" cy="793115"/>
                          </a:xfrm>
                          <a:prstGeom prst="rect">
                            <a:avLst/>
                          </a:prstGeom>
                          <a:noFill/>
                          <a:ln>
                            <a:noFill/>
                          </a:ln>
                        </pic:spPr>
                      </pic:pic>
                    </a:graphicData>
                  </a:graphic>
                </wp:inline>
              </w:drawing>
            </w:r>
          </w:p>
        </w:tc>
        <w:tc>
          <w:tcPr>
            <w:tcW w:w="1530" w:type="dxa"/>
            <w:tcBorders>
              <w:top w:val="single" w:sz="4" w:space="0" w:color="auto"/>
              <w:left w:val="single" w:sz="4" w:space="0" w:color="auto"/>
              <w:bottom w:val="single" w:sz="4" w:space="0" w:color="auto"/>
              <w:right w:val="single" w:sz="4" w:space="0" w:color="auto"/>
            </w:tcBorders>
            <w:hideMark/>
          </w:tcPr>
          <w:p w:rsidR="003F61F8" w:rsidRPr="00236AB7" w:rsidRDefault="003F61F8" w:rsidP="003F61F8">
            <w:pPr>
              <w:spacing w:line="276" w:lineRule="auto"/>
              <w:rPr>
                <w:rFonts w:eastAsia="Calibri" w:cs="Times New Roman"/>
                <w:sz w:val="22"/>
              </w:rPr>
            </w:pPr>
            <w:proofErr w:type="spellStart"/>
            <w:r w:rsidRPr="00236AB7">
              <w:rPr>
                <w:rFonts w:eastAsia="Calibri" w:cs="Times New Roman"/>
                <w:sz w:val="22"/>
              </w:rPr>
              <w:t>gab</w:t>
            </w:r>
            <w:proofErr w:type="spellEnd"/>
            <w:r w:rsidRPr="00236AB7">
              <w:rPr>
                <w:rFonts w:eastAsia="Calibri" w:cs="Times New Roman"/>
                <w:sz w:val="22"/>
              </w:rPr>
              <w:t>.</w:t>
            </w:r>
          </w:p>
        </w:tc>
        <w:tc>
          <w:tcPr>
            <w:tcW w:w="1440" w:type="dxa"/>
            <w:tcBorders>
              <w:top w:val="single" w:sz="4" w:space="0" w:color="auto"/>
              <w:left w:val="single" w:sz="4" w:space="0" w:color="auto"/>
              <w:bottom w:val="single" w:sz="4" w:space="0" w:color="auto"/>
              <w:right w:val="single" w:sz="4" w:space="0" w:color="auto"/>
            </w:tcBorders>
            <w:hideMark/>
          </w:tcPr>
          <w:p w:rsidR="003F61F8" w:rsidRPr="00236AB7" w:rsidRDefault="003F61F8" w:rsidP="003F61F8">
            <w:pPr>
              <w:spacing w:line="276" w:lineRule="auto"/>
              <w:rPr>
                <w:rFonts w:eastAsia="Calibri" w:cs="Times New Roman"/>
                <w:sz w:val="22"/>
              </w:rPr>
            </w:pPr>
            <w:r w:rsidRPr="00236AB7">
              <w:rPr>
                <w:rFonts w:eastAsia="Calibri" w:cs="Times New Roman"/>
                <w:sz w:val="22"/>
              </w:rPr>
              <w:t>1</w:t>
            </w:r>
          </w:p>
        </w:tc>
      </w:tr>
      <w:tr w:rsidR="003F61F8" w:rsidRPr="00236AB7" w:rsidTr="003F61F8">
        <w:tc>
          <w:tcPr>
            <w:tcW w:w="635" w:type="dxa"/>
            <w:tcBorders>
              <w:top w:val="single" w:sz="4" w:space="0" w:color="auto"/>
              <w:left w:val="single" w:sz="4" w:space="0" w:color="auto"/>
              <w:bottom w:val="single" w:sz="4" w:space="0" w:color="auto"/>
              <w:right w:val="single" w:sz="4" w:space="0" w:color="auto"/>
            </w:tcBorders>
            <w:hideMark/>
          </w:tcPr>
          <w:p w:rsidR="003F61F8" w:rsidRPr="00236AB7" w:rsidRDefault="003F61F8" w:rsidP="003F61F8">
            <w:pPr>
              <w:spacing w:line="276" w:lineRule="auto"/>
              <w:rPr>
                <w:rFonts w:eastAsia="Calibri" w:cs="Times New Roman"/>
                <w:sz w:val="22"/>
              </w:rPr>
            </w:pPr>
            <w:r w:rsidRPr="00236AB7">
              <w:rPr>
                <w:rFonts w:eastAsia="Calibri" w:cs="Times New Roman"/>
                <w:sz w:val="22"/>
              </w:rPr>
              <w:lastRenderedPageBreak/>
              <w:t>10.</w:t>
            </w:r>
          </w:p>
        </w:tc>
        <w:tc>
          <w:tcPr>
            <w:tcW w:w="2167" w:type="dxa"/>
            <w:tcBorders>
              <w:top w:val="single" w:sz="4" w:space="0" w:color="auto"/>
              <w:left w:val="single" w:sz="4" w:space="0" w:color="auto"/>
              <w:bottom w:val="single" w:sz="4" w:space="0" w:color="auto"/>
              <w:right w:val="single" w:sz="4" w:space="0" w:color="auto"/>
            </w:tcBorders>
            <w:hideMark/>
          </w:tcPr>
          <w:p w:rsidR="003F61F8" w:rsidRPr="00236AB7" w:rsidRDefault="003F61F8" w:rsidP="003F61F8">
            <w:pPr>
              <w:spacing w:line="276" w:lineRule="auto"/>
              <w:rPr>
                <w:rFonts w:eastAsia="Calibri" w:cs="Times New Roman"/>
                <w:sz w:val="22"/>
              </w:rPr>
            </w:pPr>
            <w:r w:rsidRPr="00236AB7">
              <w:rPr>
                <w:rFonts w:eastAsia="Calibri" w:cs="Times New Roman"/>
                <w:sz w:val="22"/>
              </w:rPr>
              <w:t>Noliktavas uzskaites grāmata</w:t>
            </w:r>
          </w:p>
        </w:tc>
        <w:tc>
          <w:tcPr>
            <w:tcW w:w="4236" w:type="dxa"/>
            <w:tcBorders>
              <w:top w:val="single" w:sz="4" w:space="0" w:color="auto"/>
              <w:left w:val="single" w:sz="4" w:space="0" w:color="auto"/>
              <w:bottom w:val="single" w:sz="4" w:space="0" w:color="auto"/>
              <w:right w:val="single" w:sz="4" w:space="0" w:color="auto"/>
            </w:tcBorders>
            <w:hideMark/>
          </w:tcPr>
          <w:p w:rsidR="003F61F8" w:rsidRPr="00236AB7" w:rsidRDefault="003F61F8" w:rsidP="003F61F8">
            <w:pPr>
              <w:spacing w:line="276" w:lineRule="auto"/>
              <w:rPr>
                <w:rFonts w:eastAsia="Calibri" w:cs="Times New Roman"/>
                <w:sz w:val="22"/>
              </w:rPr>
            </w:pPr>
            <w:r w:rsidRPr="00236AB7">
              <w:rPr>
                <w:rFonts w:cs="Times New Roman"/>
                <w:noProof/>
                <w:sz w:val="22"/>
              </w:rPr>
              <w:drawing>
                <wp:inline distT="0" distB="0" distL="0" distR="0" wp14:anchorId="0258F513" wp14:editId="29BE93D3">
                  <wp:extent cx="1152525" cy="1707515"/>
                  <wp:effectExtent l="0" t="0" r="9525" b="6985"/>
                  <wp:docPr id="3" name="Attēls 3" descr="Noliktavas uzskaites grÄmata 23loc+1tit ( ZA4V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Noliktavas uzskaites grÄmata 23loc+1tit ( ZA4V )"/>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1152525" cy="1707515"/>
                          </a:xfrm>
                          <a:prstGeom prst="rect">
                            <a:avLst/>
                          </a:prstGeom>
                          <a:noFill/>
                          <a:ln>
                            <a:noFill/>
                          </a:ln>
                        </pic:spPr>
                      </pic:pic>
                    </a:graphicData>
                  </a:graphic>
                </wp:inline>
              </w:drawing>
            </w:r>
          </w:p>
        </w:tc>
        <w:tc>
          <w:tcPr>
            <w:tcW w:w="1530" w:type="dxa"/>
            <w:tcBorders>
              <w:top w:val="single" w:sz="4" w:space="0" w:color="auto"/>
              <w:left w:val="single" w:sz="4" w:space="0" w:color="auto"/>
              <w:bottom w:val="single" w:sz="4" w:space="0" w:color="auto"/>
              <w:right w:val="single" w:sz="4" w:space="0" w:color="auto"/>
            </w:tcBorders>
            <w:hideMark/>
          </w:tcPr>
          <w:p w:rsidR="003F61F8" w:rsidRPr="00236AB7" w:rsidRDefault="003F61F8" w:rsidP="003F61F8">
            <w:pPr>
              <w:spacing w:line="276" w:lineRule="auto"/>
              <w:rPr>
                <w:rFonts w:eastAsia="Calibri" w:cs="Times New Roman"/>
                <w:sz w:val="22"/>
              </w:rPr>
            </w:pPr>
            <w:proofErr w:type="spellStart"/>
            <w:r w:rsidRPr="00236AB7">
              <w:rPr>
                <w:rFonts w:eastAsia="Calibri" w:cs="Times New Roman"/>
                <w:sz w:val="22"/>
              </w:rPr>
              <w:t>gab</w:t>
            </w:r>
            <w:proofErr w:type="spellEnd"/>
            <w:r w:rsidRPr="00236AB7">
              <w:rPr>
                <w:rFonts w:eastAsia="Calibri" w:cs="Times New Roman"/>
                <w:sz w:val="22"/>
              </w:rPr>
              <w:t>.</w:t>
            </w:r>
          </w:p>
        </w:tc>
        <w:tc>
          <w:tcPr>
            <w:tcW w:w="1440" w:type="dxa"/>
            <w:tcBorders>
              <w:top w:val="single" w:sz="4" w:space="0" w:color="auto"/>
              <w:left w:val="single" w:sz="4" w:space="0" w:color="auto"/>
              <w:bottom w:val="single" w:sz="4" w:space="0" w:color="auto"/>
              <w:right w:val="single" w:sz="4" w:space="0" w:color="auto"/>
            </w:tcBorders>
            <w:hideMark/>
          </w:tcPr>
          <w:p w:rsidR="003F61F8" w:rsidRPr="00236AB7" w:rsidRDefault="003F61F8" w:rsidP="003F61F8">
            <w:pPr>
              <w:spacing w:line="276" w:lineRule="auto"/>
              <w:rPr>
                <w:rFonts w:eastAsia="Calibri" w:cs="Times New Roman"/>
                <w:sz w:val="22"/>
              </w:rPr>
            </w:pPr>
            <w:r w:rsidRPr="00236AB7">
              <w:rPr>
                <w:rFonts w:eastAsia="Calibri" w:cs="Times New Roman"/>
                <w:sz w:val="22"/>
              </w:rPr>
              <w:t>1</w:t>
            </w:r>
          </w:p>
        </w:tc>
      </w:tr>
      <w:tr w:rsidR="003F61F8" w:rsidRPr="00236AB7" w:rsidTr="003F61F8">
        <w:tc>
          <w:tcPr>
            <w:tcW w:w="635" w:type="dxa"/>
            <w:tcBorders>
              <w:top w:val="single" w:sz="4" w:space="0" w:color="auto"/>
              <w:left w:val="single" w:sz="4" w:space="0" w:color="auto"/>
              <w:bottom w:val="single" w:sz="4" w:space="0" w:color="auto"/>
              <w:right w:val="single" w:sz="4" w:space="0" w:color="auto"/>
            </w:tcBorders>
            <w:hideMark/>
          </w:tcPr>
          <w:p w:rsidR="003F61F8" w:rsidRPr="00236AB7" w:rsidRDefault="003F61F8" w:rsidP="003F61F8">
            <w:pPr>
              <w:spacing w:line="276" w:lineRule="auto"/>
              <w:rPr>
                <w:rFonts w:eastAsia="Calibri" w:cs="Times New Roman"/>
                <w:sz w:val="22"/>
              </w:rPr>
            </w:pPr>
            <w:r w:rsidRPr="00236AB7">
              <w:rPr>
                <w:rFonts w:eastAsia="Calibri" w:cs="Times New Roman"/>
                <w:sz w:val="22"/>
              </w:rPr>
              <w:t>11.</w:t>
            </w:r>
          </w:p>
        </w:tc>
        <w:tc>
          <w:tcPr>
            <w:tcW w:w="2167" w:type="dxa"/>
            <w:tcBorders>
              <w:top w:val="single" w:sz="4" w:space="0" w:color="auto"/>
              <w:left w:val="single" w:sz="4" w:space="0" w:color="auto"/>
              <w:bottom w:val="single" w:sz="4" w:space="0" w:color="auto"/>
              <w:right w:val="single" w:sz="4" w:space="0" w:color="auto"/>
            </w:tcBorders>
            <w:hideMark/>
          </w:tcPr>
          <w:p w:rsidR="003F61F8" w:rsidRPr="00236AB7" w:rsidRDefault="003F61F8" w:rsidP="003F61F8">
            <w:pPr>
              <w:spacing w:line="276" w:lineRule="auto"/>
              <w:rPr>
                <w:rFonts w:eastAsia="Calibri" w:cs="Times New Roman"/>
                <w:sz w:val="22"/>
              </w:rPr>
            </w:pPr>
            <w:r w:rsidRPr="00236AB7">
              <w:rPr>
                <w:rFonts w:eastAsia="Calibri" w:cs="Times New Roman"/>
                <w:sz w:val="22"/>
              </w:rPr>
              <w:t xml:space="preserve">Preču materiālu daudzuma uzskaites kartīte (10 </w:t>
            </w:r>
            <w:proofErr w:type="spellStart"/>
            <w:r w:rsidRPr="00236AB7">
              <w:rPr>
                <w:rFonts w:eastAsia="Calibri" w:cs="Times New Roman"/>
                <w:sz w:val="22"/>
              </w:rPr>
              <w:t>lap</w:t>
            </w:r>
            <w:proofErr w:type="spellEnd"/>
            <w:r w:rsidRPr="00236AB7">
              <w:rPr>
                <w:rFonts w:eastAsia="Calibri" w:cs="Times New Roman"/>
                <w:sz w:val="22"/>
              </w:rPr>
              <w:t>. iepakojumā)</w:t>
            </w:r>
          </w:p>
        </w:tc>
        <w:tc>
          <w:tcPr>
            <w:tcW w:w="4236" w:type="dxa"/>
            <w:tcBorders>
              <w:top w:val="single" w:sz="4" w:space="0" w:color="auto"/>
              <w:left w:val="single" w:sz="4" w:space="0" w:color="auto"/>
              <w:bottom w:val="single" w:sz="4" w:space="0" w:color="auto"/>
              <w:right w:val="single" w:sz="4" w:space="0" w:color="auto"/>
            </w:tcBorders>
            <w:hideMark/>
          </w:tcPr>
          <w:p w:rsidR="003F61F8" w:rsidRPr="00236AB7" w:rsidRDefault="003F61F8" w:rsidP="003F61F8">
            <w:pPr>
              <w:spacing w:line="276" w:lineRule="auto"/>
              <w:rPr>
                <w:rFonts w:eastAsia="Calibri" w:cs="Times New Roman"/>
                <w:sz w:val="22"/>
              </w:rPr>
            </w:pPr>
            <w:r w:rsidRPr="00236AB7">
              <w:rPr>
                <w:rFonts w:cs="Times New Roman"/>
                <w:noProof/>
                <w:sz w:val="22"/>
              </w:rPr>
              <w:drawing>
                <wp:inline distT="0" distB="0" distL="0" distR="0" wp14:anchorId="5799092D" wp14:editId="2501E834">
                  <wp:extent cx="1316355" cy="972820"/>
                  <wp:effectExtent l="0" t="0" r="0" b="0"/>
                  <wp:docPr id="2" name="Attēls 2" descr="PreÄu un materiÄlu daudzuma uzskaites kartÄ«te 10lap/iep ( A4DK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reÄu un materiÄlu daudzuma uzskaites kartÄ«te 10lap/iep ( A4DK )"/>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1316355" cy="972820"/>
                          </a:xfrm>
                          <a:prstGeom prst="rect">
                            <a:avLst/>
                          </a:prstGeom>
                          <a:noFill/>
                          <a:ln>
                            <a:noFill/>
                          </a:ln>
                        </pic:spPr>
                      </pic:pic>
                    </a:graphicData>
                  </a:graphic>
                </wp:inline>
              </w:drawing>
            </w:r>
          </w:p>
        </w:tc>
        <w:tc>
          <w:tcPr>
            <w:tcW w:w="1530" w:type="dxa"/>
            <w:tcBorders>
              <w:top w:val="single" w:sz="4" w:space="0" w:color="auto"/>
              <w:left w:val="single" w:sz="4" w:space="0" w:color="auto"/>
              <w:bottom w:val="single" w:sz="4" w:space="0" w:color="auto"/>
              <w:right w:val="single" w:sz="4" w:space="0" w:color="auto"/>
            </w:tcBorders>
            <w:hideMark/>
          </w:tcPr>
          <w:p w:rsidR="003F61F8" w:rsidRPr="00236AB7" w:rsidRDefault="003F61F8" w:rsidP="003F61F8">
            <w:pPr>
              <w:spacing w:line="276" w:lineRule="auto"/>
              <w:rPr>
                <w:rFonts w:eastAsia="Calibri" w:cs="Times New Roman"/>
                <w:sz w:val="22"/>
              </w:rPr>
            </w:pPr>
            <w:proofErr w:type="spellStart"/>
            <w:r w:rsidRPr="00236AB7">
              <w:rPr>
                <w:rFonts w:eastAsia="Calibri" w:cs="Times New Roman"/>
                <w:sz w:val="22"/>
              </w:rPr>
              <w:t>gab</w:t>
            </w:r>
            <w:proofErr w:type="spellEnd"/>
            <w:r w:rsidRPr="00236AB7">
              <w:rPr>
                <w:rFonts w:eastAsia="Calibri" w:cs="Times New Roman"/>
                <w:sz w:val="22"/>
              </w:rPr>
              <w:t>.</w:t>
            </w:r>
          </w:p>
        </w:tc>
        <w:tc>
          <w:tcPr>
            <w:tcW w:w="1440" w:type="dxa"/>
            <w:tcBorders>
              <w:top w:val="single" w:sz="4" w:space="0" w:color="auto"/>
              <w:left w:val="single" w:sz="4" w:space="0" w:color="auto"/>
              <w:bottom w:val="single" w:sz="4" w:space="0" w:color="auto"/>
              <w:right w:val="single" w:sz="4" w:space="0" w:color="auto"/>
            </w:tcBorders>
            <w:hideMark/>
          </w:tcPr>
          <w:p w:rsidR="003F61F8" w:rsidRPr="00236AB7" w:rsidRDefault="003F61F8" w:rsidP="003F61F8">
            <w:pPr>
              <w:spacing w:line="276" w:lineRule="auto"/>
              <w:rPr>
                <w:rFonts w:eastAsia="Calibri" w:cs="Times New Roman"/>
                <w:sz w:val="22"/>
              </w:rPr>
            </w:pPr>
            <w:r w:rsidRPr="00236AB7">
              <w:rPr>
                <w:rFonts w:eastAsia="Calibri" w:cs="Times New Roman"/>
                <w:sz w:val="22"/>
              </w:rPr>
              <w:t>2</w:t>
            </w:r>
          </w:p>
        </w:tc>
      </w:tr>
      <w:tr w:rsidR="003F61F8" w:rsidRPr="00236AB7" w:rsidTr="003F61F8">
        <w:tc>
          <w:tcPr>
            <w:tcW w:w="635" w:type="dxa"/>
            <w:tcBorders>
              <w:top w:val="single" w:sz="4" w:space="0" w:color="auto"/>
              <w:left w:val="single" w:sz="4" w:space="0" w:color="auto"/>
              <w:bottom w:val="single" w:sz="4" w:space="0" w:color="auto"/>
              <w:right w:val="single" w:sz="4" w:space="0" w:color="auto"/>
            </w:tcBorders>
            <w:hideMark/>
          </w:tcPr>
          <w:p w:rsidR="003F61F8" w:rsidRPr="00236AB7" w:rsidRDefault="003F61F8" w:rsidP="003F61F8">
            <w:pPr>
              <w:spacing w:line="276" w:lineRule="auto"/>
              <w:rPr>
                <w:rFonts w:eastAsia="Calibri" w:cs="Times New Roman"/>
                <w:sz w:val="22"/>
              </w:rPr>
            </w:pPr>
            <w:r w:rsidRPr="00236AB7">
              <w:rPr>
                <w:rFonts w:eastAsia="Calibri" w:cs="Times New Roman"/>
                <w:sz w:val="22"/>
              </w:rPr>
              <w:t>12.</w:t>
            </w:r>
          </w:p>
        </w:tc>
        <w:tc>
          <w:tcPr>
            <w:tcW w:w="2167" w:type="dxa"/>
            <w:tcBorders>
              <w:top w:val="single" w:sz="4" w:space="0" w:color="auto"/>
              <w:left w:val="single" w:sz="4" w:space="0" w:color="auto"/>
              <w:bottom w:val="single" w:sz="4" w:space="0" w:color="auto"/>
              <w:right w:val="single" w:sz="4" w:space="0" w:color="auto"/>
            </w:tcBorders>
            <w:hideMark/>
          </w:tcPr>
          <w:p w:rsidR="003F61F8" w:rsidRPr="00236AB7" w:rsidRDefault="003F61F8" w:rsidP="003F61F8">
            <w:pPr>
              <w:spacing w:line="276" w:lineRule="auto"/>
              <w:rPr>
                <w:rFonts w:eastAsia="Calibri" w:cs="Times New Roman"/>
                <w:sz w:val="22"/>
              </w:rPr>
            </w:pPr>
            <w:r w:rsidRPr="00236AB7">
              <w:rPr>
                <w:rFonts w:eastAsia="Calibri" w:cs="Times New Roman"/>
                <w:sz w:val="22"/>
              </w:rPr>
              <w:t xml:space="preserve">Materiālu noliktavas uzskaites kartiņa (10 </w:t>
            </w:r>
            <w:proofErr w:type="spellStart"/>
            <w:r w:rsidRPr="00236AB7">
              <w:rPr>
                <w:rFonts w:eastAsia="Calibri" w:cs="Times New Roman"/>
                <w:sz w:val="22"/>
              </w:rPr>
              <w:t>lap</w:t>
            </w:r>
            <w:proofErr w:type="spellEnd"/>
            <w:r w:rsidRPr="00236AB7">
              <w:rPr>
                <w:rFonts w:eastAsia="Calibri" w:cs="Times New Roman"/>
                <w:sz w:val="22"/>
              </w:rPr>
              <w:t>. iepakojumā)</w:t>
            </w:r>
          </w:p>
        </w:tc>
        <w:tc>
          <w:tcPr>
            <w:tcW w:w="4236" w:type="dxa"/>
            <w:tcBorders>
              <w:top w:val="single" w:sz="4" w:space="0" w:color="auto"/>
              <w:left w:val="single" w:sz="4" w:space="0" w:color="auto"/>
              <w:bottom w:val="single" w:sz="4" w:space="0" w:color="auto"/>
              <w:right w:val="single" w:sz="4" w:space="0" w:color="auto"/>
            </w:tcBorders>
            <w:hideMark/>
          </w:tcPr>
          <w:p w:rsidR="003F61F8" w:rsidRPr="00236AB7" w:rsidRDefault="003F61F8" w:rsidP="003F61F8">
            <w:pPr>
              <w:spacing w:line="276" w:lineRule="auto"/>
              <w:rPr>
                <w:rFonts w:eastAsia="Calibri" w:cs="Times New Roman"/>
                <w:sz w:val="22"/>
              </w:rPr>
            </w:pPr>
            <w:r w:rsidRPr="00236AB7">
              <w:rPr>
                <w:rFonts w:cs="Times New Roman"/>
                <w:noProof/>
                <w:sz w:val="22"/>
              </w:rPr>
              <w:drawing>
                <wp:inline distT="0" distB="0" distL="0" distR="0" wp14:anchorId="34E641D2" wp14:editId="0077F44D">
                  <wp:extent cx="1273810" cy="925195"/>
                  <wp:effectExtent l="0" t="0" r="2540" b="8255"/>
                  <wp:docPr id="1" name="Attēls 1" descr="MateriÄlu noliktavas uzskaites kartiÅa M-17 10lap/iep ( A5DK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MateriÄlu noliktavas uzskaites kartiÅa M-17 10lap/iep ( A5DK )"/>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1273810" cy="925195"/>
                          </a:xfrm>
                          <a:prstGeom prst="rect">
                            <a:avLst/>
                          </a:prstGeom>
                          <a:noFill/>
                          <a:ln>
                            <a:noFill/>
                          </a:ln>
                        </pic:spPr>
                      </pic:pic>
                    </a:graphicData>
                  </a:graphic>
                </wp:inline>
              </w:drawing>
            </w:r>
          </w:p>
        </w:tc>
        <w:tc>
          <w:tcPr>
            <w:tcW w:w="1530" w:type="dxa"/>
            <w:tcBorders>
              <w:top w:val="single" w:sz="4" w:space="0" w:color="auto"/>
              <w:left w:val="single" w:sz="4" w:space="0" w:color="auto"/>
              <w:bottom w:val="single" w:sz="4" w:space="0" w:color="auto"/>
              <w:right w:val="single" w:sz="4" w:space="0" w:color="auto"/>
            </w:tcBorders>
            <w:hideMark/>
          </w:tcPr>
          <w:p w:rsidR="003F61F8" w:rsidRPr="00236AB7" w:rsidRDefault="003F61F8" w:rsidP="003F61F8">
            <w:pPr>
              <w:spacing w:line="276" w:lineRule="auto"/>
              <w:rPr>
                <w:rFonts w:eastAsia="Calibri" w:cs="Times New Roman"/>
                <w:sz w:val="22"/>
              </w:rPr>
            </w:pPr>
            <w:proofErr w:type="spellStart"/>
            <w:r w:rsidRPr="00236AB7">
              <w:rPr>
                <w:rFonts w:eastAsia="Calibri" w:cs="Times New Roman"/>
                <w:sz w:val="22"/>
              </w:rPr>
              <w:t>gab</w:t>
            </w:r>
            <w:proofErr w:type="spellEnd"/>
            <w:r w:rsidRPr="00236AB7">
              <w:rPr>
                <w:rFonts w:eastAsia="Calibri" w:cs="Times New Roman"/>
                <w:sz w:val="22"/>
              </w:rPr>
              <w:t>.</w:t>
            </w:r>
          </w:p>
        </w:tc>
        <w:tc>
          <w:tcPr>
            <w:tcW w:w="1440" w:type="dxa"/>
            <w:tcBorders>
              <w:top w:val="single" w:sz="4" w:space="0" w:color="auto"/>
              <w:left w:val="single" w:sz="4" w:space="0" w:color="auto"/>
              <w:bottom w:val="single" w:sz="4" w:space="0" w:color="auto"/>
              <w:right w:val="single" w:sz="4" w:space="0" w:color="auto"/>
            </w:tcBorders>
            <w:hideMark/>
          </w:tcPr>
          <w:p w:rsidR="003F61F8" w:rsidRPr="00236AB7" w:rsidRDefault="003F61F8" w:rsidP="003F61F8">
            <w:pPr>
              <w:spacing w:line="276" w:lineRule="auto"/>
              <w:rPr>
                <w:rFonts w:eastAsia="Calibri" w:cs="Times New Roman"/>
                <w:sz w:val="22"/>
              </w:rPr>
            </w:pPr>
            <w:r w:rsidRPr="00236AB7">
              <w:rPr>
                <w:rFonts w:eastAsia="Calibri" w:cs="Times New Roman"/>
                <w:sz w:val="22"/>
              </w:rPr>
              <w:t>2</w:t>
            </w:r>
          </w:p>
        </w:tc>
      </w:tr>
    </w:tbl>
    <w:p w:rsidR="003F61F8" w:rsidRDefault="003F61F8" w:rsidP="003F61F8">
      <w:pPr>
        <w:rPr>
          <w:rFonts w:eastAsia="Calibri" w:cs="Times New Roman"/>
          <w:color w:val="000000" w:themeColor="text1"/>
        </w:rPr>
      </w:pPr>
    </w:p>
    <w:p w:rsidR="003F61F8" w:rsidRDefault="00A66AC8" w:rsidP="0045378F">
      <w:pPr>
        <w:numPr>
          <w:ilvl w:val="1"/>
          <w:numId w:val="16"/>
        </w:numPr>
        <w:contextualSpacing/>
        <w:rPr>
          <w:rFonts w:eastAsia="Calibri" w:cs="Times New Roman"/>
          <w:b/>
          <w:color w:val="000000" w:themeColor="text1"/>
        </w:rPr>
      </w:pPr>
      <w:r>
        <w:rPr>
          <w:rFonts w:eastAsia="Calibri" w:cs="Times New Roman"/>
          <w:b/>
          <w:color w:val="000000" w:themeColor="text1"/>
        </w:rPr>
        <w:t>12</w:t>
      </w:r>
      <w:r w:rsidR="003F61F8">
        <w:rPr>
          <w:rFonts w:eastAsia="Calibri" w:cs="Times New Roman"/>
          <w:b/>
          <w:color w:val="000000" w:themeColor="text1"/>
        </w:rPr>
        <w:t>.daļa “</w:t>
      </w:r>
      <w:r w:rsidR="003F61F8">
        <w:rPr>
          <w:b/>
          <w:szCs w:val="24"/>
        </w:rPr>
        <w:t>Šūto izstrādājumu ražošanas tehnoloģija”</w:t>
      </w:r>
    </w:p>
    <w:p w:rsidR="003F61F8" w:rsidRDefault="003F61F8" w:rsidP="003F61F8">
      <w:pPr>
        <w:ind w:left="2520"/>
        <w:contextualSpacing/>
        <w:rPr>
          <w:rFonts w:eastAsia="Calibri" w:cs="Times New Roman"/>
          <w:b/>
          <w:color w:val="000000" w:themeColor="text1"/>
        </w:rPr>
      </w:pPr>
    </w:p>
    <w:tbl>
      <w:tblPr>
        <w:tblpPr w:leftFromText="180" w:rightFromText="180" w:bottomFromText="200" w:vertAnchor="text" w:horzAnchor="margin" w:tblpY="34"/>
        <w:tblW w:w="98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34"/>
        <w:gridCol w:w="1600"/>
        <w:gridCol w:w="4711"/>
        <w:gridCol w:w="1440"/>
        <w:gridCol w:w="1440"/>
      </w:tblGrid>
      <w:tr w:rsidR="003F61F8" w:rsidRPr="00C966B3" w:rsidTr="003F61F8">
        <w:tc>
          <w:tcPr>
            <w:tcW w:w="635" w:type="dxa"/>
            <w:tcBorders>
              <w:top w:val="single" w:sz="4" w:space="0" w:color="auto"/>
              <w:left w:val="single" w:sz="4" w:space="0" w:color="auto"/>
              <w:bottom w:val="single" w:sz="4" w:space="0" w:color="auto"/>
              <w:right w:val="single" w:sz="4" w:space="0" w:color="auto"/>
            </w:tcBorders>
            <w:vAlign w:val="center"/>
            <w:hideMark/>
          </w:tcPr>
          <w:p w:rsidR="003F61F8" w:rsidRPr="00C966B3" w:rsidRDefault="003F61F8" w:rsidP="003F61F8">
            <w:pPr>
              <w:autoSpaceDE w:val="0"/>
              <w:autoSpaceDN w:val="0"/>
              <w:adjustRightInd w:val="0"/>
              <w:spacing w:line="276" w:lineRule="auto"/>
              <w:jc w:val="center"/>
              <w:rPr>
                <w:rFonts w:cs="Times New Roman"/>
                <w:b/>
                <w:color w:val="000000"/>
                <w:sz w:val="22"/>
              </w:rPr>
            </w:pPr>
            <w:proofErr w:type="spellStart"/>
            <w:r w:rsidRPr="00C966B3">
              <w:rPr>
                <w:rFonts w:cs="Times New Roman"/>
                <w:b/>
                <w:color w:val="000000"/>
                <w:sz w:val="22"/>
              </w:rPr>
              <w:t>Nr</w:t>
            </w:r>
            <w:proofErr w:type="spellEnd"/>
            <w:r w:rsidRPr="00C966B3">
              <w:rPr>
                <w:rFonts w:cs="Times New Roman"/>
                <w:b/>
                <w:color w:val="000000"/>
                <w:sz w:val="22"/>
              </w:rPr>
              <w:t>.</w:t>
            </w:r>
          </w:p>
          <w:p w:rsidR="003F61F8" w:rsidRPr="00C966B3" w:rsidRDefault="003F61F8" w:rsidP="003F61F8">
            <w:pPr>
              <w:spacing w:line="276" w:lineRule="auto"/>
              <w:jc w:val="center"/>
              <w:rPr>
                <w:rFonts w:cs="Times New Roman"/>
                <w:b/>
                <w:sz w:val="22"/>
              </w:rPr>
            </w:pPr>
            <w:r w:rsidRPr="00C966B3">
              <w:rPr>
                <w:rFonts w:cs="Times New Roman"/>
                <w:b/>
                <w:sz w:val="22"/>
              </w:rPr>
              <w:t>p. k.</w:t>
            </w:r>
          </w:p>
        </w:tc>
        <w:tc>
          <w:tcPr>
            <w:tcW w:w="1600" w:type="dxa"/>
            <w:tcBorders>
              <w:top w:val="single" w:sz="4" w:space="0" w:color="auto"/>
              <w:left w:val="single" w:sz="4" w:space="0" w:color="auto"/>
              <w:bottom w:val="single" w:sz="4" w:space="0" w:color="auto"/>
              <w:right w:val="single" w:sz="4" w:space="0" w:color="auto"/>
            </w:tcBorders>
            <w:vAlign w:val="center"/>
            <w:hideMark/>
          </w:tcPr>
          <w:p w:rsidR="003F61F8" w:rsidRPr="00C966B3" w:rsidRDefault="003F61F8" w:rsidP="003F61F8">
            <w:pPr>
              <w:spacing w:line="276" w:lineRule="auto"/>
              <w:jc w:val="center"/>
              <w:rPr>
                <w:rFonts w:cs="Times New Roman"/>
                <w:b/>
                <w:sz w:val="22"/>
              </w:rPr>
            </w:pPr>
            <w:r w:rsidRPr="00C966B3">
              <w:rPr>
                <w:rFonts w:cs="Times New Roman"/>
                <w:b/>
                <w:sz w:val="22"/>
              </w:rPr>
              <w:t>Preces nosaukums</w:t>
            </w:r>
          </w:p>
        </w:tc>
        <w:tc>
          <w:tcPr>
            <w:tcW w:w="4713" w:type="dxa"/>
            <w:tcBorders>
              <w:top w:val="single" w:sz="4" w:space="0" w:color="auto"/>
              <w:left w:val="single" w:sz="4" w:space="0" w:color="auto"/>
              <w:bottom w:val="single" w:sz="4" w:space="0" w:color="auto"/>
              <w:right w:val="single" w:sz="4" w:space="0" w:color="auto"/>
            </w:tcBorders>
            <w:vAlign w:val="center"/>
            <w:hideMark/>
          </w:tcPr>
          <w:p w:rsidR="003F61F8" w:rsidRPr="00C966B3" w:rsidRDefault="003F61F8" w:rsidP="003F61F8">
            <w:pPr>
              <w:spacing w:line="276" w:lineRule="auto"/>
              <w:jc w:val="center"/>
              <w:rPr>
                <w:rFonts w:cs="Times New Roman"/>
                <w:b/>
                <w:sz w:val="22"/>
              </w:rPr>
            </w:pPr>
            <w:r w:rsidRPr="00C966B3">
              <w:rPr>
                <w:rFonts w:cs="Times New Roman"/>
                <w:b/>
                <w:sz w:val="22"/>
              </w:rPr>
              <w:t>Preces apraksts</w:t>
            </w:r>
          </w:p>
        </w:tc>
        <w:tc>
          <w:tcPr>
            <w:tcW w:w="1440" w:type="dxa"/>
            <w:tcBorders>
              <w:top w:val="single" w:sz="4" w:space="0" w:color="auto"/>
              <w:left w:val="single" w:sz="4" w:space="0" w:color="auto"/>
              <w:bottom w:val="single" w:sz="4" w:space="0" w:color="auto"/>
              <w:right w:val="single" w:sz="4" w:space="0" w:color="auto"/>
            </w:tcBorders>
            <w:vAlign w:val="center"/>
            <w:hideMark/>
          </w:tcPr>
          <w:p w:rsidR="003F61F8" w:rsidRPr="00C966B3" w:rsidRDefault="003F61F8" w:rsidP="003F61F8">
            <w:pPr>
              <w:spacing w:line="276" w:lineRule="auto"/>
              <w:jc w:val="center"/>
              <w:rPr>
                <w:rFonts w:cs="Times New Roman"/>
                <w:b/>
                <w:sz w:val="22"/>
              </w:rPr>
            </w:pPr>
            <w:r w:rsidRPr="00C966B3">
              <w:rPr>
                <w:rFonts w:cs="Times New Roman"/>
                <w:b/>
                <w:sz w:val="22"/>
              </w:rPr>
              <w:t>Mērvienība</w:t>
            </w:r>
          </w:p>
        </w:tc>
        <w:tc>
          <w:tcPr>
            <w:tcW w:w="1440" w:type="dxa"/>
            <w:tcBorders>
              <w:top w:val="single" w:sz="4" w:space="0" w:color="auto"/>
              <w:left w:val="single" w:sz="4" w:space="0" w:color="auto"/>
              <w:bottom w:val="single" w:sz="4" w:space="0" w:color="auto"/>
              <w:right w:val="single" w:sz="4" w:space="0" w:color="auto"/>
            </w:tcBorders>
            <w:vAlign w:val="center"/>
            <w:hideMark/>
          </w:tcPr>
          <w:p w:rsidR="003F61F8" w:rsidRPr="00C966B3" w:rsidRDefault="003F61F8" w:rsidP="003F61F8">
            <w:pPr>
              <w:spacing w:line="276" w:lineRule="auto"/>
              <w:jc w:val="center"/>
              <w:rPr>
                <w:rFonts w:cs="Times New Roman"/>
                <w:b/>
                <w:sz w:val="22"/>
              </w:rPr>
            </w:pPr>
            <w:r w:rsidRPr="00C966B3">
              <w:rPr>
                <w:rFonts w:cs="Times New Roman"/>
                <w:b/>
                <w:sz w:val="22"/>
              </w:rPr>
              <w:t>Daudzums</w:t>
            </w:r>
          </w:p>
        </w:tc>
      </w:tr>
      <w:tr w:rsidR="003F61F8" w:rsidRPr="00C966B3" w:rsidTr="003F61F8">
        <w:trPr>
          <w:trHeight w:val="781"/>
        </w:trPr>
        <w:tc>
          <w:tcPr>
            <w:tcW w:w="635" w:type="dxa"/>
            <w:tcBorders>
              <w:top w:val="single" w:sz="4" w:space="0" w:color="auto"/>
              <w:left w:val="single" w:sz="4" w:space="0" w:color="auto"/>
              <w:bottom w:val="single" w:sz="4" w:space="0" w:color="auto"/>
              <w:right w:val="single" w:sz="4" w:space="0" w:color="auto"/>
            </w:tcBorders>
          </w:tcPr>
          <w:p w:rsidR="003F61F8" w:rsidRPr="00C966B3" w:rsidRDefault="003F61F8" w:rsidP="0045378F">
            <w:pPr>
              <w:numPr>
                <w:ilvl w:val="0"/>
                <w:numId w:val="11"/>
              </w:numPr>
              <w:spacing w:line="276" w:lineRule="auto"/>
              <w:ind w:left="357" w:hanging="357"/>
              <w:contextualSpacing/>
              <w:jc w:val="left"/>
              <w:rPr>
                <w:rFonts w:cs="Times New Roman"/>
                <w:sz w:val="22"/>
              </w:rPr>
            </w:pPr>
          </w:p>
        </w:tc>
        <w:tc>
          <w:tcPr>
            <w:tcW w:w="1600" w:type="dxa"/>
            <w:tcBorders>
              <w:top w:val="single" w:sz="4" w:space="0" w:color="auto"/>
              <w:left w:val="single" w:sz="4" w:space="0" w:color="auto"/>
              <w:bottom w:val="single" w:sz="4" w:space="0" w:color="auto"/>
              <w:right w:val="single" w:sz="4" w:space="0" w:color="auto"/>
            </w:tcBorders>
            <w:hideMark/>
          </w:tcPr>
          <w:p w:rsidR="003F61F8" w:rsidRPr="00C966B3" w:rsidRDefault="003F61F8" w:rsidP="003F61F8">
            <w:pPr>
              <w:spacing w:line="276" w:lineRule="auto"/>
              <w:rPr>
                <w:rFonts w:cs="Times New Roman"/>
                <w:sz w:val="22"/>
              </w:rPr>
            </w:pPr>
            <w:r w:rsidRPr="00C966B3">
              <w:rPr>
                <w:rFonts w:cs="Times New Roman"/>
                <w:sz w:val="22"/>
              </w:rPr>
              <w:t>Diegs (baltais)</w:t>
            </w:r>
          </w:p>
        </w:tc>
        <w:tc>
          <w:tcPr>
            <w:tcW w:w="4713" w:type="dxa"/>
            <w:tcBorders>
              <w:top w:val="single" w:sz="4" w:space="0" w:color="auto"/>
              <w:left w:val="single" w:sz="4" w:space="0" w:color="auto"/>
              <w:bottom w:val="single" w:sz="4" w:space="0" w:color="auto"/>
              <w:right w:val="single" w:sz="4" w:space="0" w:color="auto"/>
            </w:tcBorders>
            <w:hideMark/>
          </w:tcPr>
          <w:p w:rsidR="003F61F8" w:rsidRPr="00C966B3" w:rsidRDefault="003F61F8" w:rsidP="003F61F8">
            <w:pPr>
              <w:spacing w:line="276" w:lineRule="auto"/>
              <w:rPr>
                <w:rFonts w:cs="Times New Roman"/>
                <w:sz w:val="22"/>
              </w:rPr>
            </w:pPr>
            <w:r w:rsidRPr="00C966B3">
              <w:rPr>
                <w:rFonts w:cs="Times New Roman"/>
                <w:sz w:val="22"/>
              </w:rPr>
              <w:t>Garums 2500-5000 m,  baltā krāsā</w:t>
            </w:r>
          </w:p>
        </w:tc>
        <w:tc>
          <w:tcPr>
            <w:tcW w:w="1440" w:type="dxa"/>
            <w:tcBorders>
              <w:top w:val="single" w:sz="4" w:space="0" w:color="auto"/>
              <w:left w:val="single" w:sz="4" w:space="0" w:color="auto"/>
              <w:bottom w:val="single" w:sz="4" w:space="0" w:color="auto"/>
              <w:right w:val="single" w:sz="4" w:space="0" w:color="auto"/>
            </w:tcBorders>
            <w:hideMark/>
          </w:tcPr>
          <w:p w:rsidR="003F61F8" w:rsidRPr="00C966B3" w:rsidRDefault="003F61F8" w:rsidP="003F61F8">
            <w:pPr>
              <w:spacing w:line="276" w:lineRule="auto"/>
              <w:jc w:val="center"/>
              <w:rPr>
                <w:rFonts w:cs="Times New Roman"/>
                <w:sz w:val="22"/>
              </w:rPr>
            </w:pPr>
            <w:proofErr w:type="spellStart"/>
            <w:r w:rsidRPr="00C966B3">
              <w:rPr>
                <w:rFonts w:cs="Times New Roman"/>
                <w:sz w:val="22"/>
              </w:rPr>
              <w:t>gab</w:t>
            </w:r>
            <w:proofErr w:type="spellEnd"/>
            <w:r w:rsidRPr="00C966B3">
              <w:rPr>
                <w:rFonts w:cs="Times New Roman"/>
                <w:sz w:val="22"/>
              </w:rPr>
              <w:t>.</w:t>
            </w:r>
          </w:p>
        </w:tc>
        <w:tc>
          <w:tcPr>
            <w:tcW w:w="1440" w:type="dxa"/>
            <w:tcBorders>
              <w:top w:val="single" w:sz="4" w:space="0" w:color="auto"/>
              <w:left w:val="single" w:sz="4" w:space="0" w:color="auto"/>
              <w:bottom w:val="single" w:sz="4" w:space="0" w:color="auto"/>
              <w:right w:val="single" w:sz="4" w:space="0" w:color="auto"/>
            </w:tcBorders>
            <w:hideMark/>
          </w:tcPr>
          <w:p w:rsidR="003F61F8" w:rsidRPr="00C966B3" w:rsidRDefault="003F61F8" w:rsidP="003F61F8">
            <w:pPr>
              <w:spacing w:line="276" w:lineRule="auto"/>
              <w:jc w:val="center"/>
              <w:rPr>
                <w:rFonts w:cs="Times New Roman"/>
                <w:sz w:val="22"/>
              </w:rPr>
            </w:pPr>
            <w:r w:rsidRPr="00C966B3">
              <w:rPr>
                <w:rFonts w:cs="Times New Roman"/>
                <w:sz w:val="22"/>
              </w:rPr>
              <w:t>20</w:t>
            </w:r>
          </w:p>
        </w:tc>
      </w:tr>
      <w:tr w:rsidR="003F61F8" w:rsidRPr="00C966B3" w:rsidTr="003F61F8">
        <w:trPr>
          <w:trHeight w:val="543"/>
        </w:trPr>
        <w:tc>
          <w:tcPr>
            <w:tcW w:w="635" w:type="dxa"/>
            <w:tcBorders>
              <w:top w:val="single" w:sz="4" w:space="0" w:color="auto"/>
              <w:left w:val="single" w:sz="4" w:space="0" w:color="auto"/>
              <w:bottom w:val="single" w:sz="4" w:space="0" w:color="auto"/>
              <w:right w:val="single" w:sz="4" w:space="0" w:color="auto"/>
            </w:tcBorders>
          </w:tcPr>
          <w:p w:rsidR="003F61F8" w:rsidRPr="00C966B3" w:rsidRDefault="003F61F8" w:rsidP="0045378F">
            <w:pPr>
              <w:numPr>
                <w:ilvl w:val="0"/>
                <w:numId w:val="11"/>
              </w:numPr>
              <w:spacing w:line="276" w:lineRule="auto"/>
              <w:ind w:left="357" w:hanging="357"/>
              <w:contextualSpacing/>
              <w:jc w:val="left"/>
              <w:rPr>
                <w:rFonts w:cs="Times New Roman"/>
                <w:sz w:val="22"/>
              </w:rPr>
            </w:pPr>
          </w:p>
        </w:tc>
        <w:tc>
          <w:tcPr>
            <w:tcW w:w="1600" w:type="dxa"/>
            <w:tcBorders>
              <w:top w:val="single" w:sz="4" w:space="0" w:color="auto"/>
              <w:left w:val="single" w:sz="4" w:space="0" w:color="auto"/>
              <w:bottom w:val="single" w:sz="4" w:space="0" w:color="auto"/>
              <w:right w:val="single" w:sz="4" w:space="0" w:color="auto"/>
            </w:tcBorders>
            <w:hideMark/>
          </w:tcPr>
          <w:p w:rsidR="003F61F8" w:rsidRPr="00C966B3" w:rsidRDefault="003F61F8" w:rsidP="003F61F8">
            <w:pPr>
              <w:spacing w:line="276" w:lineRule="auto"/>
              <w:rPr>
                <w:rFonts w:cs="Times New Roman"/>
                <w:sz w:val="22"/>
              </w:rPr>
            </w:pPr>
            <w:r w:rsidRPr="00C966B3">
              <w:rPr>
                <w:rFonts w:cs="Times New Roman"/>
                <w:sz w:val="22"/>
              </w:rPr>
              <w:t>Diegs (dažādas krāsas)</w:t>
            </w:r>
          </w:p>
        </w:tc>
        <w:tc>
          <w:tcPr>
            <w:tcW w:w="4713" w:type="dxa"/>
            <w:tcBorders>
              <w:top w:val="single" w:sz="4" w:space="0" w:color="auto"/>
              <w:left w:val="single" w:sz="4" w:space="0" w:color="auto"/>
              <w:bottom w:val="single" w:sz="4" w:space="0" w:color="auto"/>
              <w:right w:val="single" w:sz="4" w:space="0" w:color="auto"/>
            </w:tcBorders>
            <w:hideMark/>
          </w:tcPr>
          <w:p w:rsidR="003F61F8" w:rsidRPr="00C966B3" w:rsidRDefault="003F61F8" w:rsidP="003F61F8">
            <w:pPr>
              <w:spacing w:line="276" w:lineRule="auto"/>
              <w:rPr>
                <w:rFonts w:cs="Times New Roman"/>
                <w:sz w:val="22"/>
              </w:rPr>
            </w:pPr>
            <w:r w:rsidRPr="00C966B3">
              <w:rPr>
                <w:rFonts w:cs="Times New Roman"/>
                <w:sz w:val="22"/>
              </w:rPr>
              <w:t xml:space="preserve">Garums 2500-5000 m,   dažādas krāsas </w:t>
            </w:r>
          </w:p>
        </w:tc>
        <w:tc>
          <w:tcPr>
            <w:tcW w:w="1440" w:type="dxa"/>
            <w:tcBorders>
              <w:top w:val="single" w:sz="4" w:space="0" w:color="auto"/>
              <w:left w:val="single" w:sz="4" w:space="0" w:color="auto"/>
              <w:bottom w:val="single" w:sz="4" w:space="0" w:color="auto"/>
              <w:right w:val="single" w:sz="4" w:space="0" w:color="auto"/>
            </w:tcBorders>
            <w:hideMark/>
          </w:tcPr>
          <w:p w:rsidR="003F61F8" w:rsidRPr="00C966B3" w:rsidRDefault="003F61F8" w:rsidP="003F61F8">
            <w:pPr>
              <w:spacing w:line="276" w:lineRule="auto"/>
              <w:jc w:val="center"/>
              <w:rPr>
                <w:rFonts w:cs="Times New Roman"/>
                <w:sz w:val="22"/>
              </w:rPr>
            </w:pPr>
            <w:proofErr w:type="spellStart"/>
            <w:r w:rsidRPr="00C966B3">
              <w:rPr>
                <w:rFonts w:cs="Times New Roman"/>
                <w:sz w:val="22"/>
              </w:rPr>
              <w:t>gab</w:t>
            </w:r>
            <w:proofErr w:type="spellEnd"/>
            <w:r w:rsidRPr="00C966B3">
              <w:rPr>
                <w:rFonts w:cs="Times New Roman"/>
                <w:sz w:val="22"/>
              </w:rPr>
              <w:t>.</w:t>
            </w:r>
          </w:p>
        </w:tc>
        <w:tc>
          <w:tcPr>
            <w:tcW w:w="1440" w:type="dxa"/>
            <w:tcBorders>
              <w:top w:val="single" w:sz="4" w:space="0" w:color="auto"/>
              <w:left w:val="single" w:sz="4" w:space="0" w:color="auto"/>
              <w:bottom w:val="single" w:sz="4" w:space="0" w:color="auto"/>
              <w:right w:val="single" w:sz="4" w:space="0" w:color="auto"/>
            </w:tcBorders>
            <w:hideMark/>
          </w:tcPr>
          <w:p w:rsidR="003F61F8" w:rsidRPr="00C966B3" w:rsidRDefault="003F61F8" w:rsidP="003F61F8">
            <w:pPr>
              <w:spacing w:line="276" w:lineRule="auto"/>
              <w:jc w:val="center"/>
              <w:rPr>
                <w:rFonts w:cs="Times New Roman"/>
                <w:sz w:val="22"/>
              </w:rPr>
            </w:pPr>
            <w:r w:rsidRPr="00C966B3">
              <w:rPr>
                <w:rFonts w:cs="Times New Roman"/>
                <w:sz w:val="22"/>
              </w:rPr>
              <w:t>30</w:t>
            </w:r>
          </w:p>
        </w:tc>
      </w:tr>
      <w:tr w:rsidR="003F61F8" w:rsidRPr="00C966B3" w:rsidTr="003F61F8">
        <w:tc>
          <w:tcPr>
            <w:tcW w:w="635" w:type="dxa"/>
            <w:tcBorders>
              <w:top w:val="single" w:sz="4" w:space="0" w:color="auto"/>
              <w:left w:val="single" w:sz="4" w:space="0" w:color="auto"/>
              <w:bottom w:val="single" w:sz="4" w:space="0" w:color="auto"/>
              <w:right w:val="single" w:sz="4" w:space="0" w:color="auto"/>
            </w:tcBorders>
          </w:tcPr>
          <w:p w:rsidR="003F61F8" w:rsidRPr="00C966B3" w:rsidRDefault="003F61F8" w:rsidP="0045378F">
            <w:pPr>
              <w:numPr>
                <w:ilvl w:val="0"/>
                <w:numId w:val="11"/>
              </w:numPr>
              <w:spacing w:line="276" w:lineRule="auto"/>
              <w:ind w:left="357" w:hanging="357"/>
              <w:contextualSpacing/>
              <w:jc w:val="left"/>
              <w:rPr>
                <w:rFonts w:cs="Times New Roman"/>
                <w:sz w:val="22"/>
              </w:rPr>
            </w:pPr>
          </w:p>
        </w:tc>
        <w:tc>
          <w:tcPr>
            <w:tcW w:w="1600" w:type="dxa"/>
            <w:tcBorders>
              <w:top w:val="single" w:sz="4" w:space="0" w:color="auto"/>
              <w:left w:val="single" w:sz="4" w:space="0" w:color="auto"/>
              <w:bottom w:val="single" w:sz="4" w:space="0" w:color="auto"/>
              <w:right w:val="single" w:sz="4" w:space="0" w:color="auto"/>
            </w:tcBorders>
            <w:hideMark/>
          </w:tcPr>
          <w:p w:rsidR="003F61F8" w:rsidRPr="00C966B3" w:rsidRDefault="003F61F8" w:rsidP="003F61F8">
            <w:pPr>
              <w:spacing w:line="276" w:lineRule="auto"/>
              <w:rPr>
                <w:rFonts w:cs="Times New Roman"/>
                <w:sz w:val="22"/>
              </w:rPr>
            </w:pPr>
            <w:r w:rsidRPr="00C966B3">
              <w:rPr>
                <w:rFonts w:cs="Times New Roman"/>
                <w:sz w:val="22"/>
              </w:rPr>
              <w:t xml:space="preserve">Kniepadatas </w:t>
            </w:r>
          </w:p>
        </w:tc>
        <w:tc>
          <w:tcPr>
            <w:tcW w:w="4713" w:type="dxa"/>
            <w:tcBorders>
              <w:top w:val="single" w:sz="4" w:space="0" w:color="auto"/>
              <w:left w:val="single" w:sz="4" w:space="0" w:color="auto"/>
              <w:bottom w:val="single" w:sz="4" w:space="0" w:color="auto"/>
              <w:right w:val="single" w:sz="4" w:space="0" w:color="auto"/>
            </w:tcBorders>
            <w:hideMark/>
          </w:tcPr>
          <w:p w:rsidR="003F61F8" w:rsidRPr="00C966B3" w:rsidRDefault="003F61F8" w:rsidP="003F61F8">
            <w:pPr>
              <w:spacing w:line="276" w:lineRule="auto"/>
              <w:rPr>
                <w:rFonts w:cs="Times New Roman"/>
                <w:sz w:val="22"/>
              </w:rPr>
            </w:pPr>
            <w:r w:rsidRPr="00C966B3">
              <w:rPr>
                <w:rFonts w:cs="Times New Roman"/>
                <w:sz w:val="22"/>
              </w:rPr>
              <w:t xml:space="preserve">Kārbiņā 1000 </w:t>
            </w:r>
            <w:proofErr w:type="spellStart"/>
            <w:r w:rsidRPr="00C966B3">
              <w:rPr>
                <w:rFonts w:cs="Times New Roman"/>
                <w:sz w:val="22"/>
              </w:rPr>
              <w:t>gab</w:t>
            </w:r>
            <w:proofErr w:type="spellEnd"/>
            <w:r w:rsidRPr="00C966B3">
              <w:rPr>
                <w:rFonts w:cs="Times New Roman"/>
                <w:sz w:val="22"/>
              </w:rPr>
              <w:t xml:space="preserve">., metāls </w:t>
            </w:r>
          </w:p>
        </w:tc>
        <w:tc>
          <w:tcPr>
            <w:tcW w:w="1440" w:type="dxa"/>
            <w:tcBorders>
              <w:top w:val="single" w:sz="4" w:space="0" w:color="auto"/>
              <w:left w:val="single" w:sz="4" w:space="0" w:color="auto"/>
              <w:bottom w:val="single" w:sz="4" w:space="0" w:color="auto"/>
              <w:right w:val="single" w:sz="4" w:space="0" w:color="auto"/>
            </w:tcBorders>
            <w:hideMark/>
          </w:tcPr>
          <w:p w:rsidR="003F61F8" w:rsidRPr="00C966B3" w:rsidRDefault="003F61F8" w:rsidP="003F61F8">
            <w:pPr>
              <w:spacing w:line="276" w:lineRule="auto"/>
              <w:jc w:val="center"/>
              <w:rPr>
                <w:rFonts w:cs="Times New Roman"/>
                <w:sz w:val="22"/>
              </w:rPr>
            </w:pPr>
            <w:proofErr w:type="spellStart"/>
            <w:r w:rsidRPr="00C966B3">
              <w:rPr>
                <w:rFonts w:cs="Times New Roman"/>
                <w:sz w:val="22"/>
              </w:rPr>
              <w:t>gab</w:t>
            </w:r>
            <w:proofErr w:type="spellEnd"/>
            <w:r w:rsidRPr="00C966B3">
              <w:rPr>
                <w:rFonts w:cs="Times New Roman"/>
                <w:sz w:val="22"/>
              </w:rPr>
              <w:t>.</w:t>
            </w:r>
          </w:p>
        </w:tc>
        <w:tc>
          <w:tcPr>
            <w:tcW w:w="1440" w:type="dxa"/>
            <w:tcBorders>
              <w:top w:val="single" w:sz="4" w:space="0" w:color="auto"/>
              <w:left w:val="single" w:sz="4" w:space="0" w:color="auto"/>
              <w:bottom w:val="single" w:sz="4" w:space="0" w:color="auto"/>
              <w:right w:val="single" w:sz="4" w:space="0" w:color="auto"/>
            </w:tcBorders>
            <w:hideMark/>
          </w:tcPr>
          <w:p w:rsidR="003F61F8" w:rsidRPr="00C966B3" w:rsidRDefault="003F61F8" w:rsidP="003F61F8">
            <w:pPr>
              <w:spacing w:line="276" w:lineRule="auto"/>
              <w:jc w:val="center"/>
              <w:rPr>
                <w:rFonts w:cs="Times New Roman"/>
                <w:sz w:val="22"/>
              </w:rPr>
            </w:pPr>
            <w:r w:rsidRPr="00C966B3">
              <w:rPr>
                <w:rFonts w:cs="Times New Roman"/>
                <w:sz w:val="22"/>
              </w:rPr>
              <w:t>5</w:t>
            </w:r>
          </w:p>
        </w:tc>
      </w:tr>
      <w:tr w:rsidR="003F61F8" w:rsidRPr="00C966B3" w:rsidTr="003F61F8">
        <w:tc>
          <w:tcPr>
            <w:tcW w:w="635" w:type="dxa"/>
            <w:tcBorders>
              <w:top w:val="single" w:sz="4" w:space="0" w:color="auto"/>
              <w:left w:val="single" w:sz="4" w:space="0" w:color="auto"/>
              <w:bottom w:val="single" w:sz="4" w:space="0" w:color="auto"/>
              <w:right w:val="single" w:sz="4" w:space="0" w:color="auto"/>
            </w:tcBorders>
          </w:tcPr>
          <w:p w:rsidR="003F61F8" w:rsidRPr="00C966B3" w:rsidRDefault="003F61F8" w:rsidP="0045378F">
            <w:pPr>
              <w:numPr>
                <w:ilvl w:val="0"/>
                <w:numId w:val="11"/>
              </w:numPr>
              <w:spacing w:line="276" w:lineRule="auto"/>
              <w:ind w:left="357" w:hanging="357"/>
              <w:contextualSpacing/>
              <w:jc w:val="left"/>
              <w:rPr>
                <w:rFonts w:cs="Times New Roman"/>
                <w:sz w:val="22"/>
              </w:rPr>
            </w:pPr>
          </w:p>
        </w:tc>
        <w:tc>
          <w:tcPr>
            <w:tcW w:w="1600" w:type="dxa"/>
            <w:tcBorders>
              <w:top w:val="single" w:sz="4" w:space="0" w:color="auto"/>
              <w:left w:val="single" w:sz="4" w:space="0" w:color="auto"/>
              <w:bottom w:val="single" w:sz="4" w:space="0" w:color="auto"/>
              <w:right w:val="single" w:sz="4" w:space="0" w:color="auto"/>
            </w:tcBorders>
            <w:hideMark/>
          </w:tcPr>
          <w:p w:rsidR="003F61F8" w:rsidRPr="00C966B3" w:rsidRDefault="003F61F8" w:rsidP="003F61F8">
            <w:pPr>
              <w:spacing w:line="276" w:lineRule="auto"/>
              <w:rPr>
                <w:rFonts w:cs="Times New Roman"/>
                <w:sz w:val="22"/>
              </w:rPr>
            </w:pPr>
            <w:r w:rsidRPr="00C966B3">
              <w:rPr>
                <w:rFonts w:cs="Times New Roman"/>
                <w:sz w:val="22"/>
              </w:rPr>
              <w:t xml:space="preserve">Plēve </w:t>
            </w:r>
          </w:p>
        </w:tc>
        <w:tc>
          <w:tcPr>
            <w:tcW w:w="4713" w:type="dxa"/>
            <w:tcBorders>
              <w:top w:val="single" w:sz="4" w:space="0" w:color="auto"/>
              <w:left w:val="single" w:sz="4" w:space="0" w:color="auto"/>
              <w:bottom w:val="single" w:sz="4" w:space="0" w:color="auto"/>
              <w:right w:val="single" w:sz="4" w:space="0" w:color="auto"/>
            </w:tcBorders>
            <w:hideMark/>
          </w:tcPr>
          <w:p w:rsidR="003F61F8" w:rsidRPr="00C966B3" w:rsidRDefault="003F61F8" w:rsidP="003F61F8">
            <w:pPr>
              <w:spacing w:line="276" w:lineRule="auto"/>
              <w:rPr>
                <w:rFonts w:cs="Times New Roman"/>
                <w:sz w:val="22"/>
              </w:rPr>
            </w:pPr>
            <w:r w:rsidRPr="00C966B3">
              <w:rPr>
                <w:rFonts w:cs="Times New Roman"/>
                <w:sz w:val="22"/>
              </w:rPr>
              <w:t>Platums 6.0 m</w:t>
            </w:r>
          </w:p>
        </w:tc>
        <w:tc>
          <w:tcPr>
            <w:tcW w:w="1440" w:type="dxa"/>
            <w:tcBorders>
              <w:top w:val="single" w:sz="4" w:space="0" w:color="auto"/>
              <w:left w:val="single" w:sz="4" w:space="0" w:color="auto"/>
              <w:bottom w:val="single" w:sz="4" w:space="0" w:color="auto"/>
              <w:right w:val="single" w:sz="4" w:space="0" w:color="auto"/>
            </w:tcBorders>
            <w:hideMark/>
          </w:tcPr>
          <w:p w:rsidR="003F61F8" w:rsidRPr="00C966B3" w:rsidRDefault="003F61F8" w:rsidP="003F61F8">
            <w:pPr>
              <w:spacing w:line="276" w:lineRule="auto"/>
              <w:jc w:val="center"/>
              <w:rPr>
                <w:rFonts w:cs="Times New Roman"/>
                <w:sz w:val="22"/>
              </w:rPr>
            </w:pPr>
            <w:r w:rsidRPr="00C966B3">
              <w:rPr>
                <w:rFonts w:cs="Times New Roman"/>
                <w:sz w:val="22"/>
              </w:rPr>
              <w:t>m</w:t>
            </w:r>
          </w:p>
        </w:tc>
        <w:tc>
          <w:tcPr>
            <w:tcW w:w="1440" w:type="dxa"/>
            <w:tcBorders>
              <w:top w:val="single" w:sz="4" w:space="0" w:color="auto"/>
              <w:left w:val="single" w:sz="4" w:space="0" w:color="auto"/>
              <w:bottom w:val="single" w:sz="4" w:space="0" w:color="auto"/>
              <w:right w:val="single" w:sz="4" w:space="0" w:color="auto"/>
            </w:tcBorders>
            <w:hideMark/>
          </w:tcPr>
          <w:p w:rsidR="003F61F8" w:rsidRPr="00C966B3" w:rsidRDefault="003F61F8" w:rsidP="003F61F8">
            <w:pPr>
              <w:spacing w:line="276" w:lineRule="auto"/>
              <w:jc w:val="center"/>
              <w:rPr>
                <w:rFonts w:cs="Times New Roman"/>
                <w:sz w:val="22"/>
              </w:rPr>
            </w:pPr>
            <w:r w:rsidRPr="00C966B3">
              <w:rPr>
                <w:rFonts w:cs="Times New Roman"/>
                <w:sz w:val="22"/>
              </w:rPr>
              <w:t>10</w:t>
            </w:r>
          </w:p>
        </w:tc>
      </w:tr>
      <w:tr w:rsidR="003F61F8" w:rsidRPr="00C966B3" w:rsidTr="003F61F8">
        <w:tc>
          <w:tcPr>
            <w:tcW w:w="635" w:type="dxa"/>
            <w:tcBorders>
              <w:top w:val="single" w:sz="4" w:space="0" w:color="auto"/>
              <w:left w:val="single" w:sz="4" w:space="0" w:color="auto"/>
              <w:bottom w:val="single" w:sz="4" w:space="0" w:color="auto"/>
              <w:right w:val="single" w:sz="4" w:space="0" w:color="auto"/>
            </w:tcBorders>
          </w:tcPr>
          <w:p w:rsidR="003F61F8" w:rsidRPr="00C966B3" w:rsidRDefault="003F61F8" w:rsidP="0045378F">
            <w:pPr>
              <w:numPr>
                <w:ilvl w:val="0"/>
                <w:numId w:val="11"/>
              </w:numPr>
              <w:spacing w:line="276" w:lineRule="auto"/>
              <w:ind w:left="357" w:hanging="357"/>
              <w:contextualSpacing/>
              <w:jc w:val="left"/>
              <w:rPr>
                <w:rFonts w:cs="Times New Roman"/>
                <w:sz w:val="22"/>
              </w:rPr>
            </w:pPr>
          </w:p>
        </w:tc>
        <w:tc>
          <w:tcPr>
            <w:tcW w:w="1600" w:type="dxa"/>
            <w:tcBorders>
              <w:top w:val="single" w:sz="4" w:space="0" w:color="auto"/>
              <w:left w:val="single" w:sz="4" w:space="0" w:color="auto"/>
              <w:bottom w:val="single" w:sz="4" w:space="0" w:color="auto"/>
              <w:right w:val="single" w:sz="4" w:space="0" w:color="auto"/>
            </w:tcBorders>
            <w:hideMark/>
          </w:tcPr>
          <w:p w:rsidR="003F61F8" w:rsidRPr="00C966B3" w:rsidRDefault="003F61F8" w:rsidP="003F61F8">
            <w:pPr>
              <w:spacing w:line="276" w:lineRule="auto"/>
              <w:rPr>
                <w:rFonts w:cs="Times New Roman"/>
                <w:sz w:val="22"/>
              </w:rPr>
            </w:pPr>
            <w:r w:rsidRPr="00C966B3">
              <w:rPr>
                <w:rFonts w:cs="Times New Roman"/>
                <w:sz w:val="22"/>
              </w:rPr>
              <w:t>Džinsa audums</w:t>
            </w:r>
          </w:p>
        </w:tc>
        <w:tc>
          <w:tcPr>
            <w:tcW w:w="4713" w:type="dxa"/>
            <w:tcBorders>
              <w:top w:val="single" w:sz="4" w:space="0" w:color="auto"/>
              <w:left w:val="single" w:sz="4" w:space="0" w:color="auto"/>
              <w:bottom w:val="single" w:sz="4" w:space="0" w:color="auto"/>
              <w:right w:val="single" w:sz="4" w:space="0" w:color="auto"/>
            </w:tcBorders>
            <w:hideMark/>
          </w:tcPr>
          <w:p w:rsidR="003F61F8" w:rsidRPr="00C966B3" w:rsidRDefault="003F61F8" w:rsidP="003F61F8">
            <w:pPr>
              <w:spacing w:line="276" w:lineRule="auto"/>
              <w:rPr>
                <w:rFonts w:cs="Times New Roman"/>
                <w:sz w:val="22"/>
              </w:rPr>
            </w:pPr>
            <w:r w:rsidRPr="00C966B3">
              <w:rPr>
                <w:rFonts w:cs="Times New Roman"/>
                <w:sz w:val="22"/>
              </w:rPr>
              <w:t>Džinsa audums, tumšas krāsas, platums 1,50 m</w:t>
            </w:r>
          </w:p>
        </w:tc>
        <w:tc>
          <w:tcPr>
            <w:tcW w:w="1440" w:type="dxa"/>
            <w:tcBorders>
              <w:top w:val="single" w:sz="4" w:space="0" w:color="auto"/>
              <w:left w:val="single" w:sz="4" w:space="0" w:color="auto"/>
              <w:bottom w:val="single" w:sz="4" w:space="0" w:color="auto"/>
              <w:right w:val="single" w:sz="4" w:space="0" w:color="auto"/>
            </w:tcBorders>
            <w:hideMark/>
          </w:tcPr>
          <w:p w:rsidR="003F61F8" w:rsidRPr="00C966B3" w:rsidRDefault="003F61F8" w:rsidP="003F61F8">
            <w:pPr>
              <w:spacing w:line="276" w:lineRule="auto"/>
              <w:jc w:val="center"/>
              <w:rPr>
                <w:rFonts w:cs="Times New Roman"/>
                <w:sz w:val="22"/>
              </w:rPr>
            </w:pPr>
            <w:r w:rsidRPr="00C966B3">
              <w:rPr>
                <w:rFonts w:cs="Times New Roman"/>
                <w:sz w:val="22"/>
              </w:rPr>
              <w:t>m</w:t>
            </w:r>
          </w:p>
        </w:tc>
        <w:tc>
          <w:tcPr>
            <w:tcW w:w="1440" w:type="dxa"/>
            <w:tcBorders>
              <w:top w:val="single" w:sz="4" w:space="0" w:color="auto"/>
              <w:left w:val="single" w:sz="4" w:space="0" w:color="auto"/>
              <w:bottom w:val="single" w:sz="4" w:space="0" w:color="auto"/>
              <w:right w:val="single" w:sz="4" w:space="0" w:color="auto"/>
            </w:tcBorders>
            <w:hideMark/>
          </w:tcPr>
          <w:p w:rsidR="003F61F8" w:rsidRPr="00C966B3" w:rsidRDefault="003F61F8" w:rsidP="003F61F8">
            <w:pPr>
              <w:spacing w:line="276" w:lineRule="auto"/>
              <w:jc w:val="center"/>
              <w:rPr>
                <w:rFonts w:cs="Times New Roman"/>
                <w:sz w:val="22"/>
              </w:rPr>
            </w:pPr>
            <w:r w:rsidRPr="00C966B3">
              <w:rPr>
                <w:rFonts w:cs="Times New Roman"/>
                <w:sz w:val="22"/>
              </w:rPr>
              <w:t>56</w:t>
            </w:r>
          </w:p>
        </w:tc>
      </w:tr>
      <w:tr w:rsidR="003F61F8" w:rsidRPr="00C966B3" w:rsidTr="003F61F8">
        <w:tc>
          <w:tcPr>
            <w:tcW w:w="635" w:type="dxa"/>
            <w:tcBorders>
              <w:top w:val="single" w:sz="4" w:space="0" w:color="auto"/>
              <w:left w:val="single" w:sz="4" w:space="0" w:color="auto"/>
              <w:bottom w:val="single" w:sz="4" w:space="0" w:color="auto"/>
              <w:right w:val="single" w:sz="4" w:space="0" w:color="auto"/>
            </w:tcBorders>
          </w:tcPr>
          <w:p w:rsidR="003F61F8" w:rsidRPr="00C966B3" w:rsidRDefault="003F61F8" w:rsidP="0045378F">
            <w:pPr>
              <w:numPr>
                <w:ilvl w:val="0"/>
                <w:numId w:val="11"/>
              </w:numPr>
              <w:spacing w:line="276" w:lineRule="auto"/>
              <w:ind w:left="357" w:hanging="357"/>
              <w:contextualSpacing/>
              <w:jc w:val="left"/>
              <w:rPr>
                <w:rFonts w:cs="Times New Roman"/>
                <w:sz w:val="22"/>
              </w:rPr>
            </w:pPr>
          </w:p>
        </w:tc>
        <w:tc>
          <w:tcPr>
            <w:tcW w:w="1600" w:type="dxa"/>
            <w:tcBorders>
              <w:top w:val="single" w:sz="4" w:space="0" w:color="auto"/>
              <w:left w:val="single" w:sz="4" w:space="0" w:color="auto"/>
              <w:bottom w:val="single" w:sz="4" w:space="0" w:color="auto"/>
              <w:right w:val="single" w:sz="4" w:space="0" w:color="auto"/>
            </w:tcBorders>
            <w:hideMark/>
          </w:tcPr>
          <w:p w:rsidR="003F61F8" w:rsidRPr="00C966B3" w:rsidRDefault="003F61F8" w:rsidP="003F61F8">
            <w:pPr>
              <w:spacing w:line="276" w:lineRule="auto"/>
              <w:rPr>
                <w:rFonts w:cs="Times New Roman"/>
                <w:sz w:val="22"/>
              </w:rPr>
            </w:pPr>
            <w:r w:rsidRPr="00C966B3">
              <w:rPr>
                <w:rFonts w:cs="Times New Roman"/>
                <w:sz w:val="22"/>
              </w:rPr>
              <w:t xml:space="preserve">Pusvilnas audums  </w:t>
            </w:r>
          </w:p>
        </w:tc>
        <w:tc>
          <w:tcPr>
            <w:tcW w:w="4713" w:type="dxa"/>
            <w:tcBorders>
              <w:top w:val="single" w:sz="4" w:space="0" w:color="auto"/>
              <w:left w:val="single" w:sz="4" w:space="0" w:color="auto"/>
              <w:bottom w:val="single" w:sz="4" w:space="0" w:color="auto"/>
              <w:right w:val="single" w:sz="4" w:space="0" w:color="auto"/>
            </w:tcBorders>
            <w:hideMark/>
          </w:tcPr>
          <w:p w:rsidR="003F61F8" w:rsidRPr="00C966B3" w:rsidRDefault="003F61F8" w:rsidP="003F61F8">
            <w:pPr>
              <w:spacing w:line="276" w:lineRule="auto"/>
              <w:rPr>
                <w:rFonts w:cs="Times New Roman"/>
                <w:sz w:val="22"/>
              </w:rPr>
            </w:pPr>
            <w:r w:rsidRPr="00C966B3">
              <w:rPr>
                <w:rFonts w:cs="Times New Roman"/>
                <w:sz w:val="22"/>
              </w:rPr>
              <w:t>Pusvilnas audums, vienkrāsains tumšas krāsas, platums 1,40 –1,50 m</w:t>
            </w:r>
          </w:p>
        </w:tc>
        <w:tc>
          <w:tcPr>
            <w:tcW w:w="1440" w:type="dxa"/>
            <w:tcBorders>
              <w:top w:val="single" w:sz="4" w:space="0" w:color="auto"/>
              <w:left w:val="single" w:sz="4" w:space="0" w:color="auto"/>
              <w:bottom w:val="single" w:sz="4" w:space="0" w:color="auto"/>
              <w:right w:val="single" w:sz="4" w:space="0" w:color="auto"/>
            </w:tcBorders>
            <w:hideMark/>
          </w:tcPr>
          <w:p w:rsidR="003F61F8" w:rsidRPr="00C966B3" w:rsidRDefault="003F61F8" w:rsidP="003F61F8">
            <w:pPr>
              <w:spacing w:line="276" w:lineRule="auto"/>
              <w:jc w:val="center"/>
              <w:rPr>
                <w:rFonts w:cs="Times New Roman"/>
                <w:sz w:val="22"/>
              </w:rPr>
            </w:pPr>
            <w:r w:rsidRPr="00C966B3">
              <w:rPr>
                <w:rFonts w:cs="Times New Roman"/>
                <w:sz w:val="22"/>
              </w:rPr>
              <w:t>m</w:t>
            </w:r>
          </w:p>
        </w:tc>
        <w:tc>
          <w:tcPr>
            <w:tcW w:w="1440" w:type="dxa"/>
            <w:tcBorders>
              <w:top w:val="single" w:sz="4" w:space="0" w:color="auto"/>
              <w:left w:val="single" w:sz="4" w:space="0" w:color="auto"/>
              <w:bottom w:val="single" w:sz="4" w:space="0" w:color="auto"/>
              <w:right w:val="single" w:sz="4" w:space="0" w:color="auto"/>
            </w:tcBorders>
            <w:hideMark/>
          </w:tcPr>
          <w:p w:rsidR="003F61F8" w:rsidRPr="00C966B3" w:rsidRDefault="003F61F8" w:rsidP="003F61F8">
            <w:pPr>
              <w:spacing w:line="276" w:lineRule="auto"/>
              <w:jc w:val="center"/>
              <w:rPr>
                <w:rFonts w:cs="Times New Roman"/>
                <w:sz w:val="22"/>
              </w:rPr>
            </w:pPr>
            <w:r w:rsidRPr="00C966B3">
              <w:rPr>
                <w:rFonts w:cs="Times New Roman"/>
                <w:sz w:val="22"/>
              </w:rPr>
              <w:t>65</w:t>
            </w:r>
          </w:p>
        </w:tc>
      </w:tr>
      <w:tr w:rsidR="003F61F8" w:rsidRPr="00C966B3" w:rsidTr="003F61F8">
        <w:tc>
          <w:tcPr>
            <w:tcW w:w="635" w:type="dxa"/>
            <w:tcBorders>
              <w:top w:val="single" w:sz="4" w:space="0" w:color="auto"/>
              <w:left w:val="single" w:sz="4" w:space="0" w:color="auto"/>
              <w:bottom w:val="single" w:sz="4" w:space="0" w:color="auto"/>
              <w:right w:val="single" w:sz="4" w:space="0" w:color="auto"/>
            </w:tcBorders>
          </w:tcPr>
          <w:p w:rsidR="003F61F8" w:rsidRPr="00C966B3" w:rsidRDefault="003F61F8" w:rsidP="0045378F">
            <w:pPr>
              <w:numPr>
                <w:ilvl w:val="0"/>
                <w:numId w:val="11"/>
              </w:numPr>
              <w:spacing w:line="276" w:lineRule="auto"/>
              <w:ind w:left="357" w:hanging="357"/>
              <w:contextualSpacing/>
              <w:jc w:val="left"/>
              <w:rPr>
                <w:rFonts w:cs="Times New Roman"/>
                <w:sz w:val="22"/>
              </w:rPr>
            </w:pPr>
          </w:p>
        </w:tc>
        <w:tc>
          <w:tcPr>
            <w:tcW w:w="1600" w:type="dxa"/>
            <w:tcBorders>
              <w:top w:val="single" w:sz="4" w:space="0" w:color="auto"/>
              <w:left w:val="single" w:sz="4" w:space="0" w:color="auto"/>
              <w:bottom w:val="single" w:sz="4" w:space="0" w:color="auto"/>
              <w:right w:val="single" w:sz="4" w:space="0" w:color="auto"/>
            </w:tcBorders>
            <w:hideMark/>
          </w:tcPr>
          <w:p w:rsidR="003F61F8" w:rsidRPr="00C966B3" w:rsidRDefault="003F61F8" w:rsidP="003F61F8">
            <w:pPr>
              <w:spacing w:line="276" w:lineRule="auto"/>
              <w:rPr>
                <w:rFonts w:cs="Times New Roman"/>
                <w:sz w:val="22"/>
              </w:rPr>
            </w:pPr>
            <w:r w:rsidRPr="00C966B3">
              <w:rPr>
                <w:rFonts w:cs="Times New Roman"/>
                <w:sz w:val="22"/>
              </w:rPr>
              <w:t>Audums darba apģērbam</w:t>
            </w:r>
          </w:p>
        </w:tc>
        <w:tc>
          <w:tcPr>
            <w:tcW w:w="4713" w:type="dxa"/>
            <w:tcBorders>
              <w:top w:val="single" w:sz="4" w:space="0" w:color="auto"/>
              <w:left w:val="single" w:sz="4" w:space="0" w:color="auto"/>
              <w:bottom w:val="single" w:sz="4" w:space="0" w:color="auto"/>
              <w:right w:val="single" w:sz="4" w:space="0" w:color="auto"/>
            </w:tcBorders>
            <w:hideMark/>
          </w:tcPr>
          <w:p w:rsidR="003F61F8" w:rsidRPr="00C966B3" w:rsidRDefault="003F61F8" w:rsidP="003F61F8">
            <w:pPr>
              <w:spacing w:line="276" w:lineRule="auto"/>
              <w:rPr>
                <w:rFonts w:cs="Times New Roman"/>
                <w:sz w:val="22"/>
              </w:rPr>
            </w:pPr>
            <w:r w:rsidRPr="00C966B3">
              <w:rPr>
                <w:rFonts w:cs="Times New Roman"/>
                <w:sz w:val="22"/>
              </w:rPr>
              <w:t>Biezs kokvilnas audums, vienkrāsains, tumšas krāsas, platums 1,40 –1,50 m</w:t>
            </w:r>
          </w:p>
        </w:tc>
        <w:tc>
          <w:tcPr>
            <w:tcW w:w="1440" w:type="dxa"/>
            <w:tcBorders>
              <w:top w:val="single" w:sz="4" w:space="0" w:color="auto"/>
              <w:left w:val="single" w:sz="4" w:space="0" w:color="auto"/>
              <w:bottom w:val="single" w:sz="4" w:space="0" w:color="auto"/>
              <w:right w:val="single" w:sz="4" w:space="0" w:color="auto"/>
            </w:tcBorders>
            <w:hideMark/>
          </w:tcPr>
          <w:p w:rsidR="003F61F8" w:rsidRPr="00C966B3" w:rsidRDefault="003F61F8" w:rsidP="003F61F8">
            <w:pPr>
              <w:spacing w:line="276" w:lineRule="auto"/>
              <w:jc w:val="center"/>
              <w:rPr>
                <w:rFonts w:cs="Times New Roman"/>
                <w:sz w:val="22"/>
              </w:rPr>
            </w:pPr>
            <w:r w:rsidRPr="00C966B3">
              <w:rPr>
                <w:rFonts w:cs="Times New Roman"/>
                <w:sz w:val="22"/>
              </w:rPr>
              <w:t>m</w:t>
            </w:r>
          </w:p>
        </w:tc>
        <w:tc>
          <w:tcPr>
            <w:tcW w:w="1440" w:type="dxa"/>
            <w:tcBorders>
              <w:top w:val="single" w:sz="4" w:space="0" w:color="auto"/>
              <w:left w:val="single" w:sz="4" w:space="0" w:color="auto"/>
              <w:bottom w:val="single" w:sz="4" w:space="0" w:color="auto"/>
              <w:right w:val="single" w:sz="4" w:space="0" w:color="auto"/>
            </w:tcBorders>
            <w:hideMark/>
          </w:tcPr>
          <w:p w:rsidR="003F61F8" w:rsidRPr="00C966B3" w:rsidRDefault="003F61F8" w:rsidP="003F61F8">
            <w:pPr>
              <w:spacing w:line="276" w:lineRule="auto"/>
              <w:jc w:val="center"/>
              <w:rPr>
                <w:rFonts w:cs="Times New Roman"/>
                <w:sz w:val="22"/>
              </w:rPr>
            </w:pPr>
            <w:r w:rsidRPr="00C966B3">
              <w:rPr>
                <w:rFonts w:cs="Times New Roman"/>
                <w:sz w:val="22"/>
              </w:rPr>
              <w:t>80</w:t>
            </w:r>
          </w:p>
        </w:tc>
      </w:tr>
      <w:tr w:rsidR="003F61F8" w:rsidRPr="00C966B3" w:rsidTr="003F61F8">
        <w:tc>
          <w:tcPr>
            <w:tcW w:w="635" w:type="dxa"/>
            <w:tcBorders>
              <w:top w:val="single" w:sz="4" w:space="0" w:color="auto"/>
              <w:left w:val="single" w:sz="4" w:space="0" w:color="auto"/>
              <w:bottom w:val="single" w:sz="4" w:space="0" w:color="auto"/>
              <w:right w:val="single" w:sz="4" w:space="0" w:color="auto"/>
            </w:tcBorders>
          </w:tcPr>
          <w:p w:rsidR="003F61F8" w:rsidRPr="00C966B3" w:rsidRDefault="003F61F8" w:rsidP="0045378F">
            <w:pPr>
              <w:numPr>
                <w:ilvl w:val="0"/>
                <w:numId w:val="11"/>
              </w:numPr>
              <w:spacing w:line="276" w:lineRule="auto"/>
              <w:ind w:left="357" w:hanging="357"/>
              <w:contextualSpacing/>
              <w:jc w:val="left"/>
              <w:rPr>
                <w:rFonts w:cs="Times New Roman"/>
                <w:sz w:val="22"/>
              </w:rPr>
            </w:pPr>
          </w:p>
        </w:tc>
        <w:tc>
          <w:tcPr>
            <w:tcW w:w="1600" w:type="dxa"/>
            <w:tcBorders>
              <w:top w:val="single" w:sz="4" w:space="0" w:color="auto"/>
              <w:left w:val="single" w:sz="4" w:space="0" w:color="auto"/>
              <w:bottom w:val="single" w:sz="4" w:space="0" w:color="auto"/>
              <w:right w:val="single" w:sz="4" w:space="0" w:color="auto"/>
            </w:tcBorders>
            <w:hideMark/>
          </w:tcPr>
          <w:p w:rsidR="003F61F8" w:rsidRPr="00C966B3" w:rsidRDefault="003F61F8" w:rsidP="003F61F8">
            <w:pPr>
              <w:spacing w:line="276" w:lineRule="auto"/>
              <w:rPr>
                <w:rFonts w:cs="Times New Roman"/>
                <w:sz w:val="22"/>
              </w:rPr>
            </w:pPr>
            <w:r w:rsidRPr="00C966B3">
              <w:rPr>
                <w:rFonts w:cs="Times New Roman"/>
                <w:sz w:val="22"/>
              </w:rPr>
              <w:t xml:space="preserve">Kokvilnas audums </w:t>
            </w:r>
          </w:p>
        </w:tc>
        <w:tc>
          <w:tcPr>
            <w:tcW w:w="4713" w:type="dxa"/>
            <w:tcBorders>
              <w:top w:val="single" w:sz="4" w:space="0" w:color="auto"/>
              <w:left w:val="single" w:sz="4" w:space="0" w:color="auto"/>
              <w:bottom w:val="single" w:sz="4" w:space="0" w:color="auto"/>
              <w:right w:val="single" w:sz="4" w:space="0" w:color="auto"/>
            </w:tcBorders>
            <w:hideMark/>
          </w:tcPr>
          <w:p w:rsidR="003F61F8" w:rsidRPr="00C966B3" w:rsidRDefault="003F61F8" w:rsidP="003F61F8">
            <w:pPr>
              <w:spacing w:line="276" w:lineRule="auto"/>
              <w:rPr>
                <w:rFonts w:cs="Times New Roman"/>
                <w:sz w:val="22"/>
              </w:rPr>
            </w:pPr>
            <w:r w:rsidRPr="00C966B3">
              <w:rPr>
                <w:rFonts w:cs="Times New Roman"/>
                <w:sz w:val="22"/>
              </w:rPr>
              <w:t>Plāns kokvilnas audums ar zīmējumu, platums 1,20 –1,50  m</w:t>
            </w:r>
          </w:p>
        </w:tc>
        <w:tc>
          <w:tcPr>
            <w:tcW w:w="1440" w:type="dxa"/>
            <w:tcBorders>
              <w:top w:val="single" w:sz="4" w:space="0" w:color="auto"/>
              <w:left w:val="single" w:sz="4" w:space="0" w:color="auto"/>
              <w:bottom w:val="single" w:sz="4" w:space="0" w:color="auto"/>
              <w:right w:val="single" w:sz="4" w:space="0" w:color="auto"/>
            </w:tcBorders>
            <w:hideMark/>
          </w:tcPr>
          <w:p w:rsidR="003F61F8" w:rsidRPr="00C966B3" w:rsidRDefault="003F61F8" w:rsidP="003F61F8">
            <w:pPr>
              <w:spacing w:line="276" w:lineRule="auto"/>
              <w:jc w:val="center"/>
              <w:rPr>
                <w:rFonts w:cs="Times New Roman"/>
                <w:sz w:val="22"/>
              </w:rPr>
            </w:pPr>
            <w:r w:rsidRPr="00C966B3">
              <w:rPr>
                <w:rFonts w:cs="Times New Roman"/>
                <w:sz w:val="22"/>
              </w:rPr>
              <w:t>m</w:t>
            </w:r>
          </w:p>
        </w:tc>
        <w:tc>
          <w:tcPr>
            <w:tcW w:w="1440" w:type="dxa"/>
            <w:tcBorders>
              <w:top w:val="single" w:sz="4" w:space="0" w:color="auto"/>
              <w:left w:val="single" w:sz="4" w:space="0" w:color="auto"/>
              <w:bottom w:val="single" w:sz="4" w:space="0" w:color="auto"/>
              <w:right w:val="single" w:sz="4" w:space="0" w:color="auto"/>
            </w:tcBorders>
            <w:hideMark/>
          </w:tcPr>
          <w:p w:rsidR="003F61F8" w:rsidRPr="00C966B3" w:rsidRDefault="003F61F8" w:rsidP="003F61F8">
            <w:pPr>
              <w:spacing w:line="276" w:lineRule="auto"/>
              <w:jc w:val="center"/>
              <w:rPr>
                <w:rFonts w:cs="Times New Roman"/>
                <w:sz w:val="22"/>
              </w:rPr>
            </w:pPr>
            <w:r w:rsidRPr="00C966B3">
              <w:rPr>
                <w:rFonts w:cs="Times New Roman"/>
                <w:sz w:val="22"/>
              </w:rPr>
              <w:t>20</w:t>
            </w:r>
          </w:p>
        </w:tc>
      </w:tr>
      <w:tr w:rsidR="003F61F8" w:rsidRPr="00C966B3" w:rsidTr="003F61F8">
        <w:tc>
          <w:tcPr>
            <w:tcW w:w="635" w:type="dxa"/>
            <w:tcBorders>
              <w:top w:val="single" w:sz="4" w:space="0" w:color="auto"/>
              <w:left w:val="single" w:sz="4" w:space="0" w:color="auto"/>
              <w:bottom w:val="single" w:sz="4" w:space="0" w:color="auto"/>
              <w:right w:val="single" w:sz="4" w:space="0" w:color="auto"/>
            </w:tcBorders>
          </w:tcPr>
          <w:p w:rsidR="003F61F8" w:rsidRPr="00C966B3" w:rsidRDefault="003F61F8" w:rsidP="0045378F">
            <w:pPr>
              <w:numPr>
                <w:ilvl w:val="0"/>
                <w:numId w:val="11"/>
              </w:numPr>
              <w:spacing w:line="276" w:lineRule="auto"/>
              <w:ind w:left="357" w:hanging="357"/>
              <w:contextualSpacing/>
              <w:jc w:val="left"/>
              <w:rPr>
                <w:rFonts w:cs="Times New Roman"/>
                <w:sz w:val="22"/>
              </w:rPr>
            </w:pPr>
          </w:p>
        </w:tc>
        <w:tc>
          <w:tcPr>
            <w:tcW w:w="1600" w:type="dxa"/>
            <w:tcBorders>
              <w:top w:val="single" w:sz="4" w:space="0" w:color="auto"/>
              <w:left w:val="single" w:sz="4" w:space="0" w:color="auto"/>
              <w:bottom w:val="single" w:sz="4" w:space="0" w:color="auto"/>
              <w:right w:val="single" w:sz="4" w:space="0" w:color="auto"/>
            </w:tcBorders>
            <w:hideMark/>
          </w:tcPr>
          <w:p w:rsidR="003F61F8" w:rsidRPr="00C966B3" w:rsidRDefault="003F61F8" w:rsidP="003F61F8">
            <w:pPr>
              <w:spacing w:line="276" w:lineRule="auto"/>
              <w:rPr>
                <w:rFonts w:cs="Times New Roman"/>
                <w:sz w:val="22"/>
              </w:rPr>
            </w:pPr>
            <w:r w:rsidRPr="00C966B3">
              <w:rPr>
                <w:rFonts w:cs="Times New Roman"/>
                <w:sz w:val="22"/>
              </w:rPr>
              <w:t>Kokvilnas audums  vienkrāsains</w:t>
            </w:r>
          </w:p>
        </w:tc>
        <w:tc>
          <w:tcPr>
            <w:tcW w:w="4713" w:type="dxa"/>
            <w:tcBorders>
              <w:top w:val="single" w:sz="4" w:space="0" w:color="auto"/>
              <w:left w:val="single" w:sz="4" w:space="0" w:color="auto"/>
              <w:bottom w:val="single" w:sz="4" w:space="0" w:color="auto"/>
              <w:right w:val="single" w:sz="4" w:space="0" w:color="auto"/>
            </w:tcBorders>
            <w:hideMark/>
          </w:tcPr>
          <w:p w:rsidR="003F61F8" w:rsidRPr="00C966B3" w:rsidRDefault="003F61F8" w:rsidP="003F61F8">
            <w:pPr>
              <w:spacing w:line="276" w:lineRule="auto"/>
              <w:rPr>
                <w:rFonts w:cs="Times New Roman"/>
                <w:sz w:val="22"/>
              </w:rPr>
            </w:pPr>
            <w:r w:rsidRPr="00C966B3">
              <w:rPr>
                <w:rFonts w:cs="Times New Roman"/>
                <w:sz w:val="22"/>
              </w:rPr>
              <w:t>Plāns kokvilnas audums,  vienkrāsains,  gaišas krāsas, platums 1,20 –1,50  m</w:t>
            </w:r>
          </w:p>
        </w:tc>
        <w:tc>
          <w:tcPr>
            <w:tcW w:w="1440" w:type="dxa"/>
            <w:tcBorders>
              <w:top w:val="single" w:sz="4" w:space="0" w:color="auto"/>
              <w:left w:val="single" w:sz="4" w:space="0" w:color="auto"/>
              <w:bottom w:val="single" w:sz="4" w:space="0" w:color="auto"/>
              <w:right w:val="single" w:sz="4" w:space="0" w:color="auto"/>
            </w:tcBorders>
            <w:hideMark/>
          </w:tcPr>
          <w:p w:rsidR="003F61F8" w:rsidRPr="00C966B3" w:rsidRDefault="003F61F8" w:rsidP="003F61F8">
            <w:pPr>
              <w:spacing w:line="276" w:lineRule="auto"/>
              <w:jc w:val="center"/>
              <w:rPr>
                <w:rFonts w:cs="Times New Roman"/>
                <w:sz w:val="22"/>
              </w:rPr>
            </w:pPr>
            <w:r w:rsidRPr="00C966B3">
              <w:rPr>
                <w:rFonts w:cs="Times New Roman"/>
                <w:sz w:val="22"/>
              </w:rPr>
              <w:t>m</w:t>
            </w:r>
          </w:p>
        </w:tc>
        <w:tc>
          <w:tcPr>
            <w:tcW w:w="1440" w:type="dxa"/>
            <w:tcBorders>
              <w:top w:val="single" w:sz="4" w:space="0" w:color="auto"/>
              <w:left w:val="single" w:sz="4" w:space="0" w:color="auto"/>
              <w:bottom w:val="single" w:sz="4" w:space="0" w:color="auto"/>
              <w:right w:val="single" w:sz="4" w:space="0" w:color="auto"/>
            </w:tcBorders>
            <w:hideMark/>
          </w:tcPr>
          <w:p w:rsidR="003F61F8" w:rsidRPr="00C966B3" w:rsidRDefault="003F61F8" w:rsidP="003F61F8">
            <w:pPr>
              <w:spacing w:line="276" w:lineRule="auto"/>
              <w:jc w:val="center"/>
              <w:rPr>
                <w:rFonts w:cs="Times New Roman"/>
                <w:sz w:val="22"/>
              </w:rPr>
            </w:pPr>
            <w:r w:rsidRPr="00C966B3">
              <w:rPr>
                <w:rFonts w:cs="Times New Roman"/>
                <w:sz w:val="22"/>
              </w:rPr>
              <w:t>30</w:t>
            </w:r>
          </w:p>
        </w:tc>
      </w:tr>
      <w:tr w:rsidR="003F61F8" w:rsidRPr="00C966B3" w:rsidTr="003F61F8">
        <w:tc>
          <w:tcPr>
            <w:tcW w:w="635" w:type="dxa"/>
            <w:tcBorders>
              <w:top w:val="single" w:sz="4" w:space="0" w:color="auto"/>
              <w:left w:val="single" w:sz="4" w:space="0" w:color="auto"/>
              <w:bottom w:val="single" w:sz="4" w:space="0" w:color="auto"/>
              <w:right w:val="single" w:sz="4" w:space="0" w:color="auto"/>
            </w:tcBorders>
          </w:tcPr>
          <w:p w:rsidR="003F61F8" w:rsidRPr="00C966B3" w:rsidRDefault="003F61F8" w:rsidP="0045378F">
            <w:pPr>
              <w:numPr>
                <w:ilvl w:val="0"/>
                <w:numId w:val="11"/>
              </w:numPr>
              <w:spacing w:line="276" w:lineRule="auto"/>
              <w:ind w:left="357" w:hanging="357"/>
              <w:contextualSpacing/>
              <w:jc w:val="left"/>
              <w:rPr>
                <w:rFonts w:cs="Times New Roman"/>
                <w:sz w:val="22"/>
              </w:rPr>
            </w:pPr>
          </w:p>
        </w:tc>
        <w:tc>
          <w:tcPr>
            <w:tcW w:w="1600" w:type="dxa"/>
            <w:tcBorders>
              <w:top w:val="single" w:sz="4" w:space="0" w:color="auto"/>
              <w:left w:val="single" w:sz="4" w:space="0" w:color="auto"/>
              <w:bottom w:val="single" w:sz="4" w:space="0" w:color="auto"/>
              <w:right w:val="single" w:sz="4" w:space="0" w:color="auto"/>
            </w:tcBorders>
            <w:hideMark/>
          </w:tcPr>
          <w:p w:rsidR="003F61F8" w:rsidRPr="00C966B3" w:rsidRDefault="003F61F8" w:rsidP="003F61F8">
            <w:pPr>
              <w:spacing w:line="276" w:lineRule="auto"/>
              <w:rPr>
                <w:rFonts w:cs="Times New Roman"/>
                <w:sz w:val="22"/>
              </w:rPr>
            </w:pPr>
            <w:r w:rsidRPr="00C966B3">
              <w:rPr>
                <w:rFonts w:cs="Times New Roman"/>
                <w:sz w:val="22"/>
              </w:rPr>
              <w:t>Odere</w:t>
            </w:r>
          </w:p>
        </w:tc>
        <w:tc>
          <w:tcPr>
            <w:tcW w:w="4713" w:type="dxa"/>
            <w:tcBorders>
              <w:top w:val="single" w:sz="4" w:space="0" w:color="auto"/>
              <w:left w:val="single" w:sz="4" w:space="0" w:color="auto"/>
              <w:bottom w:val="single" w:sz="4" w:space="0" w:color="auto"/>
              <w:right w:val="single" w:sz="4" w:space="0" w:color="auto"/>
            </w:tcBorders>
            <w:hideMark/>
          </w:tcPr>
          <w:p w:rsidR="003F61F8" w:rsidRPr="00C966B3" w:rsidRDefault="003F61F8" w:rsidP="003F61F8">
            <w:pPr>
              <w:spacing w:line="276" w:lineRule="auto"/>
              <w:rPr>
                <w:rFonts w:cs="Times New Roman"/>
                <w:sz w:val="22"/>
              </w:rPr>
            </w:pPr>
            <w:r w:rsidRPr="00C966B3">
              <w:rPr>
                <w:rFonts w:cs="Times New Roman"/>
                <w:sz w:val="22"/>
              </w:rPr>
              <w:t>Odere no sintētiska materiāla, tumšas krāsas, platums 1,40 –1,50 m</w:t>
            </w:r>
          </w:p>
        </w:tc>
        <w:tc>
          <w:tcPr>
            <w:tcW w:w="1440" w:type="dxa"/>
            <w:tcBorders>
              <w:top w:val="single" w:sz="4" w:space="0" w:color="auto"/>
              <w:left w:val="single" w:sz="4" w:space="0" w:color="auto"/>
              <w:bottom w:val="single" w:sz="4" w:space="0" w:color="auto"/>
              <w:right w:val="single" w:sz="4" w:space="0" w:color="auto"/>
            </w:tcBorders>
            <w:hideMark/>
          </w:tcPr>
          <w:p w:rsidR="003F61F8" w:rsidRPr="00C966B3" w:rsidRDefault="003F61F8" w:rsidP="003F61F8">
            <w:pPr>
              <w:spacing w:line="276" w:lineRule="auto"/>
              <w:jc w:val="center"/>
              <w:rPr>
                <w:rFonts w:cs="Times New Roman"/>
                <w:sz w:val="22"/>
              </w:rPr>
            </w:pPr>
            <w:r w:rsidRPr="00C966B3">
              <w:rPr>
                <w:rFonts w:cs="Times New Roman"/>
                <w:sz w:val="22"/>
              </w:rPr>
              <w:t>m</w:t>
            </w:r>
          </w:p>
        </w:tc>
        <w:tc>
          <w:tcPr>
            <w:tcW w:w="1440" w:type="dxa"/>
            <w:tcBorders>
              <w:top w:val="single" w:sz="4" w:space="0" w:color="auto"/>
              <w:left w:val="single" w:sz="4" w:space="0" w:color="auto"/>
              <w:bottom w:val="single" w:sz="4" w:space="0" w:color="auto"/>
              <w:right w:val="single" w:sz="4" w:space="0" w:color="auto"/>
            </w:tcBorders>
            <w:hideMark/>
          </w:tcPr>
          <w:p w:rsidR="003F61F8" w:rsidRPr="00C966B3" w:rsidRDefault="003F61F8" w:rsidP="003F61F8">
            <w:pPr>
              <w:spacing w:line="276" w:lineRule="auto"/>
              <w:jc w:val="center"/>
              <w:rPr>
                <w:rFonts w:cs="Times New Roman"/>
                <w:sz w:val="22"/>
              </w:rPr>
            </w:pPr>
            <w:r w:rsidRPr="00C966B3">
              <w:rPr>
                <w:rFonts w:cs="Times New Roman"/>
                <w:sz w:val="22"/>
              </w:rPr>
              <w:t>48</w:t>
            </w:r>
          </w:p>
        </w:tc>
      </w:tr>
      <w:tr w:rsidR="003F61F8" w:rsidRPr="00C966B3" w:rsidTr="003F61F8">
        <w:tc>
          <w:tcPr>
            <w:tcW w:w="635" w:type="dxa"/>
            <w:tcBorders>
              <w:top w:val="single" w:sz="4" w:space="0" w:color="auto"/>
              <w:left w:val="single" w:sz="4" w:space="0" w:color="auto"/>
              <w:bottom w:val="single" w:sz="4" w:space="0" w:color="auto"/>
              <w:right w:val="single" w:sz="4" w:space="0" w:color="auto"/>
            </w:tcBorders>
          </w:tcPr>
          <w:p w:rsidR="003F61F8" w:rsidRPr="00C966B3" w:rsidRDefault="003F61F8" w:rsidP="0045378F">
            <w:pPr>
              <w:numPr>
                <w:ilvl w:val="0"/>
                <w:numId w:val="11"/>
              </w:numPr>
              <w:spacing w:line="276" w:lineRule="auto"/>
              <w:ind w:left="357" w:hanging="357"/>
              <w:contextualSpacing/>
              <w:jc w:val="left"/>
              <w:rPr>
                <w:rFonts w:cs="Times New Roman"/>
                <w:sz w:val="22"/>
              </w:rPr>
            </w:pPr>
          </w:p>
        </w:tc>
        <w:tc>
          <w:tcPr>
            <w:tcW w:w="1600" w:type="dxa"/>
            <w:tcBorders>
              <w:top w:val="single" w:sz="4" w:space="0" w:color="auto"/>
              <w:left w:val="single" w:sz="4" w:space="0" w:color="auto"/>
              <w:bottom w:val="single" w:sz="4" w:space="0" w:color="auto"/>
              <w:right w:val="single" w:sz="4" w:space="0" w:color="auto"/>
            </w:tcBorders>
            <w:hideMark/>
          </w:tcPr>
          <w:p w:rsidR="003F61F8" w:rsidRPr="00C966B3" w:rsidRDefault="003F61F8" w:rsidP="003F61F8">
            <w:pPr>
              <w:spacing w:line="276" w:lineRule="auto"/>
              <w:rPr>
                <w:rFonts w:cs="Times New Roman"/>
                <w:sz w:val="22"/>
              </w:rPr>
            </w:pPr>
            <w:proofErr w:type="spellStart"/>
            <w:r w:rsidRPr="00C966B3">
              <w:rPr>
                <w:rFonts w:cs="Times New Roman"/>
                <w:sz w:val="22"/>
              </w:rPr>
              <w:t>Līmaudums</w:t>
            </w:r>
            <w:proofErr w:type="spellEnd"/>
          </w:p>
        </w:tc>
        <w:tc>
          <w:tcPr>
            <w:tcW w:w="4713" w:type="dxa"/>
            <w:tcBorders>
              <w:top w:val="single" w:sz="4" w:space="0" w:color="auto"/>
              <w:left w:val="single" w:sz="4" w:space="0" w:color="auto"/>
              <w:bottom w:val="single" w:sz="4" w:space="0" w:color="auto"/>
              <w:right w:val="single" w:sz="4" w:space="0" w:color="auto"/>
            </w:tcBorders>
            <w:hideMark/>
          </w:tcPr>
          <w:p w:rsidR="003F61F8" w:rsidRPr="00C966B3" w:rsidRDefault="003F61F8" w:rsidP="003F61F8">
            <w:pPr>
              <w:spacing w:line="276" w:lineRule="auto"/>
              <w:rPr>
                <w:rFonts w:cs="Times New Roman"/>
                <w:sz w:val="22"/>
              </w:rPr>
            </w:pPr>
            <w:proofErr w:type="spellStart"/>
            <w:r w:rsidRPr="00C966B3">
              <w:rPr>
                <w:rFonts w:cs="Times New Roman"/>
                <w:sz w:val="22"/>
              </w:rPr>
              <w:t>Līmaudums</w:t>
            </w:r>
            <w:proofErr w:type="spellEnd"/>
            <w:r w:rsidRPr="00C966B3">
              <w:rPr>
                <w:rFonts w:cs="Times New Roman"/>
                <w:sz w:val="22"/>
              </w:rPr>
              <w:t xml:space="preserve"> pelēkas krāsas, platums 1,20 –1,40 m</w:t>
            </w:r>
          </w:p>
        </w:tc>
        <w:tc>
          <w:tcPr>
            <w:tcW w:w="1440" w:type="dxa"/>
            <w:tcBorders>
              <w:top w:val="single" w:sz="4" w:space="0" w:color="auto"/>
              <w:left w:val="single" w:sz="4" w:space="0" w:color="auto"/>
              <w:bottom w:val="single" w:sz="4" w:space="0" w:color="auto"/>
              <w:right w:val="single" w:sz="4" w:space="0" w:color="auto"/>
            </w:tcBorders>
            <w:hideMark/>
          </w:tcPr>
          <w:p w:rsidR="003F61F8" w:rsidRPr="00C966B3" w:rsidRDefault="003F61F8" w:rsidP="003F61F8">
            <w:pPr>
              <w:spacing w:line="276" w:lineRule="auto"/>
              <w:jc w:val="center"/>
              <w:rPr>
                <w:rFonts w:cs="Times New Roman"/>
                <w:sz w:val="22"/>
              </w:rPr>
            </w:pPr>
            <w:r w:rsidRPr="00C966B3">
              <w:rPr>
                <w:rFonts w:cs="Times New Roman"/>
                <w:sz w:val="22"/>
              </w:rPr>
              <w:t>m</w:t>
            </w:r>
          </w:p>
        </w:tc>
        <w:tc>
          <w:tcPr>
            <w:tcW w:w="1440" w:type="dxa"/>
            <w:tcBorders>
              <w:top w:val="single" w:sz="4" w:space="0" w:color="auto"/>
              <w:left w:val="single" w:sz="4" w:space="0" w:color="auto"/>
              <w:bottom w:val="single" w:sz="4" w:space="0" w:color="auto"/>
              <w:right w:val="single" w:sz="4" w:space="0" w:color="auto"/>
            </w:tcBorders>
            <w:hideMark/>
          </w:tcPr>
          <w:p w:rsidR="003F61F8" w:rsidRPr="00C966B3" w:rsidRDefault="003F61F8" w:rsidP="003F61F8">
            <w:pPr>
              <w:spacing w:line="276" w:lineRule="auto"/>
              <w:jc w:val="center"/>
              <w:rPr>
                <w:rFonts w:cs="Times New Roman"/>
                <w:sz w:val="22"/>
              </w:rPr>
            </w:pPr>
            <w:r w:rsidRPr="00C966B3">
              <w:rPr>
                <w:rFonts w:cs="Times New Roman"/>
                <w:sz w:val="22"/>
              </w:rPr>
              <w:t>32</w:t>
            </w:r>
          </w:p>
        </w:tc>
      </w:tr>
      <w:tr w:rsidR="003F61F8" w:rsidRPr="00C966B3" w:rsidTr="003F61F8">
        <w:tc>
          <w:tcPr>
            <w:tcW w:w="635" w:type="dxa"/>
            <w:tcBorders>
              <w:top w:val="single" w:sz="4" w:space="0" w:color="auto"/>
              <w:left w:val="single" w:sz="4" w:space="0" w:color="auto"/>
              <w:bottom w:val="single" w:sz="4" w:space="0" w:color="auto"/>
              <w:right w:val="single" w:sz="4" w:space="0" w:color="auto"/>
            </w:tcBorders>
          </w:tcPr>
          <w:p w:rsidR="003F61F8" w:rsidRPr="00C966B3" w:rsidRDefault="003F61F8" w:rsidP="0045378F">
            <w:pPr>
              <w:numPr>
                <w:ilvl w:val="0"/>
                <w:numId w:val="11"/>
              </w:numPr>
              <w:spacing w:line="276" w:lineRule="auto"/>
              <w:ind w:left="357" w:hanging="357"/>
              <w:contextualSpacing/>
              <w:jc w:val="left"/>
              <w:rPr>
                <w:rFonts w:cs="Times New Roman"/>
                <w:sz w:val="22"/>
              </w:rPr>
            </w:pPr>
          </w:p>
        </w:tc>
        <w:tc>
          <w:tcPr>
            <w:tcW w:w="1600" w:type="dxa"/>
            <w:tcBorders>
              <w:top w:val="single" w:sz="4" w:space="0" w:color="auto"/>
              <w:left w:val="single" w:sz="4" w:space="0" w:color="auto"/>
              <w:bottom w:val="single" w:sz="4" w:space="0" w:color="auto"/>
              <w:right w:val="single" w:sz="4" w:space="0" w:color="auto"/>
            </w:tcBorders>
            <w:hideMark/>
          </w:tcPr>
          <w:p w:rsidR="003F61F8" w:rsidRPr="00C966B3" w:rsidRDefault="003F61F8" w:rsidP="003F61F8">
            <w:pPr>
              <w:spacing w:line="276" w:lineRule="auto"/>
              <w:rPr>
                <w:rFonts w:cs="Times New Roman"/>
                <w:sz w:val="22"/>
              </w:rPr>
            </w:pPr>
            <w:r w:rsidRPr="00C966B3">
              <w:rPr>
                <w:rFonts w:cs="Times New Roman"/>
                <w:sz w:val="22"/>
              </w:rPr>
              <w:t xml:space="preserve">Līmlente jostai </w:t>
            </w:r>
          </w:p>
        </w:tc>
        <w:tc>
          <w:tcPr>
            <w:tcW w:w="4713" w:type="dxa"/>
            <w:tcBorders>
              <w:top w:val="single" w:sz="4" w:space="0" w:color="auto"/>
              <w:left w:val="single" w:sz="4" w:space="0" w:color="auto"/>
              <w:bottom w:val="single" w:sz="4" w:space="0" w:color="auto"/>
              <w:right w:val="single" w:sz="4" w:space="0" w:color="auto"/>
            </w:tcBorders>
            <w:hideMark/>
          </w:tcPr>
          <w:p w:rsidR="003F61F8" w:rsidRPr="00C966B3" w:rsidRDefault="003F61F8" w:rsidP="003F61F8">
            <w:pPr>
              <w:spacing w:line="276" w:lineRule="auto"/>
              <w:rPr>
                <w:rFonts w:cs="Times New Roman"/>
                <w:sz w:val="22"/>
              </w:rPr>
            </w:pPr>
            <w:r w:rsidRPr="00C966B3">
              <w:rPr>
                <w:rFonts w:cs="Times New Roman"/>
                <w:sz w:val="22"/>
              </w:rPr>
              <w:t>Līmlente jostai perforēta, platums 8–10 cm</w:t>
            </w:r>
          </w:p>
        </w:tc>
        <w:tc>
          <w:tcPr>
            <w:tcW w:w="1440" w:type="dxa"/>
            <w:tcBorders>
              <w:top w:val="single" w:sz="4" w:space="0" w:color="auto"/>
              <w:left w:val="single" w:sz="4" w:space="0" w:color="auto"/>
              <w:bottom w:val="single" w:sz="4" w:space="0" w:color="auto"/>
              <w:right w:val="single" w:sz="4" w:space="0" w:color="auto"/>
            </w:tcBorders>
            <w:hideMark/>
          </w:tcPr>
          <w:p w:rsidR="003F61F8" w:rsidRPr="00C966B3" w:rsidRDefault="003F61F8" w:rsidP="003F61F8">
            <w:pPr>
              <w:spacing w:line="276" w:lineRule="auto"/>
              <w:jc w:val="center"/>
              <w:rPr>
                <w:rFonts w:cs="Times New Roman"/>
                <w:sz w:val="22"/>
              </w:rPr>
            </w:pPr>
            <w:r w:rsidRPr="00C966B3">
              <w:rPr>
                <w:rFonts w:cs="Times New Roman"/>
                <w:sz w:val="22"/>
              </w:rPr>
              <w:t>m</w:t>
            </w:r>
          </w:p>
        </w:tc>
        <w:tc>
          <w:tcPr>
            <w:tcW w:w="1440" w:type="dxa"/>
            <w:tcBorders>
              <w:top w:val="single" w:sz="4" w:space="0" w:color="auto"/>
              <w:left w:val="single" w:sz="4" w:space="0" w:color="auto"/>
              <w:bottom w:val="single" w:sz="4" w:space="0" w:color="auto"/>
              <w:right w:val="single" w:sz="4" w:space="0" w:color="auto"/>
            </w:tcBorders>
            <w:hideMark/>
          </w:tcPr>
          <w:p w:rsidR="003F61F8" w:rsidRPr="00C966B3" w:rsidRDefault="003F61F8" w:rsidP="003F61F8">
            <w:pPr>
              <w:spacing w:line="276" w:lineRule="auto"/>
              <w:jc w:val="center"/>
              <w:rPr>
                <w:rFonts w:cs="Times New Roman"/>
                <w:sz w:val="22"/>
              </w:rPr>
            </w:pPr>
            <w:r w:rsidRPr="00C966B3">
              <w:rPr>
                <w:rFonts w:cs="Times New Roman"/>
                <w:sz w:val="22"/>
              </w:rPr>
              <w:t>20</w:t>
            </w:r>
          </w:p>
        </w:tc>
      </w:tr>
      <w:tr w:rsidR="003F61F8" w:rsidRPr="00C966B3" w:rsidTr="003F61F8">
        <w:tc>
          <w:tcPr>
            <w:tcW w:w="635" w:type="dxa"/>
            <w:tcBorders>
              <w:top w:val="single" w:sz="4" w:space="0" w:color="auto"/>
              <w:left w:val="single" w:sz="4" w:space="0" w:color="auto"/>
              <w:bottom w:val="single" w:sz="4" w:space="0" w:color="auto"/>
              <w:right w:val="single" w:sz="4" w:space="0" w:color="auto"/>
            </w:tcBorders>
          </w:tcPr>
          <w:p w:rsidR="003F61F8" w:rsidRPr="00C966B3" w:rsidRDefault="003F61F8" w:rsidP="0045378F">
            <w:pPr>
              <w:numPr>
                <w:ilvl w:val="0"/>
                <w:numId w:val="11"/>
              </w:numPr>
              <w:spacing w:line="276" w:lineRule="auto"/>
              <w:ind w:left="357" w:hanging="357"/>
              <w:contextualSpacing/>
              <w:jc w:val="left"/>
              <w:rPr>
                <w:rFonts w:cs="Times New Roman"/>
                <w:sz w:val="22"/>
              </w:rPr>
            </w:pPr>
          </w:p>
        </w:tc>
        <w:tc>
          <w:tcPr>
            <w:tcW w:w="1600" w:type="dxa"/>
            <w:tcBorders>
              <w:top w:val="single" w:sz="4" w:space="0" w:color="auto"/>
              <w:left w:val="single" w:sz="4" w:space="0" w:color="auto"/>
              <w:bottom w:val="single" w:sz="4" w:space="0" w:color="auto"/>
              <w:right w:val="single" w:sz="4" w:space="0" w:color="auto"/>
            </w:tcBorders>
            <w:hideMark/>
          </w:tcPr>
          <w:p w:rsidR="003F61F8" w:rsidRPr="00C966B3" w:rsidRDefault="003F61F8" w:rsidP="003F61F8">
            <w:pPr>
              <w:spacing w:line="276" w:lineRule="auto"/>
              <w:rPr>
                <w:rFonts w:cs="Times New Roman"/>
                <w:sz w:val="22"/>
              </w:rPr>
            </w:pPr>
            <w:r w:rsidRPr="00C966B3">
              <w:rPr>
                <w:rFonts w:cs="Times New Roman"/>
                <w:sz w:val="22"/>
              </w:rPr>
              <w:t>Gumija šaura</w:t>
            </w:r>
          </w:p>
        </w:tc>
        <w:tc>
          <w:tcPr>
            <w:tcW w:w="4713" w:type="dxa"/>
            <w:tcBorders>
              <w:top w:val="single" w:sz="4" w:space="0" w:color="auto"/>
              <w:left w:val="single" w:sz="4" w:space="0" w:color="auto"/>
              <w:bottom w:val="single" w:sz="4" w:space="0" w:color="auto"/>
              <w:right w:val="single" w:sz="4" w:space="0" w:color="auto"/>
            </w:tcBorders>
            <w:hideMark/>
          </w:tcPr>
          <w:p w:rsidR="003F61F8" w:rsidRPr="00C966B3" w:rsidRDefault="003F61F8" w:rsidP="003F61F8">
            <w:pPr>
              <w:spacing w:line="276" w:lineRule="auto"/>
              <w:rPr>
                <w:rFonts w:cs="Times New Roman"/>
                <w:sz w:val="22"/>
              </w:rPr>
            </w:pPr>
            <w:r w:rsidRPr="00C966B3">
              <w:rPr>
                <w:rFonts w:cs="Times New Roman"/>
                <w:sz w:val="22"/>
              </w:rPr>
              <w:t>Apģērbu gumija, platums 0,8-1,0 cm</w:t>
            </w:r>
          </w:p>
        </w:tc>
        <w:tc>
          <w:tcPr>
            <w:tcW w:w="1440" w:type="dxa"/>
            <w:tcBorders>
              <w:top w:val="single" w:sz="4" w:space="0" w:color="auto"/>
              <w:left w:val="single" w:sz="4" w:space="0" w:color="auto"/>
              <w:bottom w:val="single" w:sz="4" w:space="0" w:color="auto"/>
              <w:right w:val="single" w:sz="4" w:space="0" w:color="auto"/>
            </w:tcBorders>
            <w:hideMark/>
          </w:tcPr>
          <w:p w:rsidR="003F61F8" w:rsidRPr="00C966B3" w:rsidRDefault="003F61F8" w:rsidP="003F61F8">
            <w:pPr>
              <w:spacing w:line="276" w:lineRule="auto"/>
              <w:jc w:val="center"/>
              <w:rPr>
                <w:rFonts w:cs="Times New Roman"/>
                <w:sz w:val="22"/>
              </w:rPr>
            </w:pPr>
            <w:r w:rsidRPr="00C966B3">
              <w:rPr>
                <w:rFonts w:cs="Times New Roman"/>
                <w:sz w:val="22"/>
              </w:rPr>
              <w:t>m</w:t>
            </w:r>
          </w:p>
        </w:tc>
        <w:tc>
          <w:tcPr>
            <w:tcW w:w="1440" w:type="dxa"/>
            <w:tcBorders>
              <w:top w:val="single" w:sz="4" w:space="0" w:color="auto"/>
              <w:left w:val="single" w:sz="4" w:space="0" w:color="auto"/>
              <w:bottom w:val="single" w:sz="4" w:space="0" w:color="auto"/>
              <w:right w:val="single" w:sz="4" w:space="0" w:color="auto"/>
            </w:tcBorders>
            <w:hideMark/>
          </w:tcPr>
          <w:p w:rsidR="003F61F8" w:rsidRPr="00C966B3" w:rsidRDefault="003F61F8" w:rsidP="003F61F8">
            <w:pPr>
              <w:spacing w:line="276" w:lineRule="auto"/>
              <w:jc w:val="center"/>
              <w:rPr>
                <w:rFonts w:cs="Times New Roman"/>
                <w:sz w:val="22"/>
              </w:rPr>
            </w:pPr>
            <w:r w:rsidRPr="00C966B3">
              <w:rPr>
                <w:rFonts w:cs="Times New Roman"/>
                <w:sz w:val="22"/>
              </w:rPr>
              <w:t>32</w:t>
            </w:r>
          </w:p>
        </w:tc>
      </w:tr>
      <w:tr w:rsidR="003F61F8" w:rsidRPr="00C966B3" w:rsidTr="003F61F8">
        <w:tc>
          <w:tcPr>
            <w:tcW w:w="635" w:type="dxa"/>
            <w:tcBorders>
              <w:top w:val="single" w:sz="4" w:space="0" w:color="auto"/>
              <w:left w:val="single" w:sz="4" w:space="0" w:color="auto"/>
              <w:bottom w:val="single" w:sz="4" w:space="0" w:color="auto"/>
              <w:right w:val="single" w:sz="4" w:space="0" w:color="auto"/>
            </w:tcBorders>
          </w:tcPr>
          <w:p w:rsidR="003F61F8" w:rsidRPr="00C966B3" w:rsidRDefault="003F61F8" w:rsidP="0045378F">
            <w:pPr>
              <w:numPr>
                <w:ilvl w:val="0"/>
                <w:numId w:val="11"/>
              </w:numPr>
              <w:spacing w:line="276" w:lineRule="auto"/>
              <w:ind w:left="357" w:hanging="357"/>
              <w:contextualSpacing/>
              <w:jc w:val="left"/>
              <w:rPr>
                <w:rFonts w:cs="Times New Roman"/>
                <w:sz w:val="22"/>
              </w:rPr>
            </w:pPr>
          </w:p>
        </w:tc>
        <w:tc>
          <w:tcPr>
            <w:tcW w:w="1600" w:type="dxa"/>
            <w:tcBorders>
              <w:top w:val="single" w:sz="4" w:space="0" w:color="auto"/>
              <w:left w:val="single" w:sz="4" w:space="0" w:color="auto"/>
              <w:bottom w:val="single" w:sz="4" w:space="0" w:color="auto"/>
              <w:right w:val="single" w:sz="4" w:space="0" w:color="auto"/>
            </w:tcBorders>
            <w:hideMark/>
          </w:tcPr>
          <w:p w:rsidR="003F61F8" w:rsidRPr="00C966B3" w:rsidRDefault="003F61F8" w:rsidP="003F61F8">
            <w:pPr>
              <w:spacing w:line="276" w:lineRule="auto"/>
              <w:rPr>
                <w:rFonts w:cs="Times New Roman"/>
                <w:sz w:val="22"/>
              </w:rPr>
            </w:pPr>
            <w:r w:rsidRPr="00C966B3">
              <w:rPr>
                <w:rFonts w:cs="Times New Roman"/>
                <w:sz w:val="22"/>
              </w:rPr>
              <w:t>Gumija plata</w:t>
            </w:r>
          </w:p>
        </w:tc>
        <w:tc>
          <w:tcPr>
            <w:tcW w:w="4713" w:type="dxa"/>
            <w:tcBorders>
              <w:top w:val="single" w:sz="4" w:space="0" w:color="auto"/>
              <w:left w:val="single" w:sz="4" w:space="0" w:color="auto"/>
              <w:bottom w:val="single" w:sz="4" w:space="0" w:color="auto"/>
              <w:right w:val="single" w:sz="4" w:space="0" w:color="auto"/>
            </w:tcBorders>
            <w:hideMark/>
          </w:tcPr>
          <w:p w:rsidR="003F61F8" w:rsidRPr="00C966B3" w:rsidRDefault="003F61F8" w:rsidP="003F61F8">
            <w:pPr>
              <w:spacing w:line="276" w:lineRule="auto"/>
              <w:rPr>
                <w:rFonts w:cs="Times New Roman"/>
                <w:sz w:val="22"/>
              </w:rPr>
            </w:pPr>
            <w:r w:rsidRPr="00C966B3">
              <w:rPr>
                <w:rFonts w:cs="Times New Roman"/>
                <w:sz w:val="22"/>
              </w:rPr>
              <w:t>Apģērbu gumija,  platums 2,0-3,0 cm</w:t>
            </w:r>
          </w:p>
        </w:tc>
        <w:tc>
          <w:tcPr>
            <w:tcW w:w="1440" w:type="dxa"/>
            <w:tcBorders>
              <w:top w:val="single" w:sz="4" w:space="0" w:color="auto"/>
              <w:left w:val="single" w:sz="4" w:space="0" w:color="auto"/>
              <w:bottom w:val="single" w:sz="4" w:space="0" w:color="auto"/>
              <w:right w:val="single" w:sz="4" w:space="0" w:color="auto"/>
            </w:tcBorders>
            <w:hideMark/>
          </w:tcPr>
          <w:p w:rsidR="003F61F8" w:rsidRPr="00C966B3" w:rsidRDefault="003F61F8" w:rsidP="003F61F8">
            <w:pPr>
              <w:spacing w:line="276" w:lineRule="auto"/>
              <w:jc w:val="center"/>
              <w:rPr>
                <w:rFonts w:cs="Times New Roman"/>
                <w:sz w:val="22"/>
              </w:rPr>
            </w:pPr>
            <w:r w:rsidRPr="00C966B3">
              <w:rPr>
                <w:rFonts w:cs="Times New Roman"/>
                <w:sz w:val="22"/>
              </w:rPr>
              <w:t>m</w:t>
            </w:r>
          </w:p>
        </w:tc>
        <w:tc>
          <w:tcPr>
            <w:tcW w:w="1440" w:type="dxa"/>
            <w:tcBorders>
              <w:top w:val="single" w:sz="4" w:space="0" w:color="auto"/>
              <w:left w:val="single" w:sz="4" w:space="0" w:color="auto"/>
              <w:bottom w:val="single" w:sz="4" w:space="0" w:color="auto"/>
              <w:right w:val="single" w:sz="4" w:space="0" w:color="auto"/>
            </w:tcBorders>
            <w:hideMark/>
          </w:tcPr>
          <w:p w:rsidR="003F61F8" w:rsidRPr="00C966B3" w:rsidRDefault="003F61F8" w:rsidP="003F61F8">
            <w:pPr>
              <w:spacing w:line="276" w:lineRule="auto"/>
              <w:jc w:val="center"/>
              <w:rPr>
                <w:rFonts w:cs="Times New Roman"/>
                <w:sz w:val="22"/>
              </w:rPr>
            </w:pPr>
            <w:r w:rsidRPr="00C966B3">
              <w:rPr>
                <w:rFonts w:cs="Times New Roman"/>
                <w:sz w:val="22"/>
              </w:rPr>
              <w:t>24</w:t>
            </w:r>
          </w:p>
        </w:tc>
      </w:tr>
      <w:tr w:rsidR="003F61F8" w:rsidRPr="00C966B3" w:rsidTr="003F61F8">
        <w:tc>
          <w:tcPr>
            <w:tcW w:w="635" w:type="dxa"/>
            <w:tcBorders>
              <w:top w:val="single" w:sz="4" w:space="0" w:color="auto"/>
              <w:left w:val="single" w:sz="4" w:space="0" w:color="auto"/>
              <w:bottom w:val="single" w:sz="4" w:space="0" w:color="auto"/>
              <w:right w:val="single" w:sz="4" w:space="0" w:color="auto"/>
            </w:tcBorders>
          </w:tcPr>
          <w:p w:rsidR="003F61F8" w:rsidRPr="00C966B3" w:rsidRDefault="003F61F8" w:rsidP="0045378F">
            <w:pPr>
              <w:numPr>
                <w:ilvl w:val="0"/>
                <w:numId w:val="11"/>
              </w:numPr>
              <w:spacing w:line="276" w:lineRule="auto"/>
              <w:ind w:left="357" w:hanging="357"/>
              <w:contextualSpacing/>
              <w:jc w:val="left"/>
              <w:rPr>
                <w:rFonts w:cs="Times New Roman"/>
                <w:sz w:val="22"/>
              </w:rPr>
            </w:pPr>
          </w:p>
        </w:tc>
        <w:tc>
          <w:tcPr>
            <w:tcW w:w="1600" w:type="dxa"/>
            <w:tcBorders>
              <w:top w:val="single" w:sz="4" w:space="0" w:color="auto"/>
              <w:left w:val="single" w:sz="4" w:space="0" w:color="auto"/>
              <w:bottom w:val="single" w:sz="4" w:space="0" w:color="auto"/>
              <w:right w:val="single" w:sz="4" w:space="0" w:color="auto"/>
            </w:tcBorders>
            <w:hideMark/>
          </w:tcPr>
          <w:p w:rsidR="003F61F8" w:rsidRPr="00C966B3" w:rsidRDefault="003F61F8" w:rsidP="003F61F8">
            <w:pPr>
              <w:spacing w:line="276" w:lineRule="auto"/>
              <w:rPr>
                <w:rFonts w:cs="Times New Roman"/>
                <w:sz w:val="22"/>
              </w:rPr>
            </w:pPr>
            <w:r w:rsidRPr="00C966B3">
              <w:rPr>
                <w:rFonts w:cs="Times New Roman"/>
                <w:sz w:val="22"/>
              </w:rPr>
              <w:t xml:space="preserve">Slēgtais </w:t>
            </w:r>
            <w:proofErr w:type="spellStart"/>
            <w:r w:rsidRPr="00C966B3">
              <w:rPr>
                <w:rFonts w:cs="Times New Roman"/>
                <w:sz w:val="22"/>
              </w:rPr>
              <w:lastRenderedPageBreak/>
              <w:t>rāvējsledzējs</w:t>
            </w:r>
            <w:proofErr w:type="spellEnd"/>
            <w:r w:rsidRPr="00C966B3">
              <w:rPr>
                <w:rFonts w:cs="Times New Roman"/>
                <w:sz w:val="22"/>
              </w:rPr>
              <w:t xml:space="preserve"> </w:t>
            </w:r>
          </w:p>
        </w:tc>
        <w:tc>
          <w:tcPr>
            <w:tcW w:w="4713" w:type="dxa"/>
            <w:tcBorders>
              <w:top w:val="single" w:sz="4" w:space="0" w:color="auto"/>
              <w:left w:val="single" w:sz="4" w:space="0" w:color="auto"/>
              <w:bottom w:val="single" w:sz="4" w:space="0" w:color="auto"/>
              <w:right w:val="single" w:sz="4" w:space="0" w:color="auto"/>
            </w:tcBorders>
            <w:hideMark/>
          </w:tcPr>
          <w:p w:rsidR="003F61F8" w:rsidRPr="00C966B3" w:rsidRDefault="003F61F8" w:rsidP="003F61F8">
            <w:pPr>
              <w:spacing w:line="276" w:lineRule="auto"/>
              <w:rPr>
                <w:rFonts w:cs="Times New Roman"/>
                <w:sz w:val="22"/>
              </w:rPr>
            </w:pPr>
            <w:r w:rsidRPr="00C966B3">
              <w:rPr>
                <w:rFonts w:cs="Times New Roman"/>
                <w:sz w:val="22"/>
              </w:rPr>
              <w:lastRenderedPageBreak/>
              <w:t xml:space="preserve">Slēgtais </w:t>
            </w:r>
            <w:proofErr w:type="spellStart"/>
            <w:r w:rsidRPr="00C966B3">
              <w:rPr>
                <w:rFonts w:cs="Times New Roman"/>
                <w:sz w:val="22"/>
              </w:rPr>
              <w:t>rāvējsledzējs</w:t>
            </w:r>
            <w:proofErr w:type="spellEnd"/>
            <w:r w:rsidRPr="00C966B3">
              <w:rPr>
                <w:rFonts w:cs="Times New Roman"/>
                <w:sz w:val="22"/>
              </w:rPr>
              <w:t>, tumšas krāsas, garums 18–</w:t>
            </w:r>
            <w:r w:rsidRPr="00C966B3">
              <w:rPr>
                <w:rFonts w:cs="Times New Roman"/>
                <w:sz w:val="22"/>
              </w:rPr>
              <w:lastRenderedPageBreak/>
              <w:t>20 cm</w:t>
            </w:r>
          </w:p>
        </w:tc>
        <w:tc>
          <w:tcPr>
            <w:tcW w:w="1440" w:type="dxa"/>
            <w:tcBorders>
              <w:top w:val="single" w:sz="4" w:space="0" w:color="auto"/>
              <w:left w:val="single" w:sz="4" w:space="0" w:color="auto"/>
              <w:bottom w:val="single" w:sz="4" w:space="0" w:color="auto"/>
              <w:right w:val="single" w:sz="4" w:space="0" w:color="auto"/>
            </w:tcBorders>
            <w:hideMark/>
          </w:tcPr>
          <w:p w:rsidR="003F61F8" w:rsidRPr="00C966B3" w:rsidRDefault="003F61F8" w:rsidP="003F61F8">
            <w:pPr>
              <w:spacing w:line="276" w:lineRule="auto"/>
              <w:jc w:val="center"/>
              <w:rPr>
                <w:rFonts w:cs="Times New Roman"/>
                <w:sz w:val="22"/>
              </w:rPr>
            </w:pPr>
            <w:proofErr w:type="spellStart"/>
            <w:r w:rsidRPr="00C966B3">
              <w:rPr>
                <w:rFonts w:cs="Times New Roman"/>
                <w:sz w:val="22"/>
              </w:rPr>
              <w:lastRenderedPageBreak/>
              <w:t>gab</w:t>
            </w:r>
            <w:proofErr w:type="spellEnd"/>
            <w:r w:rsidRPr="00C966B3">
              <w:rPr>
                <w:rFonts w:cs="Times New Roman"/>
                <w:sz w:val="22"/>
              </w:rPr>
              <w:t>.</w:t>
            </w:r>
          </w:p>
        </w:tc>
        <w:tc>
          <w:tcPr>
            <w:tcW w:w="1440" w:type="dxa"/>
            <w:tcBorders>
              <w:top w:val="single" w:sz="4" w:space="0" w:color="auto"/>
              <w:left w:val="single" w:sz="4" w:space="0" w:color="auto"/>
              <w:bottom w:val="single" w:sz="4" w:space="0" w:color="auto"/>
              <w:right w:val="single" w:sz="4" w:space="0" w:color="auto"/>
            </w:tcBorders>
            <w:hideMark/>
          </w:tcPr>
          <w:p w:rsidR="003F61F8" w:rsidRPr="00C966B3" w:rsidRDefault="003F61F8" w:rsidP="003F61F8">
            <w:pPr>
              <w:spacing w:line="276" w:lineRule="auto"/>
              <w:jc w:val="center"/>
              <w:rPr>
                <w:rFonts w:cs="Times New Roman"/>
                <w:sz w:val="22"/>
              </w:rPr>
            </w:pPr>
            <w:r w:rsidRPr="00C966B3">
              <w:rPr>
                <w:rFonts w:cs="Times New Roman"/>
                <w:sz w:val="22"/>
              </w:rPr>
              <w:t xml:space="preserve">20 </w:t>
            </w:r>
          </w:p>
        </w:tc>
      </w:tr>
      <w:tr w:rsidR="003F61F8" w:rsidRPr="00C966B3" w:rsidTr="003F61F8">
        <w:tc>
          <w:tcPr>
            <w:tcW w:w="635" w:type="dxa"/>
            <w:tcBorders>
              <w:top w:val="single" w:sz="4" w:space="0" w:color="auto"/>
              <w:left w:val="single" w:sz="4" w:space="0" w:color="auto"/>
              <w:bottom w:val="single" w:sz="4" w:space="0" w:color="auto"/>
              <w:right w:val="single" w:sz="4" w:space="0" w:color="auto"/>
            </w:tcBorders>
          </w:tcPr>
          <w:p w:rsidR="003F61F8" w:rsidRPr="00C966B3" w:rsidRDefault="003F61F8" w:rsidP="0045378F">
            <w:pPr>
              <w:numPr>
                <w:ilvl w:val="0"/>
                <w:numId w:val="11"/>
              </w:numPr>
              <w:spacing w:line="276" w:lineRule="auto"/>
              <w:ind w:left="357" w:hanging="357"/>
              <w:contextualSpacing/>
              <w:jc w:val="left"/>
              <w:rPr>
                <w:rFonts w:cs="Times New Roman"/>
                <w:sz w:val="22"/>
              </w:rPr>
            </w:pPr>
          </w:p>
        </w:tc>
        <w:tc>
          <w:tcPr>
            <w:tcW w:w="1600" w:type="dxa"/>
            <w:tcBorders>
              <w:top w:val="single" w:sz="4" w:space="0" w:color="auto"/>
              <w:left w:val="single" w:sz="4" w:space="0" w:color="auto"/>
              <w:bottom w:val="single" w:sz="4" w:space="0" w:color="auto"/>
              <w:right w:val="single" w:sz="4" w:space="0" w:color="auto"/>
            </w:tcBorders>
            <w:hideMark/>
          </w:tcPr>
          <w:p w:rsidR="003F61F8" w:rsidRPr="00C966B3" w:rsidRDefault="003F61F8" w:rsidP="003F61F8">
            <w:pPr>
              <w:spacing w:line="276" w:lineRule="auto"/>
              <w:rPr>
                <w:rFonts w:cs="Times New Roman"/>
                <w:sz w:val="22"/>
              </w:rPr>
            </w:pPr>
            <w:r w:rsidRPr="00C966B3">
              <w:rPr>
                <w:rFonts w:cs="Times New Roman"/>
                <w:sz w:val="22"/>
              </w:rPr>
              <w:t xml:space="preserve">Atveramais </w:t>
            </w:r>
            <w:proofErr w:type="spellStart"/>
            <w:r w:rsidRPr="00C966B3">
              <w:rPr>
                <w:rFonts w:cs="Times New Roman"/>
                <w:sz w:val="22"/>
              </w:rPr>
              <w:t>rāvējsledzējs</w:t>
            </w:r>
            <w:proofErr w:type="spellEnd"/>
            <w:r w:rsidRPr="00C966B3">
              <w:rPr>
                <w:rFonts w:cs="Times New Roman"/>
                <w:sz w:val="22"/>
              </w:rPr>
              <w:t xml:space="preserve"> </w:t>
            </w:r>
          </w:p>
        </w:tc>
        <w:tc>
          <w:tcPr>
            <w:tcW w:w="4713" w:type="dxa"/>
            <w:tcBorders>
              <w:top w:val="single" w:sz="4" w:space="0" w:color="auto"/>
              <w:left w:val="single" w:sz="4" w:space="0" w:color="auto"/>
              <w:bottom w:val="single" w:sz="4" w:space="0" w:color="auto"/>
              <w:right w:val="single" w:sz="4" w:space="0" w:color="auto"/>
            </w:tcBorders>
            <w:hideMark/>
          </w:tcPr>
          <w:p w:rsidR="003F61F8" w:rsidRPr="00C966B3" w:rsidRDefault="003F61F8" w:rsidP="003F61F8">
            <w:pPr>
              <w:spacing w:line="276" w:lineRule="auto"/>
              <w:rPr>
                <w:rFonts w:cs="Times New Roman"/>
                <w:sz w:val="22"/>
              </w:rPr>
            </w:pPr>
            <w:r w:rsidRPr="00C966B3">
              <w:rPr>
                <w:rFonts w:cs="Times New Roman"/>
                <w:sz w:val="22"/>
              </w:rPr>
              <w:t xml:space="preserve">Atveramais </w:t>
            </w:r>
            <w:proofErr w:type="spellStart"/>
            <w:r w:rsidRPr="00C966B3">
              <w:rPr>
                <w:rFonts w:cs="Times New Roman"/>
                <w:sz w:val="22"/>
              </w:rPr>
              <w:t>rāvējsledzējs</w:t>
            </w:r>
            <w:proofErr w:type="spellEnd"/>
            <w:r w:rsidRPr="00C966B3">
              <w:rPr>
                <w:rFonts w:cs="Times New Roman"/>
                <w:sz w:val="22"/>
              </w:rPr>
              <w:t>, tumšas krāsas, garums 65-70 cm</w:t>
            </w:r>
          </w:p>
        </w:tc>
        <w:tc>
          <w:tcPr>
            <w:tcW w:w="1440" w:type="dxa"/>
            <w:tcBorders>
              <w:top w:val="single" w:sz="4" w:space="0" w:color="auto"/>
              <w:left w:val="single" w:sz="4" w:space="0" w:color="auto"/>
              <w:bottom w:val="single" w:sz="4" w:space="0" w:color="auto"/>
              <w:right w:val="single" w:sz="4" w:space="0" w:color="auto"/>
            </w:tcBorders>
            <w:hideMark/>
          </w:tcPr>
          <w:p w:rsidR="003F61F8" w:rsidRPr="00C966B3" w:rsidRDefault="003F61F8" w:rsidP="003F61F8">
            <w:pPr>
              <w:spacing w:line="276" w:lineRule="auto"/>
              <w:jc w:val="center"/>
              <w:rPr>
                <w:rFonts w:cs="Times New Roman"/>
                <w:sz w:val="22"/>
              </w:rPr>
            </w:pPr>
            <w:proofErr w:type="spellStart"/>
            <w:r w:rsidRPr="00C966B3">
              <w:rPr>
                <w:rFonts w:cs="Times New Roman"/>
                <w:sz w:val="22"/>
              </w:rPr>
              <w:t>gab</w:t>
            </w:r>
            <w:proofErr w:type="spellEnd"/>
            <w:r w:rsidRPr="00C966B3">
              <w:rPr>
                <w:rFonts w:cs="Times New Roman"/>
                <w:sz w:val="22"/>
              </w:rPr>
              <w:t>.</w:t>
            </w:r>
          </w:p>
        </w:tc>
        <w:tc>
          <w:tcPr>
            <w:tcW w:w="1440" w:type="dxa"/>
            <w:tcBorders>
              <w:top w:val="single" w:sz="4" w:space="0" w:color="auto"/>
              <w:left w:val="single" w:sz="4" w:space="0" w:color="auto"/>
              <w:bottom w:val="single" w:sz="4" w:space="0" w:color="auto"/>
              <w:right w:val="single" w:sz="4" w:space="0" w:color="auto"/>
            </w:tcBorders>
            <w:hideMark/>
          </w:tcPr>
          <w:p w:rsidR="003F61F8" w:rsidRPr="00C966B3" w:rsidRDefault="003F61F8" w:rsidP="003F61F8">
            <w:pPr>
              <w:spacing w:line="276" w:lineRule="auto"/>
              <w:jc w:val="center"/>
              <w:rPr>
                <w:rFonts w:cs="Times New Roman"/>
                <w:sz w:val="22"/>
              </w:rPr>
            </w:pPr>
            <w:r w:rsidRPr="00C966B3">
              <w:rPr>
                <w:rFonts w:cs="Times New Roman"/>
                <w:sz w:val="22"/>
              </w:rPr>
              <w:t xml:space="preserve">35 </w:t>
            </w:r>
          </w:p>
        </w:tc>
      </w:tr>
      <w:tr w:rsidR="003F61F8" w:rsidRPr="00C966B3" w:rsidTr="003F61F8">
        <w:tc>
          <w:tcPr>
            <w:tcW w:w="635" w:type="dxa"/>
            <w:tcBorders>
              <w:top w:val="single" w:sz="4" w:space="0" w:color="auto"/>
              <w:left w:val="single" w:sz="4" w:space="0" w:color="auto"/>
              <w:bottom w:val="single" w:sz="4" w:space="0" w:color="auto"/>
              <w:right w:val="single" w:sz="4" w:space="0" w:color="auto"/>
            </w:tcBorders>
          </w:tcPr>
          <w:p w:rsidR="003F61F8" w:rsidRPr="00C966B3" w:rsidRDefault="003F61F8" w:rsidP="0045378F">
            <w:pPr>
              <w:numPr>
                <w:ilvl w:val="0"/>
                <w:numId w:val="11"/>
              </w:numPr>
              <w:spacing w:line="276" w:lineRule="auto"/>
              <w:ind w:left="357" w:hanging="357"/>
              <w:contextualSpacing/>
              <w:jc w:val="left"/>
              <w:rPr>
                <w:rFonts w:cs="Times New Roman"/>
                <w:sz w:val="22"/>
              </w:rPr>
            </w:pPr>
          </w:p>
        </w:tc>
        <w:tc>
          <w:tcPr>
            <w:tcW w:w="1600" w:type="dxa"/>
            <w:tcBorders>
              <w:top w:val="single" w:sz="4" w:space="0" w:color="auto"/>
              <w:left w:val="single" w:sz="4" w:space="0" w:color="auto"/>
              <w:bottom w:val="single" w:sz="4" w:space="0" w:color="auto"/>
              <w:right w:val="single" w:sz="4" w:space="0" w:color="auto"/>
            </w:tcBorders>
            <w:hideMark/>
          </w:tcPr>
          <w:p w:rsidR="003F61F8" w:rsidRPr="00C966B3" w:rsidRDefault="003F61F8" w:rsidP="003F61F8">
            <w:pPr>
              <w:spacing w:line="276" w:lineRule="auto"/>
              <w:rPr>
                <w:rFonts w:cs="Times New Roman"/>
                <w:sz w:val="22"/>
              </w:rPr>
            </w:pPr>
            <w:r w:rsidRPr="00C966B3">
              <w:rPr>
                <w:rFonts w:cs="Times New Roman"/>
                <w:sz w:val="22"/>
              </w:rPr>
              <w:t>Adatas šūšanai</w:t>
            </w:r>
          </w:p>
        </w:tc>
        <w:tc>
          <w:tcPr>
            <w:tcW w:w="4713" w:type="dxa"/>
            <w:tcBorders>
              <w:top w:val="single" w:sz="4" w:space="0" w:color="auto"/>
              <w:left w:val="single" w:sz="4" w:space="0" w:color="auto"/>
              <w:bottom w:val="single" w:sz="4" w:space="0" w:color="auto"/>
              <w:right w:val="single" w:sz="4" w:space="0" w:color="auto"/>
            </w:tcBorders>
            <w:hideMark/>
          </w:tcPr>
          <w:p w:rsidR="003F61F8" w:rsidRPr="00C966B3" w:rsidRDefault="003F61F8" w:rsidP="003F61F8">
            <w:pPr>
              <w:spacing w:line="276" w:lineRule="auto"/>
              <w:rPr>
                <w:rFonts w:cs="Times New Roman"/>
                <w:sz w:val="22"/>
              </w:rPr>
            </w:pPr>
            <w:r w:rsidRPr="00C966B3">
              <w:rPr>
                <w:rFonts w:cs="Times New Roman"/>
                <w:sz w:val="22"/>
              </w:rPr>
              <w:t xml:space="preserve">Adatas šūšanai, </w:t>
            </w:r>
            <w:proofErr w:type="spellStart"/>
            <w:r w:rsidRPr="00C966B3">
              <w:rPr>
                <w:rFonts w:cs="Times New Roman"/>
                <w:sz w:val="22"/>
              </w:rPr>
              <w:t>kompl</w:t>
            </w:r>
            <w:proofErr w:type="spellEnd"/>
            <w:r w:rsidRPr="00C966B3">
              <w:rPr>
                <w:rFonts w:cs="Times New Roman"/>
                <w:sz w:val="22"/>
              </w:rPr>
              <w:t>.</w:t>
            </w:r>
          </w:p>
        </w:tc>
        <w:tc>
          <w:tcPr>
            <w:tcW w:w="1440" w:type="dxa"/>
            <w:tcBorders>
              <w:top w:val="single" w:sz="4" w:space="0" w:color="auto"/>
              <w:left w:val="single" w:sz="4" w:space="0" w:color="auto"/>
              <w:bottom w:val="single" w:sz="4" w:space="0" w:color="auto"/>
              <w:right w:val="single" w:sz="4" w:space="0" w:color="auto"/>
            </w:tcBorders>
            <w:hideMark/>
          </w:tcPr>
          <w:p w:rsidR="003F61F8" w:rsidRPr="00C966B3" w:rsidRDefault="003F61F8" w:rsidP="003F61F8">
            <w:pPr>
              <w:spacing w:line="276" w:lineRule="auto"/>
              <w:jc w:val="center"/>
              <w:rPr>
                <w:rFonts w:cs="Times New Roman"/>
                <w:sz w:val="22"/>
              </w:rPr>
            </w:pPr>
            <w:proofErr w:type="spellStart"/>
            <w:r w:rsidRPr="00C966B3">
              <w:rPr>
                <w:rFonts w:cs="Times New Roman"/>
                <w:sz w:val="22"/>
              </w:rPr>
              <w:t>gab</w:t>
            </w:r>
            <w:proofErr w:type="spellEnd"/>
            <w:r w:rsidRPr="00C966B3">
              <w:rPr>
                <w:rFonts w:cs="Times New Roman"/>
                <w:sz w:val="22"/>
              </w:rPr>
              <w:t>.</w:t>
            </w:r>
          </w:p>
        </w:tc>
        <w:tc>
          <w:tcPr>
            <w:tcW w:w="1440" w:type="dxa"/>
            <w:tcBorders>
              <w:top w:val="single" w:sz="4" w:space="0" w:color="auto"/>
              <w:left w:val="single" w:sz="4" w:space="0" w:color="auto"/>
              <w:bottom w:val="single" w:sz="4" w:space="0" w:color="auto"/>
              <w:right w:val="single" w:sz="4" w:space="0" w:color="auto"/>
            </w:tcBorders>
            <w:hideMark/>
          </w:tcPr>
          <w:p w:rsidR="003F61F8" w:rsidRPr="00C966B3" w:rsidRDefault="003F61F8" w:rsidP="003F61F8">
            <w:pPr>
              <w:spacing w:line="276" w:lineRule="auto"/>
              <w:jc w:val="center"/>
              <w:rPr>
                <w:rFonts w:cs="Times New Roman"/>
                <w:sz w:val="22"/>
              </w:rPr>
            </w:pPr>
            <w:r w:rsidRPr="00C966B3">
              <w:rPr>
                <w:rFonts w:cs="Times New Roman"/>
                <w:sz w:val="22"/>
              </w:rPr>
              <w:t>16</w:t>
            </w:r>
          </w:p>
        </w:tc>
      </w:tr>
    </w:tbl>
    <w:p w:rsidR="003F61F8" w:rsidRDefault="003F61F8" w:rsidP="003F61F8">
      <w:pPr>
        <w:ind w:left="2520"/>
        <w:contextualSpacing/>
        <w:rPr>
          <w:rFonts w:eastAsia="Calibri" w:cs="Times New Roman"/>
          <w:b/>
          <w:color w:val="000000" w:themeColor="text1"/>
        </w:rPr>
      </w:pPr>
    </w:p>
    <w:p w:rsidR="003F61F8" w:rsidRDefault="003F61F8" w:rsidP="003F61F8">
      <w:pPr>
        <w:ind w:left="2520"/>
        <w:contextualSpacing/>
        <w:rPr>
          <w:rFonts w:eastAsia="Calibri" w:cs="Times New Roman"/>
          <w:b/>
          <w:color w:val="000000" w:themeColor="text1"/>
        </w:rPr>
      </w:pPr>
    </w:p>
    <w:p w:rsidR="003F61F8" w:rsidRDefault="00A66AC8" w:rsidP="0045378F">
      <w:pPr>
        <w:numPr>
          <w:ilvl w:val="1"/>
          <w:numId w:val="16"/>
        </w:numPr>
        <w:contextualSpacing/>
        <w:rPr>
          <w:rFonts w:eastAsia="Calibri" w:cs="Times New Roman"/>
          <w:b/>
          <w:color w:val="000000" w:themeColor="text1"/>
        </w:rPr>
      </w:pPr>
      <w:r>
        <w:rPr>
          <w:rFonts w:eastAsia="Calibri" w:cs="Times New Roman"/>
          <w:b/>
          <w:color w:val="000000" w:themeColor="text1"/>
        </w:rPr>
        <w:t>13</w:t>
      </w:r>
      <w:r w:rsidR="003F61F8">
        <w:rPr>
          <w:rFonts w:eastAsia="Calibri" w:cs="Times New Roman"/>
          <w:b/>
          <w:color w:val="000000" w:themeColor="text1"/>
        </w:rPr>
        <w:t>.daļa “Sporta preces un inventārs”</w:t>
      </w:r>
    </w:p>
    <w:p w:rsidR="003F61F8" w:rsidRDefault="003F61F8" w:rsidP="003F61F8">
      <w:pPr>
        <w:rPr>
          <w:rFonts w:eastAsia="Calibri" w:cs="Times New Roman"/>
          <w:color w:val="000000" w:themeColor="text1"/>
        </w:rPr>
      </w:pPr>
    </w:p>
    <w:tbl>
      <w:tblPr>
        <w:tblStyle w:val="Reatabula"/>
        <w:tblW w:w="9828" w:type="dxa"/>
        <w:tblLook w:val="04A0" w:firstRow="1" w:lastRow="0" w:firstColumn="1" w:lastColumn="0" w:noHBand="0" w:noVBand="1"/>
      </w:tblPr>
      <w:tblGrid>
        <w:gridCol w:w="617"/>
        <w:gridCol w:w="6331"/>
        <w:gridCol w:w="1440"/>
        <w:gridCol w:w="1440"/>
      </w:tblGrid>
      <w:tr w:rsidR="003F61F8" w:rsidRPr="00C966B3" w:rsidTr="003F61F8">
        <w:tc>
          <w:tcPr>
            <w:tcW w:w="617" w:type="dxa"/>
            <w:tcBorders>
              <w:top w:val="single" w:sz="4" w:space="0" w:color="auto"/>
              <w:left w:val="single" w:sz="4" w:space="0" w:color="auto"/>
              <w:bottom w:val="single" w:sz="4" w:space="0" w:color="auto"/>
              <w:right w:val="single" w:sz="4" w:space="0" w:color="auto"/>
            </w:tcBorders>
            <w:vAlign w:val="center"/>
            <w:hideMark/>
          </w:tcPr>
          <w:p w:rsidR="003F61F8" w:rsidRPr="00C966B3" w:rsidRDefault="003F61F8" w:rsidP="003F61F8">
            <w:pPr>
              <w:autoSpaceDE w:val="0"/>
              <w:autoSpaceDN w:val="0"/>
              <w:adjustRightInd w:val="0"/>
              <w:jc w:val="center"/>
              <w:rPr>
                <w:rFonts w:cs="Times New Roman"/>
                <w:b/>
                <w:color w:val="000000"/>
                <w:sz w:val="22"/>
              </w:rPr>
            </w:pPr>
            <w:proofErr w:type="spellStart"/>
            <w:r w:rsidRPr="00C966B3">
              <w:rPr>
                <w:rFonts w:cs="Times New Roman"/>
                <w:b/>
                <w:color w:val="000000"/>
                <w:sz w:val="22"/>
              </w:rPr>
              <w:t>Nr</w:t>
            </w:r>
            <w:proofErr w:type="spellEnd"/>
            <w:r w:rsidRPr="00C966B3">
              <w:rPr>
                <w:rFonts w:cs="Times New Roman"/>
                <w:b/>
                <w:color w:val="000000"/>
                <w:sz w:val="22"/>
              </w:rPr>
              <w:t>.</w:t>
            </w:r>
          </w:p>
          <w:p w:rsidR="003F61F8" w:rsidRPr="00C966B3" w:rsidRDefault="003F61F8" w:rsidP="003F61F8">
            <w:pPr>
              <w:jc w:val="center"/>
              <w:rPr>
                <w:rFonts w:cs="Times New Roman"/>
                <w:b/>
                <w:sz w:val="22"/>
              </w:rPr>
            </w:pPr>
            <w:r w:rsidRPr="00C966B3">
              <w:rPr>
                <w:rFonts w:cs="Times New Roman"/>
                <w:b/>
                <w:sz w:val="22"/>
              </w:rPr>
              <w:t>p. k.</w:t>
            </w:r>
          </w:p>
        </w:tc>
        <w:tc>
          <w:tcPr>
            <w:tcW w:w="6331" w:type="dxa"/>
            <w:tcBorders>
              <w:top w:val="single" w:sz="4" w:space="0" w:color="auto"/>
              <w:left w:val="single" w:sz="4" w:space="0" w:color="auto"/>
              <w:bottom w:val="single" w:sz="4" w:space="0" w:color="auto"/>
              <w:right w:val="single" w:sz="4" w:space="0" w:color="auto"/>
            </w:tcBorders>
            <w:vAlign w:val="center"/>
            <w:hideMark/>
          </w:tcPr>
          <w:p w:rsidR="003F61F8" w:rsidRPr="00C966B3" w:rsidRDefault="003F61F8" w:rsidP="003F61F8">
            <w:pPr>
              <w:jc w:val="center"/>
              <w:rPr>
                <w:rFonts w:cs="Times New Roman"/>
                <w:b/>
                <w:sz w:val="22"/>
              </w:rPr>
            </w:pPr>
            <w:r w:rsidRPr="00C966B3">
              <w:rPr>
                <w:rFonts w:cs="Times New Roman"/>
                <w:b/>
                <w:sz w:val="22"/>
              </w:rPr>
              <w:t>Preces nosaukums un apraksts</w:t>
            </w:r>
          </w:p>
        </w:tc>
        <w:tc>
          <w:tcPr>
            <w:tcW w:w="1440" w:type="dxa"/>
            <w:tcBorders>
              <w:top w:val="single" w:sz="4" w:space="0" w:color="auto"/>
              <w:left w:val="single" w:sz="4" w:space="0" w:color="auto"/>
              <w:bottom w:val="single" w:sz="4" w:space="0" w:color="auto"/>
              <w:right w:val="single" w:sz="4" w:space="0" w:color="auto"/>
            </w:tcBorders>
            <w:vAlign w:val="center"/>
            <w:hideMark/>
          </w:tcPr>
          <w:p w:rsidR="003F61F8" w:rsidRPr="00C966B3" w:rsidRDefault="003F61F8" w:rsidP="003F61F8">
            <w:pPr>
              <w:jc w:val="center"/>
              <w:rPr>
                <w:rFonts w:cs="Times New Roman"/>
                <w:b/>
                <w:sz w:val="22"/>
              </w:rPr>
            </w:pPr>
            <w:r w:rsidRPr="00C966B3">
              <w:rPr>
                <w:rFonts w:cs="Times New Roman"/>
                <w:b/>
                <w:sz w:val="22"/>
              </w:rPr>
              <w:t>Mērvienība</w:t>
            </w:r>
          </w:p>
        </w:tc>
        <w:tc>
          <w:tcPr>
            <w:tcW w:w="1440" w:type="dxa"/>
            <w:tcBorders>
              <w:top w:val="single" w:sz="4" w:space="0" w:color="auto"/>
              <w:left w:val="single" w:sz="4" w:space="0" w:color="auto"/>
              <w:bottom w:val="single" w:sz="4" w:space="0" w:color="auto"/>
              <w:right w:val="single" w:sz="4" w:space="0" w:color="auto"/>
            </w:tcBorders>
            <w:vAlign w:val="center"/>
            <w:hideMark/>
          </w:tcPr>
          <w:p w:rsidR="003F61F8" w:rsidRPr="00C966B3" w:rsidRDefault="003F61F8" w:rsidP="003F61F8">
            <w:pPr>
              <w:jc w:val="center"/>
              <w:rPr>
                <w:rFonts w:cs="Times New Roman"/>
                <w:b/>
                <w:sz w:val="22"/>
              </w:rPr>
            </w:pPr>
            <w:r w:rsidRPr="00C966B3">
              <w:rPr>
                <w:rFonts w:cs="Times New Roman"/>
                <w:b/>
                <w:sz w:val="22"/>
              </w:rPr>
              <w:t>Daudzums</w:t>
            </w:r>
          </w:p>
        </w:tc>
      </w:tr>
      <w:tr w:rsidR="003F61F8" w:rsidRPr="00C966B3" w:rsidTr="003F61F8">
        <w:tc>
          <w:tcPr>
            <w:tcW w:w="617" w:type="dxa"/>
            <w:tcBorders>
              <w:top w:val="single" w:sz="4" w:space="0" w:color="auto"/>
              <w:left w:val="single" w:sz="4" w:space="0" w:color="auto"/>
              <w:bottom w:val="single" w:sz="4" w:space="0" w:color="auto"/>
              <w:right w:val="single" w:sz="4" w:space="0" w:color="auto"/>
            </w:tcBorders>
          </w:tcPr>
          <w:p w:rsidR="003F61F8" w:rsidRPr="00C966B3" w:rsidRDefault="003F61F8" w:rsidP="0045378F">
            <w:pPr>
              <w:pStyle w:val="Sarakstarindkopa"/>
              <w:numPr>
                <w:ilvl w:val="0"/>
                <w:numId w:val="26"/>
              </w:numPr>
              <w:jc w:val="center"/>
              <w:rPr>
                <w:rFonts w:eastAsia="Calibri" w:cs="Times New Roman"/>
                <w:color w:val="000000" w:themeColor="text1"/>
                <w:sz w:val="22"/>
              </w:rPr>
            </w:pPr>
          </w:p>
        </w:tc>
        <w:tc>
          <w:tcPr>
            <w:tcW w:w="6331" w:type="dxa"/>
            <w:tcBorders>
              <w:top w:val="single" w:sz="4" w:space="0" w:color="auto"/>
              <w:left w:val="single" w:sz="4" w:space="0" w:color="auto"/>
              <w:bottom w:val="single" w:sz="4" w:space="0" w:color="auto"/>
              <w:right w:val="single" w:sz="4" w:space="0" w:color="auto"/>
            </w:tcBorders>
            <w:hideMark/>
          </w:tcPr>
          <w:p w:rsidR="003F61F8" w:rsidRPr="00C966B3" w:rsidRDefault="003F61F8" w:rsidP="003F61F8">
            <w:pPr>
              <w:spacing w:line="360" w:lineRule="auto"/>
              <w:jc w:val="left"/>
              <w:rPr>
                <w:rFonts w:cs="Times New Roman"/>
                <w:sz w:val="22"/>
              </w:rPr>
            </w:pPr>
            <w:r w:rsidRPr="00C966B3">
              <w:rPr>
                <w:rFonts w:cs="Times New Roman"/>
                <w:sz w:val="22"/>
              </w:rPr>
              <w:t xml:space="preserve">Gumijas </w:t>
            </w:r>
            <w:proofErr w:type="spellStart"/>
            <w:r w:rsidRPr="00C966B3">
              <w:rPr>
                <w:rFonts w:cs="Times New Roman"/>
                <w:sz w:val="22"/>
              </w:rPr>
              <w:t>pildbumba</w:t>
            </w:r>
            <w:proofErr w:type="spellEnd"/>
            <w:r w:rsidRPr="00C966B3">
              <w:rPr>
                <w:rFonts w:cs="Times New Roman"/>
                <w:sz w:val="22"/>
              </w:rPr>
              <w:t>. Piepūšana. Divkrāsu. Svars 10 kg.</w:t>
            </w:r>
          </w:p>
        </w:tc>
        <w:tc>
          <w:tcPr>
            <w:tcW w:w="1440" w:type="dxa"/>
            <w:tcBorders>
              <w:top w:val="single" w:sz="4" w:space="0" w:color="auto"/>
              <w:left w:val="single" w:sz="4" w:space="0" w:color="auto"/>
              <w:bottom w:val="single" w:sz="4" w:space="0" w:color="auto"/>
              <w:right w:val="single" w:sz="4" w:space="0" w:color="auto"/>
            </w:tcBorders>
            <w:vAlign w:val="center"/>
            <w:hideMark/>
          </w:tcPr>
          <w:p w:rsidR="003F61F8" w:rsidRPr="00C966B3" w:rsidRDefault="003F61F8" w:rsidP="003F61F8">
            <w:pPr>
              <w:spacing w:line="360" w:lineRule="auto"/>
              <w:jc w:val="center"/>
              <w:rPr>
                <w:rFonts w:cs="Times New Roman"/>
                <w:sz w:val="22"/>
              </w:rPr>
            </w:pPr>
            <w:proofErr w:type="spellStart"/>
            <w:r w:rsidRPr="00C966B3">
              <w:rPr>
                <w:rFonts w:cs="Times New Roman"/>
                <w:sz w:val="22"/>
              </w:rPr>
              <w:t>gab</w:t>
            </w:r>
            <w:proofErr w:type="spellEnd"/>
          </w:p>
        </w:tc>
        <w:tc>
          <w:tcPr>
            <w:tcW w:w="1440" w:type="dxa"/>
            <w:tcBorders>
              <w:top w:val="single" w:sz="4" w:space="0" w:color="auto"/>
              <w:left w:val="single" w:sz="4" w:space="0" w:color="auto"/>
              <w:bottom w:val="single" w:sz="4" w:space="0" w:color="auto"/>
              <w:right w:val="single" w:sz="4" w:space="0" w:color="auto"/>
            </w:tcBorders>
            <w:hideMark/>
          </w:tcPr>
          <w:p w:rsidR="003F61F8" w:rsidRPr="00C966B3" w:rsidRDefault="003F61F8" w:rsidP="003F61F8">
            <w:pPr>
              <w:jc w:val="center"/>
              <w:rPr>
                <w:rFonts w:eastAsia="Calibri" w:cs="Times New Roman"/>
                <w:color w:val="000000" w:themeColor="text1"/>
                <w:sz w:val="22"/>
              </w:rPr>
            </w:pPr>
            <w:r w:rsidRPr="00C966B3">
              <w:rPr>
                <w:rFonts w:eastAsia="Calibri" w:cs="Times New Roman"/>
                <w:color w:val="000000" w:themeColor="text1"/>
                <w:sz w:val="22"/>
              </w:rPr>
              <w:t>2</w:t>
            </w:r>
          </w:p>
        </w:tc>
      </w:tr>
      <w:tr w:rsidR="003F61F8" w:rsidRPr="00C966B3" w:rsidTr="003F61F8">
        <w:tc>
          <w:tcPr>
            <w:tcW w:w="617" w:type="dxa"/>
            <w:tcBorders>
              <w:top w:val="single" w:sz="4" w:space="0" w:color="auto"/>
              <w:left w:val="single" w:sz="4" w:space="0" w:color="auto"/>
              <w:bottom w:val="single" w:sz="4" w:space="0" w:color="auto"/>
              <w:right w:val="single" w:sz="4" w:space="0" w:color="auto"/>
            </w:tcBorders>
          </w:tcPr>
          <w:p w:rsidR="003F61F8" w:rsidRPr="00C966B3" w:rsidRDefault="003F61F8" w:rsidP="0045378F">
            <w:pPr>
              <w:pStyle w:val="Sarakstarindkopa"/>
              <w:numPr>
                <w:ilvl w:val="0"/>
                <w:numId w:val="26"/>
              </w:numPr>
              <w:ind w:left="0" w:firstLine="0"/>
              <w:jc w:val="center"/>
              <w:rPr>
                <w:rFonts w:eastAsia="Calibri" w:cs="Times New Roman"/>
                <w:color w:val="000000" w:themeColor="text1"/>
                <w:sz w:val="22"/>
              </w:rPr>
            </w:pPr>
          </w:p>
        </w:tc>
        <w:tc>
          <w:tcPr>
            <w:tcW w:w="6331" w:type="dxa"/>
            <w:tcBorders>
              <w:top w:val="single" w:sz="4" w:space="0" w:color="auto"/>
              <w:left w:val="single" w:sz="4" w:space="0" w:color="auto"/>
              <w:bottom w:val="single" w:sz="4" w:space="0" w:color="auto"/>
              <w:right w:val="single" w:sz="4" w:space="0" w:color="auto"/>
            </w:tcBorders>
            <w:hideMark/>
          </w:tcPr>
          <w:p w:rsidR="003F61F8" w:rsidRPr="00C966B3" w:rsidRDefault="003F61F8" w:rsidP="003F61F8">
            <w:pPr>
              <w:spacing w:line="276" w:lineRule="auto"/>
              <w:jc w:val="left"/>
              <w:rPr>
                <w:rFonts w:cs="Times New Roman"/>
                <w:sz w:val="22"/>
              </w:rPr>
            </w:pPr>
            <w:r w:rsidRPr="00C966B3">
              <w:rPr>
                <w:rFonts w:cs="Times New Roman"/>
                <w:sz w:val="22"/>
              </w:rPr>
              <w:t>Hromētas hanteles. svars 8 kg.</w:t>
            </w:r>
          </w:p>
        </w:tc>
        <w:tc>
          <w:tcPr>
            <w:tcW w:w="1440" w:type="dxa"/>
            <w:tcBorders>
              <w:top w:val="single" w:sz="4" w:space="0" w:color="auto"/>
              <w:left w:val="single" w:sz="4" w:space="0" w:color="auto"/>
              <w:bottom w:val="single" w:sz="4" w:space="0" w:color="auto"/>
              <w:right w:val="single" w:sz="4" w:space="0" w:color="auto"/>
            </w:tcBorders>
            <w:vAlign w:val="center"/>
            <w:hideMark/>
          </w:tcPr>
          <w:p w:rsidR="003F61F8" w:rsidRPr="00C966B3" w:rsidRDefault="003F61F8" w:rsidP="003F61F8">
            <w:pPr>
              <w:jc w:val="center"/>
              <w:rPr>
                <w:rFonts w:cs="Times New Roman"/>
                <w:sz w:val="22"/>
              </w:rPr>
            </w:pPr>
            <w:proofErr w:type="spellStart"/>
            <w:r w:rsidRPr="00C966B3">
              <w:rPr>
                <w:rFonts w:cs="Times New Roman"/>
                <w:sz w:val="22"/>
              </w:rPr>
              <w:t>gab</w:t>
            </w:r>
            <w:proofErr w:type="spellEnd"/>
          </w:p>
        </w:tc>
        <w:tc>
          <w:tcPr>
            <w:tcW w:w="1440" w:type="dxa"/>
            <w:tcBorders>
              <w:top w:val="single" w:sz="4" w:space="0" w:color="auto"/>
              <w:left w:val="single" w:sz="4" w:space="0" w:color="auto"/>
              <w:bottom w:val="single" w:sz="4" w:space="0" w:color="auto"/>
              <w:right w:val="single" w:sz="4" w:space="0" w:color="auto"/>
            </w:tcBorders>
            <w:hideMark/>
          </w:tcPr>
          <w:p w:rsidR="003F61F8" w:rsidRPr="00C966B3" w:rsidRDefault="003F61F8" w:rsidP="003F61F8">
            <w:pPr>
              <w:jc w:val="center"/>
              <w:rPr>
                <w:rFonts w:eastAsia="Calibri" w:cs="Times New Roman"/>
                <w:color w:val="000000" w:themeColor="text1"/>
                <w:sz w:val="22"/>
              </w:rPr>
            </w:pPr>
            <w:r w:rsidRPr="00C966B3">
              <w:rPr>
                <w:rFonts w:eastAsia="Calibri" w:cs="Times New Roman"/>
                <w:color w:val="000000" w:themeColor="text1"/>
                <w:sz w:val="22"/>
              </w:rPr>
              <w:t>4</w:t>
            </w:r>
          </w:p>
        </w:tc>
      </w:tr>
      <w:tr w:rsidR="003F61F8" w:rsidRPr="00C966B3" w:rsidTr="003F61F8">
        <w:tc>
          <w:tcPr>
            <w:tcW w:w="617" w:type="dxa"/>
            <w:tcBorders>
              <w:top w:val="single" w:sz="4" w:space="0" w:color="auto"/>
              <w:left w:val="single" w:sz="4" w:space="0" w:color="auto"/>
              <w:bottom w:val="single" w:sz="4" w:space="0" w:color="auto"/>
              <w:right w:val="single" w:sz="4" w:space="0" w:color="auto"/>
            </w:tcBorders>
          </w:tcPr>
          <w:p w:rsidR="003F61F8" w:rsidRPr="00C966B3" w:rsidRDefault="003F61F8" w:rsidP="0045378F">
            <w:pPr>
              <w:pStyle w:val="Sarakstarindkopa"/>
              <w:numPr>
                <w:ilvl w:val="0"/>
                <w:numId w:val="26"/>
              </w:numPr>
              <w:ind w:left="0" w:firstLine="0"/>
              <w:jc w:val="center"/>
              <w:rPr>
                <w:rFonts w:eastAsia="Calibri" w:cs="Times New Roman"/>
                <w:color w:val="000000" w:themeColor="text1"/>
                <w:sz w:val="22"/>
              </w:rPr>
            </w:pPr>
          </w:p>
        </w:tc>
        <w:tc>
          <w:tcPr>
            <w:tcW w:w="6331" w:type="dxa"/>
            <w:tcBorders>
              <w:top w:val="single" w:sz="4" w:space="0" w:color="auto"/>
              <w:left w:val="single" w:sz="4" w:space="0" w:color="auto"/>
              <w:bottom w:val="single" w:sz="4" w:space="0" w:color="auto"/>
              <w:right w:val="single" w:sz="4" w:space="0" w:color="auto"/>
            </w:tcBorders>
            <w:hideMark/>
          </w:tcPr>
          <w:p w:rsidR="003F61F8" w:rsidRPr="00C966B3" w:rsidRDefault="003F61F8" w:rsidP="003F61F8">
            <w:pPr>
              <w:spacing w:line="276" w:lineRule="auto"/>
              <w:jc w:val="left"/>
              <w:rPr>
                <w:rFonts w:cs="Times New Roman"/>
                <w:sz w:val="22"/>
              </w:rPr>
            </w:pPr>
            <w:r w:rsidRPr="00C966B3">
              <w:rPr>
                <w:rFonts w:cs="Times New Roman"/>
                <w:sz w:val="22"/>
              </w:rPr>
              <w:t xml:space="preserve">YONEX B600i badmintona rakete, ļoti izturīga un ir piemērota skolām. Raketei ir T -veida roktura savienojums ,kas nodrošina lielāku raketes izturību. Tērauda rokturis un alumīnija raketes galvas rāmis. Svars 98 </w:t>
            </w:r>
            <w:proofErr w:type="spellStart"/>
            <w:r w:rsidRPr="00C966B3">
              <w:rPr>
                <w:rFonts w:cs="Times New Roman"/>
                <w:sz w:val="22"/>
              </w:rPr>
              <w:t>g</w:t>
            </w:r>
            <w:proofErr w:type="spellEnd"/>
            <w:r w:rsidRPr="00C966B3">
              <w:rPr>
                <w:rFonts w:cs="Times New Roman"/>
                <w:sz w:val="22"/>
              </w:rPr>
              <w:t>.</w:t>
            </w:r>
          </w:p>
        </w:tc>
        <w:tc>
          <w:tcPr>
            <w:tcW w:w="1440" w:type="dxa"/>
            <w:tcBorders>
              <w:top w:val="single" w:sz="4" w:space="0" w:color="auto"/>
              <w:left w:val="single" w:sz="4" w:space="0" w:color="auto"/>
              <w:bottom w:val="single" w:sz="4" w:space="0" w:color="auto"/>
              <w:right w:val="single" w:sz="4" w:space="0" w:color="auto"/>
            </w:tcBorders>
            <w:vAlign w:val="center"/>
            <w:hideMark/>
          </w:tcPr>
          <w:p w:rsidR="003F61F8" w:rsidRPr="00C966B3" w:rsidRDefault="003F61F8" w:rsidP="003F61F8">
            <w:pPr>
              <w:jc w:val="center"/>
              <w:rPr>
                <w:rFonts w:cs="Times New Roman"/>
                <w:sz w:val="22"/>
              </w:rPr>
            </w:pPr>
            <w:proofErr w:type="spellStart"/>
            <w:r w:rsidRPr="00C966B3">
              <w:rPr>
                <w:rFonts w:cs="Times New Roman"/>
                <w:sz w:val="22"/>
              </w:rPr>
              <w:t>gab</w:t>
            </w:r>
            <w:proofErr w:type="spellEnd"/>
          </w:p>
        </w:tc>
        <w:tc>
          <w:tcPr>
            <w:tcW w:w="1440" w:type="dxa"/>
            <w:tcBorders>
              <w:top w:val="single" w:sz="4" w:space="0" w:color="auto"/>
              <w:left w:val="single" w:sz="4" w:space="0" w:color="auto"/>
              <w:bottom w:val="single" w:sz="4" w:space="0" w:color="auto"/>
              <w:right w:val="single" w:sz="4" w:space="0" w:color="auto"/>
            </w:tcBorders>
            <w:hideMark/>
          </w:tcPr>
          <w:p w:rsidR="003F61F8" w:rsidRPr="00C966B3" w:rsidRDefault="003F61F8" w:rsidP="003F61F8">
            <w:pPr>
              <w:jc w:val="center"/>
              <w:rPr>
                <w:rFonts w:eastAsia="Calibri" w:cs="Times New Roman"/>
                <w:color w:val="000000" w:themeColor="text1"/>
                <w:sz w:val="22"/>
              </w:rPr>
            </w:pPr>
            <w:r w:rsidRPr="00C966B3">
              <w:rPr>
                <w:rFonts w:eastAsia="Calibri" w:cs="Times New Roman"/>
                <w:color w:val="000000" w:themeColor="text1"/>
                <w:sz w:val="22"/>
              </w:rPr>
              <w:t>10</w:t>
            </w:r>
          </w:p>
        </w:tc>
      </w:tr>
      <w:tr w:rsidR="003F61F8" w:rsidRPr="00C966B3" w:rsidTr="003F61F8">
        <w:tc>
          <w:tcPr>
            <w:tcW w:w="617" w:type="dxa"/>
            <w:tcBorders>
              <w:top w:val="single" w:sz="4" w:space="0" w:color="auto"/>
              <w:left w:val="single" w:sz="4" w:space="0" w:color="auto"/>
              <w:bottom w:val="single" w:sz="4" w:space="0" w:color="auto"/>
              <w:right w:val="single" w:sz="4" w:space="0" w:color="auto"/>
            </w:tcBorders>
          </w:tcPr>
          <w:p w:rsidR="003F61F8" w:rsidRPr="00C966B3" w:rsidRDefault="003F61F8" w:rsidP="0045378F">
            <w:pPr>
              <w:pStyle w:val="Sarakstarindkopa"/>
              <w:numPr>
                <w:ilvl w:val="0"/>
                <w:numId w:val="26"/>
              </w:numPr>
              <w:ind w:left="0" w:firstLine="0"/>
              <w:jc w:val="center"/>
              <w:rPr>
                <w:rFonts w:eastAsia="Calibri" w:cs="Times New Roman"/>
                <w:color w:val="000000" w:themeColor="text1"/>
                <w:sz w:val="22"/>
              </w:rPr>
            </w:pPr>
          </w:p>
        </w:tc>
        <w:tc>
          <w:tcPr>
            <w:tcW w:w="6331" w:type="dxa"/>
            <w:tcBorders>
              <w:top w:val="single" w:sz="4" w:space="0" w:color="auto"/>
              <w:left w:val="single" w:sz="4" w:space="0" w:color="auto"/>
              <w:bottom w:val="single" w:sz="4" w:space="0" w:color="auto"/>
              <w:right w:val="single" w:sz="4" w:space="0" w:color="auto"/>
            </w:tcBorders>
            <w:hideMark/>
          </w:tcPr>
          <w:p w:rsidR="003F61F8" w:rsidRPr="00C966B3" w:rsidRDefault="003F61F8" w:rsidP="003F61F8">
            <w:pPr>
              <w:spacing w:line="276" w:lineRule="auto"/>
              <w:jc w:val="left"/>
              <w:rPr>
                <w:rFonts w:cs="Times New Roman"/>
                <w:sz w:val="22"/>
              </w:rPr>
            </w:pPr>
            <w:r w:rsidRPr="00C966B3">
              <w:rPr>
                <w:rFonts w:cs="Times New Roman"/>
                <w:sz w:val="22"/>
              </w:rPr>
              <w:t>Komandu veste.  Izmērs : senioru.</w:t>
            </w:r>
          </w:p>
        </w:tc>
        <w:tc>
          <w:tcPr>
            <w:tcW w:w="1440" w:type="dxa"/>
            <w:tcBorders>
              <w:top w:val="single" w:sz="4" w:space="0" w:color="auto"/>
              <w:left w:val="single" w:sz="4" w:space="0" w:color="auto"/>
              <w:bottom w:val="single" w:sz="4" w:space="0" w:color="auto"/>
              <w:right w:val="single" w:sz="4" w:space="0" w:color="auto"/>
            </w:tcBorders>
            <w:vAlign w:val="center"/>
            <w:hideMark/>
          </w:tcPr>
          <w:p w:rsidR="003F61F8" w:rsidRPr="00C966B3" w:rsidRDefault="003F61F8" w:rsidP="003F61F8">
            <w:pPr>
              <w:spacing w:line="360" w:lineRule="auto"/>
              <w:jc w:val="center"/>
              <w:rPr>
                <w:rFonts w:cs="Times New Roman"/>
                <w:sz w:val="22"/>
              </w:rPr>
            </w:pPr>
            <w:proofErr w:type="spellStart"/>
            <w:r w:rsidRPr="00C966B3">
              <w:rPr>
                <w:rFonts w:cs="Times New Roman"/>
                <w:sz w:val="22"/>
              </w:rPr>
              <w:t>gab</w:t>
            </w:r>
            <w:proofErr w:type="spellEnd"/>
          </w:p>
        </w:tc>
        <w:tc>
          <w:tcPr>
            <w:tcW w:w="1440" w:type="dxa"/>
            <w:tcBorders>
              <w:top w:val="single" w:sz="4" w:space="0" w:color="auto"/>
              <w:left w:val="single" w:sz="4" w:space="0" w:color="auto"/>
              <w:bottom w:val="single" w:sz="4" w:space="0" w:color="auto"/>
              <w:right w:val="single" w:sz="4" w:space="0" w:color="auto"/>
            </w:tcBorders>
            <w:hideMark/>
          </w:tcPr>
          <w:p w:rsidR="003F61F8" w:rsidRPr="00C966B3" w:rsidRDefault="003F61F8" w:rsidP="003F61F8">
            <w:pPr>
              <w:jc w:val="center"/>
              <w:rPr>
                <w:rFonts w:eastAsia="Calibri" w:cs="Times New Roman"/>
                <w:color w:val="000000" w:themeColor="text1"/>
                <w:sz w:val="22"/>
              </w:rPr>
            </w:pPr>
            <w:r w:rsidRPr="00C966B3">
              <w:rPr>
                <w:rFonts w:eastAsia="Calibri" w:cs="Times New Roman"/>
                <w:color w:val="000000" w:themeColor="text1"/>
                <w:sz w:val="22"/>
              </w:rPr>
              <w:t>20</w:t>
            </w:r>
          </w:p>
        </w:tc>
      </w:tr>
      <w:tr w:rsidR="003F61F8" w:rsidRPr="00C966B3" w:rsidTr="003F61F8">
        <w:tc>
          <w:tcPr>
            <w:tcW w:w="617" w:type="dxa"/>
            <w:tcBorders>
              <w:top w:val="single" w:sz="4" w:space="0" w:color="auto"/>
              <w:left w:val="single" w:sz="4" w:space="0" w:color="auto"/>
              <w:bottom w:val="single" w:sz="4" w:space="0" w:color="auto"/>
              <w:right w:val="single" w:sz="4" w:space="0" w:color="auto"/>
            </w:tcBorders>
          </w:tcPr>
          <w:p w:rsidR="003F61F8" w:rsidRPr="00C966B3" w:rsidRDefault="003F61F8" w:rsidP="0045378F">
            <w:pPr>
              <w:pStyle w:val="Sarakstarindkopa"/>
              <w:numPr>
                <w:ilvl w:val="0"/>
                <w:numId w:val="26"/>
              </w:numPr>
              <w:ind w:left="0" w:firstLine="0"/>
              <w:jc w:val="center"/>
              <w:rPr>
                <w:rFonts w:eastAsia="Calibri" w:cs="Times New Roman"/>
                <w:color w:val="000000" w:themeColor="text1"/>
                <w:sz w:val="22"/>
              </w:rPr>
            </w:pPr>
          </w:p>
        </w:tc>
        <w:tc>
          <w:tcPr>
            <w:tcW w:w="6331" w:type="dxa"/>
            <w:tcBorders>
              <w:top w:val="single" w:sz="4" w:space="0" w:color="auto"/>
              <w:left w:val="single" w:sz="4" w:space="0" w:color="auto"/>
              <w:bottom w:val="single" w:sz="4" w:space="0" w:color="auto"/>
              <w:right w:val="single" w:sz="4" w:space="0" w:color="auto"/>
            </w:tcBorders>
            <w:hideMark/>
          </w:tcPr>
          <w:p w:rsidR="003F61F8" w:rsidRPr="00C966B3" w:rsidRDefault="003F61F8" w:rsidP="003F61F8">
            <w:pPr>
              <w:spacing w:line="360" w:lineRule="auto"/>
              <w:jc w:val="left"/>
              <w:rPr>
                <w:rFonts w:cs="Times New Roman"/>
                <w:sz w:val="22"/>
              </w:rPr>
            </w:pPr>
            <w:r w:rsidRPr="00C966B3">
              <w:rPr>
                <w:rFonts w:cs="Times New Roman"/>
                <w:sz w:val="22"/>
              </w:rPr>
              <w:t>Konusu – ķīniešu cepurītes komplekts. Komplektā ietilpst 48 cepurītes (H=8cm) un konusu turētājs. Iespējams pasūtīt cepurītes 6 krāsās. Art. (B) 016.B</w:t>
            </w:r>
          </w:p>
        </w:tc>
        <w:tc>
          <w:tcPr>
            <w:tcW w:w="1440" w:type="dxa"/>
            <w:tcBorders>
              <w:top w:val="single" w:sz="4" w:space="0" w:color="auto"/>
              <w:left w:val="single" w:sz="4" w:space="0" w:color="auto"/>
              <w:bottom w:val="single" w:sz="4" w:space="0" w:color="auto"/>
              <w:right w:val="single" w:sz="4" w:space="0" w:color="auto"/>
            </w:tcBorders>
            <w:vAlign w:val="center"/>
            <w:hideMark/>
          </w:tcPr>
          <w:p w:rsidR="003F61F8" w:rsidRPr="00C966B3" w:rsidRDefault="003F61F8" w:rsidP="003F61F8">
            <w:pPr>
              <w:spacing w:line="360" w:lineRule="auto"/>
              <w:jc w:val="center"/>
              <w:rPr>
                <w:rFonts w:cs="Times New Roman"/>
                <w:sz w:val="22"/>
              </w:rPr>
            </w:pPr>
            <w:proofErr w:type="spellStart"/>
            <w:r w:rsidRPr="00C966B3">
              <w:rPr>
                <w:rFonts w:cs="Times New Roman"/>
                <w:sz w:val="22"/>
              </w:rPr>
              <w:t>kompl</w:t>
            </w:r>
            <w:proofErr w:type="spellEnd"/>
            <w:r w:rsidRPr="00C966B3">
              <w:rPr>
                <w:rFonts w:cs="Times New Roman"/>
                <w:sz w:val="22"/>
              </w:rPr>
              <w:t>.</w:t>
            </w:r>
          </w:p>
        </w:tc>
        <w:tc>
          <w:tcPr>
            <w:tcW w:w="1440" w:type="dxa"/>
            <w:tcBorders>
              <w:top w:val="single" w:sz="4" w:space="0" w:color="auto"/>
              <w:left w:val="single" w:sz="4" w:space="0" w:color="auto"/>
              <w:bottom w:val="single" w:sz="4" w:space="0" w:color="auto"/>
              <w:right w:val="single" w:sz="4" w:space="0" w:color="auto"/>
            </w:tcBorders>
            <w:hideMark/>
          </w:tcPr>
          <w:p w:rsidR="003F61F8" w:rsidRPr="00C966B3" w:rsidRDefault="003F61F8" w:rsidP="003F61F8">
            <w:pPr>
              <w:jc w:val="center"/>
              <w:rPr>
                <w:rFonts w:eastAsia="Calibri" w:cs="Times New Roman"/>
                <w:color w:val="000000" w:themeColor="text1"/>
                <w:sz w:val="22"/>
              </w:rPr>
            </w:pPr>
            <w:r w:rsidRPr="00C966B3">
              <w:rPr>
                <w:rFonts w:eastAsia="Calibri" w:cs="Times New Roman"/>
                <w:color w:val="000000" w:themeColor="text1"/>
                <w:sz w:val="22"/>
              </w:rPr>
              <w:t>2</w:t>
            </w:r>
          </w:p>
        </w:tc>
      </w:tr>
      <w:tr w:rsidR="003F61F8" w:rsidRPr="00C966B3" w:rsidTr="003F61F8">
        <w:tc>
          <w:tcPr>
            <w:tcW w:w="617" w:type="dxa"/>
            <w:tcBorders>
              <w:top w:val="single" w:sz="4" w:space="0" w:color="auto"/>
              <w:left w:val="single" w:sz="4" w:space="0" w:color="auto"/>
              <w:bottom w:val="single" w:sz="4" w:space="0" w:color="auto"/>
              <w:right w:val="single" w:sz="4" w:space="0" w:color="auto"/>
            </w:tcBorders>
          </w:tcPr>
          <w:p w:rsidR="003F61F8" w:rsidRPr="00C966B3" w:rsidRDefault="003F61F8" w:rsidP="0045378F">
            <w:pPr>
              <w:pStyle w:val="Sarakstarindkopa"/>
              <w:numPr>
                <w:ilvl w:val="0"/>
                <w:numId w:val="26"/>
              </w:numPr>
              <w:ind w:left="0" w:firstLine="0"/>
              <w:jc w:val="center"/>
              <w:rPr>
                <w:rFonts w:eastAsia="Calibri" w:cs="Times New Roman"/>
                <w:color w:val="000000" w:themeColor="text1"/>
                <w:sz w:val="22"/>
              </w:rPr>
            </w:pPr>
          </w:p>
        </w:tc>
        <w:tc>
          <w:tcPr>
            <w:tcW w:w="6331" w:type="dxa"/>
            <w:tcBorders>
              <w:top w:val="single" w:sz="4" w:space="0" w:color="auto"/>
              <w:left w:val="single" w:sz="4" w:space="0" w:color="auto"/>
              <w:bottom w:val="single" w:sz="4" w:space="0" w:color="auto"/>
              <w:right w:val="single" w:sz="4" w:space="0" w:color="auto"/>
            </w:tcBorders>
            <w:hideMark/>
          </w:tcPr>
          <w:p w:rsidR="003F61F8" w:rsidRPr="00C966B3" w:rsidRDefault="003F61F8" w:rsidP="003F61F8">
            <w:pPr>
              <w:spacing w:line="360" w:lineRule="auto"/>
              <w:jc w:val="left"/>
              <w:rPr>
                <w:rFonts w:cs="Times New Roman"/>
                <w:sz w:val="22"/>
              </w:rPr>
            </w:pPr>
            <w:proofErr w:type="spellStart"/>
            <w:r w:rsidRPr="00C966B3">
              <w:rPr>
                <w:rFonts w:cs="Times New Roman"/>
                <w:sz w:val="22"/>
              </w:rPr>
              <w:t>Espanders</w:t>
            </w:r>
            <w:proofErr w:type="spellEnd"/>
            <w:r w:rsidRPr="00C966B3">
              <w:rPr>
                <w:rFonts w:cs="Times New Roman"/>
                <w:sz w:val="22"/>
              </w:rPr>
              <w:t xml:space="preserve"> ar piecām atsperēm.</w:t>
            </w:r>
          </w:p>
        </w:tc>
        <w:tc>
          <w:tcPr>
            <w:tcW w:w="1440" w:type="dxa"/>
            <w:tcBorders>
              <w:top w:val="single" w:sz="4" w:space="0" w:color="auto"/>
              <w:left w:val="single" w:sz="4" w:space="0" w:color="auto"/>
              <w:bottom w:val="single" w:sz="4" w:space="0" w:color="auto"/>
              <w:right w:val="single" w:sz="4" w:space="0" w:color="auto"/>
            </w:tcBorders>
            <w:vAlign w:val="center"/>
            <w:hideMark/>
          </w:tcPr>
          <w:p w:rsidR="003F61F8" w:rsidRPr="00C966B3" w:rsidRDefault="003F61F8" w:rsidP="003F61F8">
            <w:pPr>
              <w:spacing w:line="360" w:lineRule="auto"/>
              <w:jc w:val="center"/>
              <w:rPr>
                <w:rFonts w:cs="Times New Roman"/>
                <w:sz w:val="22"/>
              </w:rPr>
            </w:pPr>
            <w:proofErr w:type="spellStart"/>
            <w:r w:rsidRPr="00C966B3">
              <w:rPr>
                <w:rFonts w:cs="Times New Roman"/>
                <w:sz w:val="22"/>
              </w:rPr>
              <w:t>gab</w:t>
            </w:r>
            <w:proofErr w:type="spellEnd"/>
          </w:p>
        </w:tc>
        <w:tc>
          <w:tcPr>
            <w:tcW w:w="1440" w:type="dxa"/>
            <w:tcBorders>
              <w:top w:val="single" w:sz="4" w:space="0" w:color="auto"/>
              <w:left w:val="single" w:sz="4" w:space="0" w:color="auto"/>
              <w:bottom w:val="single" w:sz="4" w:space="0" w:color="auto"/>
              <w:right w:val="single" w:sz="4" w:space="0" w:color="auto"/>
            </w:tcBorders>
            <w:hideMark/>
          </w:tcPr>
          <w:p w:rsidR="003F61F8" w:rsidRPr="00C966B3" w:rsidRDefault="003F61F8" w:rsidP="003F61F8">
            <w:pPr>
              <w:jc w:val="center"/>
              <w:rPr>
                <w:rFonts w:eastAsia="Calibri" w:cs="Times New Roman"/>
                <w:color w:val="000000" w:themeColor="text1"/>
                <w:sz w:val="22"/>
              </w:rPr>
            </w:pPr>
            <w:r w:rsidRPr="00C966B3">
              <w:rPr>
                <w:rFonts w:eastAsia="Calibri" w:cs="Times New Roman"/>
                <w:color w:val="000000" w:themeColor="text1"/>
                <w:sz w:val="22"/>
              </w:rPr>
              <w:t>5</w:t>
            </w:r>
          </w:p>
        </w:tc>
      </w:tr>
      <w:tr w:rsidR="003F61F8" w:rsidRPr="00C966B3" w:rsidTr="003F61F8">
        <w:tc>
          <w:tcPr>
            <w:tcW w:w="617" w:type="dxa"/>
            <w:tcBorders>
              <w:top w:val="single" w:sz="4" w:space="0" w:color="auto"/>
              <w:left w:val="single" w:sz="4" w:space="0" w:color="auto"/>
              <w:bottom w:val="single" w:sz="4" w:space="0" w:color="auto"/>
              <w:right w:val="single" w:sz="4" w:space="0" w:color="auto"/>
            </w:tcBorders>
          </w:tcPr>
          <w:p w:rsidR="003F61F8" w:rsidRPr="00C966B3" w:rsidRDefault="003F61F8" w:rsidP="0045378F">
            <w:pPr>
              <w:pStyle w:val="Sarakstarindkopa"/>
              <w:numPr>
                <w:ilvl w:val="0"/>
                <w:numId w:val="26"/>
              </w:numPr>
              <w:ind w:left="0" w:firstLine="0"/>
              <w:jc w:val="center"/>
              <w:rPr>
                <w:rFonts w:eastAsia="Calibri" w:cs="Times New Roman"/>
                <w:color w:val="000000" w:themeColor="text1"/>
                <w:sz w:val="22"/>
              </w:rPr>
            </w:pPr>
          </w:p>
        </w:tc>
        <w:tc>
          <w:tcPr>
            <w:tcW w:w="6331" w:type="dxa"/>
            <w:tcBorders>
              <w:top w:val="single" w:sz="4" w:space="0" w:color="auto"/>
              <w:left w:val="single" w:sz="4" w:space="0" w:color="auto"/>
              <w:bottom w:val="single" w:sz="4" w:space="0" w:color="auto"/>
              <w:right w:val="single" w:sz="4" w:space="0" w:color="auto"/>
            </w:tcBorders>
            <w:hideMark/>
          </w:tcPr>
          <w:p w:rsidR="003F61F8" w:rsidRPr="00C966B3" w:rsidRDefault="003F61F8" w:rsidP="003F61F8">
            <w:pPr>
              <w:spacing w:line="360" w:lineRule="auto"/>
              <w:jc w:val="left"/>
              <w:rPr>
                <w:rFonts w:cs="Times New Roman"/>
                <w:sz w:val="22"/>
              </w:rPr>
            </w:pPr>
            <w:r w:rsidRPr="00C966B3">
              <w:rPr>
                <w:rFonts w:cs="Times New Roman"/>
                <w:sz w:val="22"/>
              </w:rPr>
              <w:t>Telpu futbola bumba. Dzeltena, pūkaina futbola bumba, kas paredzēta spēlēšanai iekštelpās. Izmērs 5.</w:t>
            </w:r>
          </w:p>
        </w:tc>
        <w:tc>
          <w:tcPr>
            <w:tcW w:w="1440" w:type="dxa"/>
            <w:tcBorders>
              <w:top w:val="single" w:sz="4" w:space="0" w:color="auto"/>
              <w:left w:val="single" w:sz="4" w:space="0" w:color="auto"/>
              <w:bottom w:val="single" w:sz="4" w:space="0" w:color="auto"/>
              <w:right w:val="single" w:sz="4" w:space="0" w:color="auto"/>
            </w:tcBorders>
            <w:vAlign w:val="center"/>
            <w:hideMark/>
          </w:tcPr>
          <w:p w:rsidR="003F61F8" w:rsidRPr="00C966B3" w:rsidRDefault="003F61F8" w:rsidP="003F61F8">
            <w:pPr>
              <w:spacing w:line="360" w:lineRule="auto"/>
              <w:jc w:val="center"/>
              <w:rPr>
                <w:rFonts w:cs="Times New Roman"/>
                <w:sz w:val="22"/>
              </w:rPr>
            </w:pPr>
            <w:proofErr w:type="spellStart"/>
            <w:r w:rsidRPr="00C966B3">
              <w:rPr>
                <w:rFonts w:cs="Times New Roman"/>
                <w:sz w:val="22"/>
              </w:rPr>
              <w:t>gab</w:t>
            </w:r>
            <w:proofErr w:type="spellEnd"/>
          </w:p>
        </w:tc>
        <w:tc>
          <w:tcPr>
            <w:tcW w:w="1440" w:type="dxa"/>
            <w:tcBorders>
              <w:top w:val="single" w:sz="4" w:space="0" w:color="auto"/>
              <w:left w:val="single" w:sz="4" w:space="0" w:color="auto"/>
              <w:bottom w:val="single" w:sz="4" w:space="0" w:color="auto"/>
              <w:right w:val="single" w:sz="4" w:space="0" w:color="auto"/>
            </w:tcBorders>
            <w:hideMark/>
          </w:tcPr>
          <w:p w:rsidR="003F61F8" w:rsidRPr="00C966B3" w:rsidRDefault="003F61F8" w:rsidP="003F61F8">
            <w:pPr>
              <w:jc w:val="center"/>
              <w:rPr>
                <w:rFonts w:eastAsia="Calibri" w:cs="Times New Roman"/>
                <w:color w:val="000000" w:themeColor="text1"/>
                <w:sz w:val="22"/>
              </w:rPr>
            </w:pPr>
            <w:r w:rsidRPr="00C966B3">
              <w:rPr>
                <w:rFonts w:eastAsia="Calibri" w:cs="Times New Roman"/>
                <w:color w:val="000000" w:themeColor="text1"/>
                <w:sz w:val="22"/>
              </w:rPr>
              <w:t>2</w:t>
            </w:r>
          </w:p>
        </w:tc>
      </w:tr>
      <w:tr w:rsidR="003F61F8" w:rsidRPr="00C966B3" w:rsidTr="003F61F8">
        <w:tc>
          <w:tcPr>
            <w:tcW w:w="617" w:type="dxa"/>
            <w:tcBorders>
              <w:top w:val="single" w:sz="4" w:space="0" w:color="auto"/>
              <w:left w:val="single" w:sz="4" w:space="0" w:color="auto"/>
              <w:bottom w:val="single" w:sz="4" w:space="0" w:color="auto"/>
              <w:right w:val="single" w:sz="4" w:space="0" w:color="auto"/>
            </w:tcBorders>
          </w:tcPr>
          <w:p w:rsidR="003F61F8" w:rsidRPr="00C966B3" w:rsidRDefault="003F61F8" w:rsidP="0045378F">
            <w:pPr>
              <w:pStyle w:val="Sarakstarindkopa"/>
              <w:numPr>
                <w:ilvl w:val="0"/>
                <w:numId w:val="26"/>
              </w:numPr>
              <w:ind w:left="0" w:firstLine="0"/>
              <w:jc w:val="center"/>
              <w:rPr>
                <w:rFonts w:eastAsia="Calibri" w:cs="Times New Roman"/>
                <w:color w:val="000000" w:themeColor="text1"/>
                <w:sz w:val="22"/>
              </w:rPr>
            </w:pPr>
          </w:p>
        </w:tc>
        <w:tc>
          <w:tcPr>
            <w:tcW w:w="6331" w:type="dxa"/>
            <w:tcBorders>
              <w:top w:val="single" w:sz="4" w:space="0" w:color="auto"/>
              <w:left w:val="single" w:sz="4" w:space="0" w:color="auto"/>
              <w:bottom w:val="single" w:sz="4" w:space="0" w:color="auto"/>
              <w:right w:val="single" w:sz="4" w:space="0" w:color="auto"/>
            </w:tcBorders>
            <w:hideMark/>
          </w:tcPr>
          <w:p w:rsidR="003F61F8" w:rsidRPr="00C966B3" w:rsidRDefault="003F61F8" w:rsidP="003F61F8">
            <w:pPr>
              <w:spacing w:line="276" w:lineRule="auto"/>
              <w:jc w:val="left"/>
              <w:rPr>
                <w:rFonts w:cs="Times New Roman"/>
                <w:sz w:val="22"/>
              </w:rPr>
            </w:pPr>
            <w:r w:rsidRPr="00C966B3">
              <w:rPr>
                <w:rFonts w:cs="Times New Roman"/>
                <w:sz w:val="22"/>
              </w:rPr>
              <w:t xml:space="preserve">Futbola bumba </w:t>
            </w:r>
            <w:proofErr w:type="spellStart"/>
            <w:r w:rsidRPr="00C966B3">
              <w:rPr>
                <w:rFonts w:cs="Times New Roman"/>
                <w:sz w:val="22"/>
              </w:rPr>
              <w:t>Select</w:t>
            </w:r>
            <w:proofErr w:type="spellEnd"/>
            <w:r w:rsidRPr="00C966B3">
              <w:rPr>
                <w:rFonts w:cs="Times New Roman"/>
                <w:sz w:val="22"/>
              </w:rPr>
              <w:t xml:space="preserve"> </w:t>
            </w:r>
            <w:proofErr w:type="spellStart"/>
            <w:r w:rsidRPr="00C966B3">
              <w:rPr>
                <w:rFonts w:cs="Times New Roman"/>
                <w:sz w:val="22"/>
              </w:rPr>
              <w:t>Street</w:t>
            </w:r>
            <w:proofErr w:type="spellEnd"/>
            <w:r w:rsidRPr="00C966B3">
              <w:rPr>
                <w:rFonts w:cs="Times New Roman"/>
                <w:sz w:val="22"/>
              </w:rPr>
              <w:t xml:space="preserve"> </w:t>
            </w:r>
            <w:proofErr w:type="spellStart"/>
            <w:r w:rsidRPr="00C966B3">
              <w:rPr>
                <w:rFonts w:cs="Times New Roman"/>
                <w:sz w:val="22"/>
              </w:rPr>
              <w:t>Soccer</w:t>
            </w:r>
            <w:proofErr w:type="spellEnd"/>
            <w:r w:rsidRPr="00C966B3">
              <w:rPr>
                <w:rFonts w:cs="Times New Roman"/>
                <w:sz w:val="22"/>
              </w:rPr>
              <w:t xml:space="preserve">. Samazināts bumbas atlēciens. Paredzēta treniņu nodarbībām, ideāla bumba izmantošanai skolu sporta laukumos. </w:t>
            </w:r>
          </w:p>
        </w:tc>
        <w:tc>
          <w:tcPr>
            <w:tcW w:w="1440" w:type="dxa"/>
            <w:tcBorders>
              <w:top w:val="single" w:sz="4" w:space="0" w:color="auto"/>
              <w:left w:val="single" w:sz="4" w:space="0" w:color="auto"/>
              <w:bottom w:val="single" w:sz="4" w:space="0" w:color="auto"/>
              <w:right w:val="single" w:sz="4" w:space="0" w:color="auto"/>
            </w:tcBorders>
            <w:vAlign w:val="center"/>
            <w:hideMark/>
          </w:tcPr>
          <w:p w:rsidR="003F61F8" w:rsidRPr="00C966B3" w:rsidRDefault="003F61F8" w:rsidP="003F61F8">
            <w:pPr>
              <w:spacing w:line="360" w:lineRule="auto"/>
              <w:jc w:val="center"/>
              <w:rPr>
                <w:rFonts w:cs="Times New Roman"/>
                <w:sz w:val="22"/>
              </w:rPr>
            </w:pPr>
            <w:proofErr w:type="spellStart"/>
            <w:r w:rsidRPr="00C966B3">
              <w:rPr>
                <w:rFonts w:cs="Times New Roman"/>
                <w:sz w:val="22"/>
              </w:rPr>
              <w:t>gab</w:t>
            </w:r>
            <w:proofErr w:type="spellEnd"/>
          </w:p>
        </w:tc>
        <w:tc>
          <w:tcPr>
            <w:tcW w:w="1440" w:type="dxa"/>
            <w:tcBorders>
              <w:top w:val="single" w:sz="4" w:space="0" w:color="auto"/>
              <w:left w:val="single" w:sz="4" w:space="0" w:color="auto"/>
              <w:bottom w:val="single" w:sz="4" w:space="0" w:color="auto"/>
              <w:right w:val="single" w:sz="4" w:space="0" w:color="auto"/>
            </w:tcBorders>
            <w:hideMark/>
          </w:tcPr>
          <w:p w:rsidR="003F61F8" w:rsidRPr="00C966B3" w:rsidRDefault="003F61F8" w:rsidP="003F61F8">
            <w:pPr>
              <w:jc w:val="center"/>
              <w:rPr>
                <w:rFonts w:eastAsia="Calibri" w:cs="Times New Roman"/>
                <w:color w:val="000000" w:themeColor="text1"/>
                <w:sz w:val="22"/>
              </w:rPr>
            </w:pPr>
            <w:r w:rsidRPr="00C966B3">
              <w:rPr>
                <w:rFonts w:eastAsia="Calibri" w:cs="Times New Roman"/>
                <w:color w:val="000000" w:themeColor="text1"/>
                <w:sz w:val="22"/>
              </w:rPr>
              <w:t>2</w:t>
            </w:r>
          </w:p>
        </w:tc>
      </w:tr>
      <w:tr w:rsidR="003F61F8" w:rsidRPr="00C966B3" w:rsidTr="003F61F8">
        <w:tc>
          <w:tcPr>
            <w:tcW w:w="617" w:type="dxa"/>
            <w:tcBorders>
              <w:top w:val="single" w:sz="4" w:space="0" w:color="auto"/>
              <w:left w:val="single" w:sz="4" w:space="0" w:color="auto"/>
              <w:bottom w:val="single" w:sz="4" w:space="0" w:color="auto"/>
              <w:right w:val="single" w:sz="4" w:space="0" w:color="auto"/>
            </w:tcBorders>
          </w:tcPr>
          <w:p w:rsidR="003F61F8" w:rsidRPr="00C966B3" w:rsidRDefault="003F61F8" w:rsidP="0045378F">
            <w:pPr>
              <w:pStyle w:val="Sarakstarindkopa"/>
              <w:numPr>
                <w:ilvl w:val="0"/>
                <w:numId w:val="26"/>
              </w:numPr>
              <w:ind w:left="0" w:firstLine="0"/>
              <w:jc w:val="center"/>
              <w:rPr>
                <w:rFonts w:eastAsia="Calibri" w:cs="Times New Roman"/>
                <w:color w:val="000000" w:themeColor="text1"/>
                <w:sz w:val="22"/>
              </w:rPr>
            </w:pPr>
          </w:p>
        </w:tc>
        <w:tc>
          <w:tcPr>
            <w:tcW w:w="6331" w:type="dxa"/>
            <w:tcBorders>
              <w:top w:val="single" w:sz="4" w:space="0" w:color="auto"/>
              <w:left w:val="single" w:sz="4" w:space="0" w:color="auto"/>
              <w:bottom w:val="single" w:sz="4" w:space="0" w:color="auto"/>
              <w:right w:val="single" w:sz="4" w:space="0" w:color="auto"/>
            </w:tcBorders>
            <w:hideMark/>
          </w:tcPr>
          <w:p w:rsidR="003F61F8" w:rsidRPr="00C966B3" w:rsidRDefault="003F61F8" w:rsidP="003F61F8">
            <w:pPr>
              <w:spacing w:line="360" w:lineRule="auto"/>
              <w:jc w:val="left"/>
              <w:rPr>
                <w:rFonts w:cs="Times New Roman"/>
                <w:sz w:val="22"/>
              </w:rPr>
            </w:pPr>
            <w:r w:rsidRPr="00C966B3">
              <w:rPr>
                <w:rFonts w:cs="Times New Roman"/>
                <w:sz w:val="22"/>
              </w:rPr>
              <w:t>Futbola bumba SELECT X-TURF. Izturīga. paredzēta spēlēšanai uz sintētiskās zāles laukumiem. Izmērs: 5.</w:t>
            </w:r>
          </w:p>
        </w:tc>
        <w:tc>
          <w:tcPr>
            <w:tcW w:w="1440" w:type="dxa"/>
            <w:tcBorders>
              <w:top w:val="single" w:sz="4" w:space="0" w:color="auto"/>
              <w:left w:val="single" w:sz="4" w:space="0" w:color="auto"/>
              <w:bottom w:val="single" w:sz="4" w:space="0" w:color="auto"/>
              <w:right w:val="single" w:sz="4" w:space="0" w:color="auto"/>
            </w:tcBorders>
            <w:vAlign w:val="center"/>
            <w:hideMark/>
          </w:tcPr>
          <w:p w:rsidR="003F61F8" w:rsidRPr="00C966B3" w:rsidRDefault="003F61F8" w:rsidP="003F61F8">
            <w:pPr>
              <w:spacing w:line="360" w:lineRule="auto"/>
              <w:jc w:val="center"/>
              <w:rPr>
                <w:rFonts w:cs="Times New Roman"/>
                <w:sz w:val="22"/>
              </w:rPr>
            </w:pPr>
            <w:proofErr w:type="spellStart"/>
            <w:r w:rsidRPr="00C966B3">
              <w:rPr>
                <w:rFonts w:cs="Times New Roman"/>
                <w:sz w:val="22"/>
              </w:rPr>
              <w:t>gab</w:t>
            </w:r>
            <w:proofErr w:type="spellEnd"/>
          </w:p>
        </w:tc>
        <w:tc>
          <w:tcPr>
            <w:tcW w:w="1440" w:type="dxa"/>
            <w:tcBorders>
              <w:top w:val="single" w:sz="4" w:space="0" w:color="auto"/>
              <w:left w:val="single" w:sz="4" w:space="0" w:color="auto"/>
              <w:bottom w:val="single" w:sz="4" w:space="0" w:color="auto"/>
              <w:right w:val="single" w:sz="4" w:space="0" w:color="auto"/>
            </w:tcBorders>
            <w:hideMark/>
          </w:tcPr>
          <w:p w:rsidR="003F61F8" w:rsidRPr="00C966B3" w:rsidRDefault="003F61F8" w:rsidP="003F61F8">
            <w:pPr>
              <w:jc w:val="center"/>
              <w:rPr>
                <w:rFonts w:eastAsia="Calibri" w:cs="Times New Roman"/>
                <w:color w:val="000000" w:themeColor="text1"/>
                <w:sz w:val="22"/>
              </w:rPr>
            </w:pPr>
            <w:r w:rsidRPr="00C966B3">
              <w:rPr>
                <w:rFonts w:eastAsia="Calibri" w:cs="Times New Roman"/>
                <w:color w:val="000000" w:themeColor="text1"/>
                <w:sz w:val="22"/>
              </w:rPr>
              <w:t>5</w:t>
            </w:r>
          </w:p>
        </w:tc>
      </w:tr>
      <w:tr w:rsidR="003F61F8" w:rsidRPr="00C966B3" w:rsidTr="003F61F8">
        <w:tc>
          <w:tcPr>
            <w:tcW w:w="617" w:type="dxa"/>
            <w:tcBorders>
              <w:top w:val="single" w:sz="4" w:space="0" w:color="auto"/>
              <w:left w:val="single" w:sz="4" w:space="0" w:color="auto"/>
              <w:bottom w:val="single" w:sz="4" w:space="0" w:color="auto"/>
              <w:right w:val="single" w:sz="4" w:space="0" w:color="auto"/>
            </w:tcBorders>
          </w:tcPr>
          <w:p w:rsidR="003F61F8" w:rsidRPr="00C966B3" w:rsidRDefault="003F61F8" w:rsidP="0045378F">
            <w:pPr>
              <w:pStyle w:val="Sarakstarindkopa"/>
              <w:numPr>
                <w:ilvl w:val="0"/>
                <w:numId w:val="26"/>
              </w:numPr>
              <w:ind w:left="0" w:firstLine="0"/>
              <w:jc w:val="center"/>
              <w:rPr>
                <w:rFonts w:eastAsia="Calibri" w:cs="Times New Roman"/>
                <w:color w:val="000000" w:themeColor="text1"/>
                <w:sz w:val="22"/>
              </w:rPr>
            </w:pPr>
          </w:p>
        </w:tc>
        <w:tc>
          <w:tcPr>
            <w:tcW w:w="6331" w:type="dxa"/>
            <w:tcBorders>
              <w:top w:val="single" w:sz="4" w:space="0" w:color="auto"/>
              <w:left w:val="single" w:sz="4" w:space="0" w:color="auto"/>
              <w:bottom w:val="single" w:sz="4" w:space="0" w:color="auto"/>
              <w:right w:val="single" w:sz="4" w:space="0" w:color="auto"/>
            </w:tcBorders>
            <w:hideMark/>
          </w:tcPr>
          <w:p w:rsidR="003F61F8" w:rsidRPr="00C966B3" w:rsidRDefault="003F61F8" w:rsidP="003F61F8">
            <w:pPr>
              <w:spacing w:line="276" w:lineRule="auto"/>
              <w:jc w:val="left"/>
              <w:rPr>
                <w:rFonts w:cs="Times New Roman"/>
                <w:sz w:val="22"/>
              </w:rPr>
            </w:pPr>
            <w:r w:rsidRPr="00C966B3">
              <w:rPr>
                <w:rFonts w:cs="Times New Roman"/>
                <w:sz w:val="22"/>
              </w:rPr>
              <w:t xml:space="preserve">Basketbola bumba </w:t>
            </w:r>
            <w:proofErr w:type="spellStart"/>
            <w:r w:rsidRPr="00C966B3">
              <w:rPr>
                <w:rFonts w:cs="Times New Roman"/>
                <w:sz w:val="22"/>
              </w:rPr>
              <w:t>Molten</w:t>
            </w:r>
            <w:proofErr w:type="spellEnd"/>
            <w:r w:rsidRPr="00C966B3">
              <w:rPr>
                <w:rFonts w:cs="Times New Roman"/>
                <w:sz w:val="22"/>
              </w:rPr>
              <w:t xml:space="preserve"> BGM7X. FIBA atzinums</w:t>
            </w:r>
          </w:p>
          <w:p w:rsidR="003F61F8" w:rsidRPr="00C966B3" w:rsidRDefault="003F61F8" w:rsidP="003F61F8">
            <w:pPr>
              <w:spacing w:line="276" w:lineRule="auto"/>
              <w:jc w:val="left"/>
              <w:rPr>
                <w:rFonts w:cs="Times New Roman"/>
                <w:sz w:val="22"/>
              </w:rPr>
            </w:pPr>
            <w:r w:rsidRPr="00C966B3">
              <w:rPr>
                <w:rFonts w:cs="Times New Roman"/>
                <w:sz w:val="22"/>
              </w:rPr>
              <w:t xml:space="preserve">Jauns 12 paneļu dizains. Poliuretāna mākslīgā </w:t>
            </w:r>
            <w:proofErr w:type="spellStart"/>
            <w:r w:rsidRPr="00C966B3">
              <w:rPr>
                <w:rFonts w:cs="Times New Roman"/>
                <w:sz w:val="22"/>
              </w:rPr>
              <w:t>āda.Izmērs</w:t>
            </w:r>
            <w:proofErr w:type="spellEnd"/>
            <w:r w:rsidRPr="00C966B3">
              <w:rPr>
                <w:rFonts w:cs="Times New Roman"/>
                <w:sz w:val="22"/>
              </w:rPr>
              <w:t>: 7</w:t>
            </w:r>
          </w:p>
        </w:tc>
        <w:tc>
          <w:tcPr>
            <w:tcW w:w="1440" w:type="dxa"/>
            <w:tcBorders>
              <w:top w:val="single" w:sz="4" w:space="0" w:color="auto"/>
              <w:left w:val="single" w:sz="4" w:space="0" w:color="auto"/>
              <w:bottom w:val="single" w:sz="4" w:space="0" w:color="auto"/>
              <w:right w:val="single" w:sz="4" w:space="0" w:color="auto"/>
            </w:tcBorders>
            <w:vAlign w:val="center"/>
            <w:hideMark/>
          </w:tcPr>
          <w:p w:rsidR="003F61F8" w:rsidRPr="00C966B3" w:rsidRDefault="003F61F8" w:rsidP="003F61F8">
            <w:pPr>
              <w:spacing w:line="360" w:lineRule="auto"/>
              <w:jc w:val="center"/>
              <w:rPr>
                <w:rFonts w:cs="Times New Roman"/>
                <w:sz w:val="22"/>
              </w:rPr>
            </w:pPr>
            <w:proofErr w:type="spellStart"/>
            <w:r w:rsidRPr="00C966B3">
              <w:rPr>
                <w:rFonts w:cs="Times New Roman"/>
                <w:sz w:val="22"/>
              </w:rPr>
              <w:t>gab</w:t>
            </w:r>
            <w:proofErr w:type="spellEnd"/>
          </w:p>
        </w:tc>
        <w:tc>
          <w:tcPr>
            <w:tcW w:w="1440" w:type="dxa"/>
            <w:tcBorders>
              <w:top w:val="single" w:sz="4" w:space="0" w:color="auto"/>
              <w:left w:val="single" w:sz="4" w:space="0" w:color="auto"/>
              <w:bottom w:val="single" w:sz="4" w:space="0" w:color="auto"/>
              <w:right w:val="single" w:sz="4" w:space="0" w:color="auto"/>
            </w:tcBorders>
            <w:hideMark/>
          </w:tcPr>
          <w:p w:rsidR="003F61F8" w:rsidRPr="00C966B3" w:rsidRDefault="003F61F8" w:rsidP="003F61F8">
            <w:pPr>
              <w:jc w:val="center"/>
              <w:rPr>
                <w:rFonts w:eastAsia="Calibri" w:cs="Times New Roman"/>
                <w:color w:val="000000" w:themeColor="text1"/>
                <w:sz w:val="22"/>
              </w:rPr>
            </w:pPr>
            <w:r w:rsidRPr="00C966B3">
              <w:rPr>
                <w:rFonts w:eastAsia="Calibri" w:cs="Times New Roman"/>
                <w:color w:val="000000" w:themeColor="text1"/>
                <w:sz w:val="22"/>
              </w:rPr>
              <w:t>10</w:t>
            </w:r>
          </w:p>
        </w:tc>
      </w:tr>
      <w:tr w:rsidR="003F61F8" w:rsidRPr="00C966B3" w:rsidTr="003F61F8">
        <w:tc>
          <w:tcPr>
            <w:tcW w:w="617" w:type="dxa"/>
            <w:tcBorders>
              <w:top w:val="single" w:sz="4" w:space="0" w:color="auto"/>
              <w:left w:val="single" w:sz="4" w:space="0" w:color="auto"/>
              <w:bottom w:val="single" w:sz="4" w:space="0" w:color="auto"/>
              <w:right w:val="single" w:sz="4" w:space="0" w:color="auto"/>
            </w:tcBorders>
          </w:tcPr>
          <w:p w:rsidR="003F61F8" w:rsidRPr="00C966B3" w:rsidRDefault="003F61F8" w:rsidP="0045378F">
            <w:pPr>
              <w:pStyle w:val="Sarakstarindkopa"/>
              <w:numPr>
                <w:ilvl w:val="0"/>
                <w:numId w:val="26"/>
              </w:numPr>
              <w:ind w:left="0" w:firstLine="0"/>
              <w:jc w:val="center"/>
              <w:rPr>
                <w:rFonts w:eastAsia="Calibri" w:cs="Times New Roman"/>
                <w:color w:val="000000" w:themeColor="text1"/>
                <w:sz w:val="22"/>
              </w:rPr>
            </w:pPr>
          </w:p>
        </w:tc>
        <w:tc>
          <w:tcPr>
            <w:tcW w:w="6331" w:type="dxa"/>
            <w:tcBorders>
              <w:top w:val="single" w:sz="4" w:space="0" w:color="auto"/>
              <w:left w:val="single" w:sz="4" w:space="0" w:color="auto"/>
              <w:bottom w:val="single" w:sz="4" w:space="0" w:color="auto"/>
              <w:right w:val="single" w:sz="4" w:space="0" w:color="auto"/>
            </w:tcBorders>
            <w:vAlign w:val="center"/>
            <w:hideMark/>
          </w:tcPr>
          <w:p w:rsidR="003F61F8" w:rsidRPr="00C966B3" w:rsidRDefault="003F61F8" w:rsidP="003F61F8">
            <w:pPr>
              <w:jc w:val="left"/>
              <w:rPr>
                <w:rFonts w:cs="Times New Roman"/>
                <w:color w:val="333333"/>
                <w:sz w:val="22"/>
              </w:rPr>
            </w:pPr>
            <w:r w:rsidRPr="00C966B3">
              <w:rPr>
                <w:rFonts w:cs="Times New Roman"/>
                <w:sz w:val="22"/>
              </w:rPr>
              <w:t>Basketbola stīpas metāla tīkls, 12 stiprinājuma vietas, paredzēts lietošanai āra apstākļos.</w:t>
            </w:r>
          </w:p>
        </w:tc>
        <w:tc>
          <w:tcPr>
            <w:tcW w:w="1440" w:type="dxa"/>
            <w:tcBorders>
              <w:top w:val="single" w:sz="4" w:space="0" w:color="auto"/>
              <w:left w:val="single" w:sz="4" w:space="0" w:color="auto"/>
              <w:bottom w:val="single" w:sz="4" w:space="0" w:color="auto"/>
              <w:right w:val="single" w:sz="4" w:space="0" w:color="auto"/>
            </w:tcBorders>
            <w:vAlign w:val="center"/>
            <w:hideMark/>
          </w:tcPr>
          <w:p w:rsidR="003F61F8" w:rsidRPr="00C966B3" w:rsidRDefault="003F61F8" w:rsidP="003F61F8">
            <w:pPr>
              <w:spacing w:line="360" w:lineRule="auto"/>
              <w:jc w:val="center"/>
              <w:rPr>
                <w:rFonts w:cs="Times New Roman"/>
                <w:sz w:val="22"/>
              </w:rPr>
            </w:pPr>
            <w:proofErr w:type="spellStart"/>
            <w:r w:rsidRPr="00C966B3">
              <w:rPr>
                <w:rFonts w:cs="Times New Roman"/>
                <w:sz w:val="22"/>
              </w:rPr>
              <w:t>gab</w:t>
            </w:r>
            <w:proofErr w:type="spellEnd"/>
          </w:p>
        </w:tc>
        <w:tc>
          <w:tcPr>
            <w:tcW w:w="1440" w:type="dxa"/>
            <w:tcBorders>
              <w:top w:val="single" w:sz="4" w:space="0" w:color="auto"/>
              <w:left w:val="single" w:sz="4" w:space="0" w:color="auto"/>
              <w:bottom w:val="single" w:sz="4" w:space="0" w:color="auto"/>
              <w:right w:val="single" w:sz="4" w:space="0" w:color="auto"/>
            </w:tcBorders>
            <w:hideMark/>
          </w:tcPr>
          <w:p w:rsidR="003F61F8" w:rsidRPr="00C966B3" w:rsidRDefault="003F61F8" w:rsidP="003F61F8">
            <w:pPr>
              <w:jc w:val="center"/>
              <w:rPr>
                <w:rFonts w:eastAsia="Calibri" w:cs="Times New Roman"/>
                <w:color w:val="000000" w:themeColor="text1"/>
                <w:sz w:val="22"/>
              </w:rPr>
            </w:pPr>
            <w:r w:rsidRPr="00C966B3">
              <w:rPr>
                <w:rFonts w:eastAsia="Calibri" w:cs="Times New Roman"/>
                <w:color w:val="000000" w:themeColor="text1"/>
                <w:sz w:val="22"/>
              </w:rPr>
              <w:t>4</w:t>
            </w:r>
          </w:p>
        </w:tc>
      </w:tr>
      <w:tr w:rsidR="003F61F8" w:rsidRPr="00C966B3" w:rsidTr="003F61F8">
        <w:tc>
          <w:tcPr>
            <w:tcW w:w="617" w:type="dxa"/>
            <w:tcBorders>
              <w:top w:val="single" w:sz="4" w:space="0" w:color="auto"/>
              <w:left w:val="single" w:sz="4" w:space="0" w:color="auto"/>
              <w:bottom w:val="single" w:sz="4" w:space="0" w:color="auto"/>
              <w:right w:val="single" w:sz="4" w:space="0" w:color="auto"/>
            </w:tcBorders>
          </w:tcPr>
          <w:p w:rsidR="003F61F8" w:rsidRPr="00C966B3" w:rsidRDefault="003F61F8" w:rsidP="0045378F">
            <w:pPr>
              <w:pStyle w:val="Sarakstarindkopa"/>
              <w:numPr>
                <w:ilvl w:val="0"/>
                <w:numId w:val="26"/>
              </w:numPr>
              <w:ind w:left="0" w:firstLine="0"/>
              <w:jc w:val="center"/>
              <w:rPr>
                <w:rFonts w:eastAsia="Calibri" w:cs="Times New Roman"/>
                <w:color w:val="000000" w:themeColor="text1"/>
                <w:sz w:val="22"/>
              </w:rPr>
            </w:pPr>
          </w:p>
        </w:tc>
        <w:tc>
          <w:tcPr>
            <w:tcW w:w="6331" w:type="dxa"/>
            <w:tcBorders>
              <w:top w:val="single" w:sz="4" w:space="0" w:color="auto"/>
              <w:left w:val="single" w:sz="4" w:space="0" w:color="auto"/>
              <w:bottom w:val="single" w:sz="4" w:space="0" w:color="auto"/>
              <w:right w:val="single" w:sz="4" w:space="0" w:color="auto"/>
            </w:tcBorders>
            <w:vAlign w:val="center"/>
            <w:hideMark/>
          </w:tcPr>
          <w:p w:rsidR="003F61F8" w:rsidRPr="00C966B3" w:rsidRDefault="003F61F8" w:rsidP="003F61F8">
            <w:pPr>
              <w:jc w:val="left"/>
              <w:rPr>
                <w:rFonts w:cs="Times New Roman"/>
                <w:color w:val="333333"/>
                <w:sz w:val="22"/>
              </w:rPr>
            </w:pPr>
            <w:proofErr w:type="spellStart"/>
            <w:r w:rsidRPr="00C966B3">
              <w:rPr>
                <w:rFonts w:cs="Times New Roman"/>
                <w:sz w:val="22"/>
              </w:rPr>
              <w:t>Rantzows</w:t>
            </w:r>
            <w:proofErr w:type="spellEnd"/>
            <w:r w:rsidRPr="00C966B3">
              <w:rPr>
                <w:rFonts w:cs="Times New Roman"/>
                <w:sz w:val="22"/>
              </w:rPr>
              <w:t xml:space="preserve"> </w:t>
            </w:r>
            <w:proofErr w:type="spellStart"/>
            <w:r w:rsidRPr="00C966B3">
              <w:rPr>
                <w:rFonts w:cs="Times New Roman"/>
                <w:sz w:val="22"/>
              </w:rPr>
              <w:t>xtreme</w:t>
            </w:r>
            <w:proofErr w:type="spellEnd"/>
            <w:r w:rsidRPr="00C966B3">
              <w:rPr>
                <w:rFonts w:cs="Times New Roman"/>
                <w:sz w:val="22"/>
              </w:rPr>
              <w:t xml:space="preserve"> ”</w:t>
            </w:r>
            <w:proofErr w:type="spellStart"/>
            <w:r w:rsidRPr="00C966B3">
              <w:rPr>
                <w:rFonts w:cs="Times New Roman"/>
                <w:sz w:val="22"/>
              </w:rPr>
              <w:t>Trainer</w:t>
            </w:r>
            <w:proofErr w:type="spellEnd"/>
            <w:r w:rsidRPr="00C966B3">
              <w:rPr>
                <w:rFonts w:cs="Times New Roman"/>
                <w:sz w:val="22"/>
              </w:rPr>
              <w:t>”. Viegla svara volejbola bumba. Ideāla apmācībai, saudzīga pret plaukstu locītavām.</w:t>
            </w:r>
          </w:p>
        </w:tc>
        <w:tc>
          <w:tcPr>
            <w:tcW w:w="1440" w:type="dxa"/>
            <w:tcBorders>
              <w:top w:val="single" w:sz="4" w:space="0" w:color="auto"/>
              <w:left w:val="single" w:sz="4" w:space="0" w:color="auto"/>
              <w:bottom w:val="single" w:sz="4" w:space="0" w:color="auto"/>
              <w:right w:val="single" w:sz="4" w:space="0" w:color="auto"/>
            </w:tcBorders>
            <w:vAlign w:val="center"/>
            <w:hideMark/>
          </w:tcPr>
          <w:p w:rsidR="003F61F8" w:rsidRPr="00C966B3" w:rsidRDefault="003F61F8" w:rsidP="003F61F8">
            <w:pPr>
              <w:spacing w:line="360" w:lineRule="auto"/>
              <w:jc w:val="center"/>
              <w:rPr>
                <w:rFonts w:cs="Times New Roman"/>
                <w:sz w:val="22"/>
              </w:rPr>
            </w:pPr>
            <w:proofErr w:type="spellStart"/>
            <w:r w:rsidRPr="00C966B3">
              <w:rPr>
                <w:rFonts w:cs="Times New Roman"/>
                <w:sz w:val="22"/>
              </w:rPr>
              <w:t>gab</w:t>
            </w:r>
            <w:proofErr w:type="spellEnd"/>
          </w:p>
        </w:tc>
        <w:tc>
          <w:tcPr>
            <w:tcW w:w="1440" w:type="dxa"/>
            <w:tcBorders>
              <w:top w:val="single" w:sz="4" w:space="0" w:color="auto"/>
              <w:left w:val="single" w:sz="4" w:space="0" w:color="auto"/>
              <w:bottom w:val="single" w:sz="4" w:space="0" w:color="auto"/>
              <w:right w:val="single" w:sz="4" w:space="0" w:color="auto"/>
            </w:tcBorders>
            <w:hideMark/>
          </w:tcPr>
          <w:p w:rsidR="003F61F8" w:rsidRPr="00C966B3" w:rsidRDefault="003F61F8" w:rsidP="003F61F8">
            <w:pPr>
              <w:jc w:val="center"/>
              <w:rPr>
                <w:rFonts w:eastAsia="Calibri" w:cs="Times New Roman"/>
                <w:color w:val="000000" w:themeColor="text1"/>
                <w:sz w:val="22"/>
              </w:rPr>
            </w:pPr>
            <w:r w:rsidRPr="00C966B3">
              <w:rPr>
                <w:rFonts w:eastAsia="Calibri" w:cs="Times New Roman"/>
                <w:color w:val="000000" w:themeColor="text1"/>
                <w:sz w:val="22"/>
              </w:rPr>
              <w:t>10</w:t>
            </w:r>
          </w:p>
        </w:tc>
      </w:tr>
      <w:tr w:rsidR="003F61F8" w:rsidRPr="00C966B3" w:rsidTr="003F61F8">
        <w:tc>
          <w:tcPr>
            <w:tcW w:w="617" w:type="dxa"/>
            <w:tcBorders>
              <w:top w:val="single" w:sz="4" w:space="0" w:color="auto"/>
              <w:left w:val="single" w:sz="4" w:space="0" w:color="auto"/>
              <w:bottom w:val="single" w:sz="4" w:space="0" w:color="auto"/>
              <w:right w:val="single" w:sz="4" w:space="0" w:color="auto"/>
            </w:tcBorders>
          </w:tcPr>
          <w:p w:rsidR="003F61F8" w:rsidRPr="00C966B3" w:rsidRDefault="003F61F8" w:rsidP="0045378F">
            <w:pPr>
              <w:pStyle w:val="Sarakstarindkopa"/>
              <w:numPr>
                <w:ilvl w:val="0"/>
                <w:numId w:val="26"/>
              </w:numPr>
              <w:ind w:left="0" w:firstLine="0"/>
              <w:jc w:val="center"/>
              <w:rPr>
                <w:rFonts w:eastAsia="Calibri" w:cs="Times New Roman"/>
                <w:color w:val="000000" w:themeColor="text1"/>
                <w:sz w:val="22"/>
              </w:rPr>
            </w:pPr>
          </w:p>
        </w:tc>
        <w:tc>
          <w:tcPr>
            <w:tcW w:w="6331" w:type="dxa"/>
            <w:tcBorders>
              <w:top w:val="single" w:sz="4" w:space="0" w:color="auto"/>
              <w:left w:val="single" w:sz="4" w:space="0" w:color="auto"/>
              <w:bottom w:val="single" w:sz="4" w:space="0" w:color="auto"/>
              <w:right w:val="single" w:sz="4" w:space="0" w:color="auto"/>
            </w:tcBorders>
            <w:vAlign w:val="bottom"/>
            <w:hideMark/>
          </w:tcPr>
          <w:p w:rsidR="003F61F8" w:rsidRPr="00C966B3" w:rsidRDefault="003F61F8" w:rsidP="003F61F8">
            <w:pPr>
              <w:jc w:val="left"/>
              <w:rPr>
                <w:rFonts w:cs="Times New Roman"/>
                <w:color w:val="333333"/>
                <w:sz w:val="22"/>
              </w:rPr>
            </w:pPr>
            <w:r w:rsidRPr="00C966B3">
              <w:rPr>
                <w:rFonts w:cs="Times New Roman"/>
                <w:sz w:val="22"/>
              </w:rPr>
              <w:t xml:space="preserve">Volejbola bumba </w:t>
            </w:r>
            <w:proofErr w:type="spellStart"/>
            <w:r w:rsidRPr="00C966B3">
              <w:rPr>
                <w:rFonts w:cs="Times New Roman"/>
                <w:sz w:val="22"/>
              </w:rPr>
              <w:t>Rantzows</w:t>
            </w:r>
            <w:proofErr w:type="spellEnd"/>
            <w:r w:rsidRPr="00C966B3">
              <w:rPr>
                <w:rFonts w:cs="Times New Roman"/>
                <w:sz w:val="22"/>
              </w:rPr>
              <w:t xml:space="preserve"> </w:t>
            </w:r>
            <w:proofErr w:type="spellStart"/>
            <w:r w:rsidRPr="00C966B3">
              <w:rPr>
                <w:rFonts w:cs="Times New Roman"/>
                <w:sz w:val="22"/>
              </w:rPr>
              <w:t>School</w:t>
            </w:r>
            <w:proofErr w:type="spellEnd"/>
            <w:r w:rsidRPr="00C966B3">
              <w:rPr>
                <w:rFonts w:cs="Times New Roman"/>
                <w:sz w:val="22"/>
              </w:rPr>
              <w:t>. Oficiālais izmērs un svars.</w:t>
            </w:r>
          </w:p>
        </w:tc>
        <w:tc>
          <w:tcPr>
            <w:tcW w:w="1440" w:type="dxa"/>
            <w:tcBorders>
              <w:top w:val="single" w:sz="4" w:space="0" w:color="auto"/>
              <w:left w:val="single" w:sz="4" w:space="0" w:color="auto"/>
              <w:bottom w:val="single" w:sz="4" w:space="0" w:color="auto"/>
              <w:right w:val="single" w:sz="4" w:space="0" w:color="auto"/>
            </w:tcBorders>
            <w:vAlign w:val="center"/>
            <w:hideMark/>
          </w:tcPr>
          <w:p w:rsidR="003F61F8" w:rsidRPr="00C966B3" w:rsidRDefault="003F61F8" w:rsidP="003F61F8">
            <w:pPr>
              <w:jc w:val="center"/>
              <w:rPr>
                <w:rFonts w:cs="Times New Roman"/>
                <w:color w:val="333333"/>
                <w:sz w:val="22"/>
              </w:rPr>
            </w:pPr>
            <w:proofErr w:type="spellStart"/>
            <w:r w:rsidRPr="00C966B3">
              <w:rPr>
                <w:rFonts w:cs="Times New Roman"/>
                <w:color w:val="333333"/>
                <w:sz w:val="22"/>
              </w:rPr>
              <w:t>gab</w:t>
            </w:r>
            <w:proofErr w:type="spellEnd"/>
          </w:p>
        </w:tc>
        <w:tc>
          <w:tcPr>
            <w:tcW w:w="1440" w:type="dxa"/>
            <w:tcBorders>
              <w:top w:val="single" w:sz="4" w:space="0" w:color="auto"/>
              <w:left w:val="single" w:sz="4" w:space="0" w:color="auto"/>
              <w:bottom w:val="single" w:sz="4" w:space="0" w:color="auto"/>
              <w:right w:val="single" w:sz="4" w:space="0" w:color="auto"/>
            </w:tcBorders>
            <w:hideMark/>
          </w:tcPr>
          <w:p w:rsidR="003F61F8" w:rsidRPr="00C966B3" w:rsidRDefault="003F61F8" w:rsidP="003F61F8">
            <w:pPr>
              <w:jc w:val="center"/>
              <w:rPr>
                <w:rFonts w:eastAsia="Calibri" w:cs="Times New Roman"/>
                <w:color w:val="000000" w:themeColor="text1"/>
                <w:sz w:val="22"/>
              </w:rPr>
            </w:pPr>
            <w:r w:rsidRPr="00C966B3">
              <w:rPr>
                <w:rFonts w:eastAsia="Calibri" w:cs="Times New Roman"/>
                <w:color w:val="000000" w:themeColor="text1"/>
                <w:sz w:val="22"/>
              </w:rPr>
              <w:t>10</w:t>
            </w:r>
          </w:p>
        </w:tc>
      </w:tr>
      <w:tr w:rsidR="003F61F8" w:rsidRPr="00C966B3" w:rsidTr="003F61F8">
        <w:tc>
          <w:tcPr>
            <w:tcW w:w="617" w:type="dxa"/>
            <w:tcBorders>
              <w:top w:val="single" w:sz="4" w:space="0" w:color="auto"/>
              <w:left w:val="single" w:sz="4" w:space="0" w:color="auto"/>
              <w:bottom w:val="single" w:sz="4" w:space="0" w:color="auto"/>
              <w:right w:val="single" w:sz="4" w:space="0" w:color="auto"/>
            </w:tcBorders>
          </w:tcPr>
          <w:p w:rsidR="003F61F8" w:rsidRPr="00C966B3" w:rsidRDefault="003F61F8" w:rsidP="0045378F">
            <w:pPr>
              <w:pStyle w:val="Sarakstarindkopa"/>
              <w:numPr>
                <w:ilvl w:val="0"/>
                <w:numId w:val="26"/>
              </w:numPr>
              <w:ind w:left="0" w:firstLine="0"/>
              <w:jc w:val="center"/>
              <w:rPr>
                <w:rFonts w:eastAsia="Calibri" w:cs="Times New Roman"/>
                <w:color w:val="000000" w:themeColor="text1"/>
                <w:sz w:val="22"/>
              </w:rPr>
            </w:pPr>
          </w:p>
        </w:tc>
        <w:tc>
          <w:tcPr>
            <w:tcW w:w="6331" w:type="dxa"/>
            <w:tcBorders>
              <w:top w:val="single" w:sz="4" w:space="0" w:color="auto"/>
              <w:left w:val="single" w:sz="4" w:space="0" w:color="auto"/>
              <w:bottom w:val="single" w:sz="4" w:space="0" w:color="auto"/>
              <w:right w:val="single" w:sz="4" w:space="0" w:color="auto"/>
            </w:tcBorders>
            <w:vAlign w:val="center"/>
            <w:hideMark/>
          </w:tcPr>
          <w:p w:rsidR="003F61F8" w:rsidRPr="00C966B3" w:rsidRDefault="003F61F8" w:rsidP="003F61F8">
            <w:pPr>
              <w:jc w:val="left"/>
              <w:rPr>
                <w:rFonts w:cs="Times New Roman"/>
                <w:color w:val="333333"/>
                <w:sz w:val="22"/>
              </w:rPr>
            </w:pPr>
            <w:r w:rsidRPr="00C966B3">
              <w:rPr>
                <w:rFonts w:cs="Times New Roman"/>
                <w:sz w:val="22"/>
              </w:rPr>
              <w:t xml:space="preserve">Florbola nūju komplekts </w:t>
            </w:r>
            <w:proofErr w:type="spellStart"/>
            <w:r w:rsidRPr="00C966B3">
              <w:rPr>
                <w:rFonts w:cs="Times New Roman"/>
                <w:sz w:val="22"/>
              </w:rPr>
              <w:t>Campus</w:t>
            </w:r>
            <w:proofErr w:type="spellEnd"/>
            <w:r w:rsidRPr="00C966B3">
              <w:rPr>
                <w:rFonts w:cs="Times New Roman"/>
                <w:sz w:val="22"/>
              </w:rPr>
              <w:t xml:space="preserve"> 55. Komplektā 12 </w:t>
            </w:r>
            <w:proofErr w:type="spellStart"/>
            <w:r w:rsidRPr="00C966B3">
              <w:rPr>
                <w:rFonts w:cs="Times New Roman"/>
                <w:sz w:val="22"/>
              </w:rPr>
              <w:t>gab</w:t>
            </w:r>
            <w:proofErr w:type="spellEnd"/>
            <w:r w:rsidRPr="00C966B3">
              <w:rPr>
                <w:rFonts w:cs="Times New Roman"/>
                <w:sz w:val="22"/>
              </w:rPr>
              <w:t xml:space="preserve">. nūjas + 10 bumbiņas. Pieejami nūjas garums –95 cm. Nūjas kāts izgatavots no ABS plastmasas. Taisna lāpstiņa. </w:t>
            </w:r>
          </w:p>
        </w:tc>
        <w:tc>
          <w:tcPr>
            <w:tcW w:w="1440" w:type="dxa"/>
            <w:tcBorders>
              <w:top w:val="single" w:sz="4" w:space="0" w:color="auto"/>
              <w:left w:val="single" w:sz="4" w:space="0" w:color="auto"/>
              <w:bottom w:val="single" w:sz="4" w:space="0" w:color="auto"/>
              <w:right w:val="single" w:sz="4" w:space="0" w:color="auto"/>
            </w:tcBorders>
            <w:vAlign w:val="center"/>
            <w:hideMark/>
          </w:tcPr>
          <w:p w:rsidR="003F61F8" w:rsidRPr="00C966B3" w:rsidRDefault="003F61F8" w:rsidP="003F61F8">
            <w:pPr>
              <w:spacing w:line="360" w:lineRule="auto"/>
              <w:jc w:val="center"/>
              <w:rPr>
                <w:rFonts w:cs="Times New Roman"/>
                <w:sz w:val="22"/>
              </w:rPr>
            </w:pPr>
            <w:proofErr w:type="spellStart"/>
            <w:r w:rsidRPr="00C966B3">
              <w:rPr>
                <w:rFonts w:cs="Times New Roman"/>
                <w:sz w:val="22"/>
              </w:rPr>
              <w:t>kompl</w:t>
            </w:r>
            <w:proofErr w:type="spellEnd"/>
          </w:p>
        </w:tc>
        <w:tc>
          <w:tcPr>
            <w:tcW w:w="1440" w:type="dxa"/>
            <w:tcBorders>
              <w:top w:val="single" w:sz="4" w:space="0" w:color="auto"/>
              <w:left w:val="single" w:sz="4" w:space="0" w:color="auto"/>
              <w:bottom w:val="single" w:sz="4" w:space="0" w:color="auto"/>
              <w:right w:val="single" w:sz="4" w:space="0" w:color="auto"/>
            </w:tcBorders>
            <w:hideMark/>
          </w:tcPr>
          <w:p w:rsidR="003F61F8" w:rsidRPr="00C966B3" w:rsidRDefault="003F61F8" w:rsidP="003F61F8">
            <w:pPr>
              <w:jc w:val="center"/>
              <w:rPr>
                <w:rFonts w:eastAsia="Calibri" w:cs="Times New Roman"/>
                <w:color w:val="000000" w:themeColor="text1"/>
                <w:sz w:val="22"/>
              </w:rPr>
            </w:pPr>
            <w:r w:rsidRPr="00C966B3">
              <w:rPr>
                <w:rFonts w:eastAsia="Calibri" w:cs="Times New Roman"/>
                <w:color w:val="000000" w:themeColor="text1"/>
                <w:sz w:val="22"/>
              </w:rPr>
              <w:t>3</w:t>
            </w:r>
          </w:p>
        </w:tc>
      </w:tr>
      <w:tr w:rsidR="003F61F8" w:rsidRPr="00C966B3" w:rsidTr="003F61F8">
        <w:tc>
          <w:tcPr>
            <w:tcW w:w="617" w:type="dxa"/>
            <w:tcBorders>
              <w:top w:val="single" w:sz="4" w:space="0" w:color="auto"/>
              <w:left w:val="single" w:sz="4" w:space="0" w:color="auto"/>
              <w:bottom w:val="single" w:sz="4" w:space="0" w:color="auto"/>
              <w:right w:val="single" w:sz="4" w:space="0" w:color="auto"/>
            </w:tcBorders>
          </w:tcPr>
          <w:p w:rsidR="003F61F8" w:rsidRPr="00C966B3" w:rsidRDefault="003F61F8" w:rsidP="0045378F">
            <w:pPr>
              <w:pStyle w:val="Sarakstarindkopa"/>
              <w:numPr>
                <w:ilvl w:val="0"/>
                <w:numId w:val="26"/>
              </w:numPr>
              <w:ind w:left="0" w:firstLine="0"/>
              <w:jc w:val="center"/>
              <w:rPr>
                <w:rFonts w:eastAsia="Calibri" w:cs="Times New Roman"/>
                <w:color w:val="000000" w:themeColor="text1"/>
                <w:sz w:val="22"/>
              </w:rPr>
            </w:pPr>
          </w:p>
        </w:tc>
        <w:tc>
          <w:tcPr>
            <w:tcW w:w="6331" w:type="dxa"/>
            <w:tcBorders>
              <w:top w:val="single" w:sz="4" w:space="0" w:color="auto"/>
              <w:left w:val="single" w:sz="4" w:space="0" w:color="auto"/>
              <w:bottom w:val="single" w:sz="4" w:space="0" w:color="auto"/>
              <w:right w:val="single" w:sz="4" w:space="0" w:color="auto"/>
            </w:tcBorders>
            <w:hideMark/>
          </w:tcPr>
          <w:p w:rsidR="003F61F8" w:rsidRPr="00C966B3" w:rsidRDefault="003F61F8" w:rsidP="003F61F8">
            <w:pPr>
              <w:spacing w:line="276" w:lineRule="auto"/>
              <w:jc w:val="left"/>
              <w:rPr>
                <w:rFonts w:cs="Times New Roman"/>
                <w:sz w:val="22"/>
              </w:rPr>
            </w:pPr>
            <w:r w:rsidRPr="00C966B3">
              <w:rPr>
                <w:rFonts w:cs="Times New Roman"/>
                <w:sz w:val="22"/>
              </w:rPr>
              <w:t xml:space="preserve">Florbola bumbiņu komplekts AERO.  IFF sertificētas.  Komplektā 10 </w:t>
            </w:r>
            <w:proofErr w:type="spellStart"/>
            <w:r w:rsidRPr="00C966B3">
              <w:rPr>
                <w:rFonts w:cs="Times New Roman"/>
                <w:sz w:val="22"/>
              </w:rPr>
              <w:t>gab</w:t>
            </w:r>
            <w:proofErr w:type="spellEnd"/>
            <w:r w:rsidRPr="00C966B3">
              <w:rPr>
                <w:rFonts w:cs="Times New Roman"/>
                <w:sz w:val="22"/>
              </w:rPr>
              <w:t>. bumbiņas dažādās krāsās. Bumbiņas ar iedobēm.</w:t>
            </w:r>
          </w:p>
        </w:tc>
        <w:tc>
          <w:tcPr>
            <w:tcW w:w="1440" w:type="dxa"/>
            <w:tcBorders>
              <w:top w:val="single" w:sz="4" w:space="0" w:color="auto"/>
              <w:left w:val="single" w:sz="4" w:space="0" w:color="auto"/>
              <w:bottom w:val="single" w:sz="4" w:space="0" w:color="auto"/>
              <w:right w:val="single" w:sz="4" w:space="0" w:color="auto"/>
            </w:tcBorders>
            <w:vAlign w:val="center"/>
            <w:hideMark/>
          </w:tcPr>
          <w:p w:rsidR="003F61F8" w:rsidRPr="00C966B3" w:rsidRDefault="003F61F8" w:rsidP="003F61F8">
            <w:pPr>
              <w:jc w:val="center"/>
              <w:rPr>
                <w:rFonts w:cs="Times New Roman"/>
                <w:sz w:val="22"/>
              </w:rPr>
            </w:pPr>
            <w:proofErr w:type="spellStart"/>
            <w:r w:rsidRPr="00C966B3">
              <w:rPr>
                <w:rFonts w:cs="Times New Roman"/>
                <w:sz w:val="22"/>
              </w:rPr>
              <w:t>kompl</w:t>
            </w:r>
            <w:proofErr w:type="spellEnd"/>
            <w:r w:rsidRPr="00C966B3">
              <w:rPr>
                <w:rFonts w:cs="Times New Roman"/>
                <w:sz w:val="22"/>
              </w:rPr>
              <w:t>.</w:t>
            </w:r>
          </w:p>
        </w:tc>
        <w:tc>
          <w:tcPr>
            <w:tcW w:w="1440" w:type="dxa"/>
            <w:tcBorders>
              <w:top w:val="single" w:sz="4" w:space="0" w:color="auto"/>
              <w:left w:val="single" w:sz="4" w:space="0" w:color="auto"/>
              <w:bottom w:val="single" w:sz="4" w:space="0" w:color="auto"/>
              <w:right w:val="single" w:sz="4" w:space="0" w:color="auto"/>
            </w:tcBorders>
            <w:hideMark/>
          </w:tcPr>
          <w:p w:rsidR="003F61F8" w:rsidRPr="00C966B3" w:rsidRDefault="003F61F8" w:rsidP="003F61F8">
            <w:pPr>
              <w:jc w:val="center"/>
              <w:rPr>
                <w:rFonts w:eastAsia="Calibri" w:cs="Times New Roman"/>
                <w:color w:val="000000" w:themeColor="text1"/>
                <w:sz w:val="22"/>
              </w:rPr>
            </w:pPr>
            <w:r w:rsidRPr="00C966B3">
              <w:rPr>
                <w:rFonts w:eastAsia="Calibri" w:cs="Times New Roman"/>
                <w:color w:val="000000" w:themeColor="text1"/>
                <w:sz w:val="22"/>
              </w:rPr>
              <w:t>4</w:t>
            </w:r>
          </w:p>
        </w:tc>
      </w:tr>
      <w:tr w:rsidR="003F61F8" w:rsidRPr="00C966B3" w:rsidTr="003F61F8">
        <w:tc>
          <w:tcPr>
            <w:tcW w:w="617" w:type="dxa"/>
            <w:tcBorders>
              <w:top w:val="single" w:sz="4" w:space="0" w:color="auto"/>
              <w:left w:val="single" w:sz="4" w:space="0" w:color="auto"/>
              <w:bottom w:val="single" w:sz="4" w:space="0" w:color="auto"/>
              <w:right w:val="single" w:sz="4" w:space="0" w:color="auto"/>
            </w:tcBorders>
          </w:tcPr>
          <w:p w:rsidR="003F61F8" w:rsidRPr="00C966B3" w:rsidRDefault="003F61F8" w:rsidP="0045378F">
            <w:pPr>
              <w:pStyle w:val="Sarakstarindkopa"/>
              <w:numPr>
                <w:ilvl w:val="0"/>
                <w:numId w:val="26"/>
              </w:numPr>
              <w:ind w:left="0" w:firstLine="0"/>
              <w:jc w:val="center"/>
              <w:rPr>
                <w:rFonts w:eastAsia="Calibri" w:cs="Times New Roman"/>
                <w:color w:val="000000" w:themeColor="text1"/>
                <w:sz w:val="22"/>
              </w:rPr>
            </w:pPr>
          </w:p>
        </w:tc>
        <w:tc>
          <w:tcPr>
            <w:tcW w:w="6331" w:type="dxa"/>
            <w:tcBorders>
              <w:top w:val="single" w:sz="4" w:space="0" w:color="auto"/>
              <w:left w:val="single" w:sz="4" w:space="0" w:color="auto"/>
              <w:bottom w:val="single" w:sz="4" w:space="0" w:color="auto"/>
              <w:right w:val="single" w:sz="4" w:space="0" w:color="auto"/>
            </w:tcBorders>
            <w:hideMark/>
          </w:tcPr>
          <w:p w:rsidR="003F61F8" w:rsidRPr="00C966B3" w:rsidRDefault="003F61F8" w:rsidP="003F61F8">
            <w:pPr>
              <w:spacing w:line="276" w:lineRule="auto"/>
              <w:jc w:val="left"/>
              <w:rPr>
                <w:rFonts w:cs="Times New Roman"/>
                <w:sz w:val="22"/>
              </w:rPr>
            </w:pPr>
            <w:r w:rsidRPr="00C966B3">
              <w:rPr>
                <w:rFonts w:cs="Times New Roman"/>
                <w:sz w:val="22"/>
              </w:rPr>
              <w:t>Florbola vārtsarga cimdi SALMING. Cieši pieguļoši rokai. Izmērs: L/XL.</w:t>
            </w:r>
          </w:p>
        </w:tc>
        <w:tc>
          <w:tcPr>
            <w:tcW w:w="1440" w:type="dxa"/>
            <w:tcBorders>
              <w:top w:val="single" w:sz="4" w:space="0" w:color="auto"/>
              <w:left w:val="single" w:sz="4" w:space="0" w:color="auto"/>
              <w:bottom w:val="single" w:sz="4" w:space="0" w:color="auto"/>
              <w:right w:val="single" w:sz="4" w:space="0" w:color="auto"/>
            </w:tcBorders>
            <w:vAlign w:val="center"/>
            <w:hideMark/>
          </w:tcPr>
          <w:p w:rsidR="003F61F8" w:rsidRPr="00C966B3" w:rsidRDefault="003F61F8" w:rsidP="003F61F8">
            <w:pPr>
              <w:jc w:val="center"/>
              <w:rPr>
                <w:rFonts w:cs="Times New Roman"/>
                <w:sz w:val="22"/>
              </w:rPr>
            </w:pPr>
            <w:r w:rsidRPr="00C966B3">
              <w:rPr>
                <w:rFonts w:cs="Times New Roman"/>
                <w:sz w:val="22"/>
              </w:rPr>
              <w:t>pāri</w:t>
            </w:r>
          </w:p>
        </w:tc>
        <w:tc>
          <w:tcPr>
            <w:tcW w:w="1440" w:type="dxa"/>
            <w:tcBorders>
              <w:top w:val="single" w:sz="4" w:space="0" w:color="auto"/>
              <w:left w:val="single" w:sz="4" w:space="0" w:color="auto"/>
              <w:bottom w:val="single" w:sz="4" w:space="0" w:color="auto"/>
              <w:right w:val="single" w:sz="4" w:space="0" w:color="auto"/>
            </w:tcBorders>
            <w:hideMark/>
          </w:tcPr>
          <w:p w:rsidR="003F61F8" w:rsidRPr="00C966B3" w:rsidRDefault="003F61F8" w:rsidP="003F61F8">
            <w:pPr>
              <w:jc w:val="center"/>
              <w:rPr>
                <w:rFonts w:eastAsia="Calibri" w:cs="Times New Roman"/>
                <w:color w:val="000000" w:themeColor="text1"/>
                <w:sz w:val="22"/>
              </w:rPr>
            </w:pPr>
            <w:r w:rsidRPr="00C966B3">
              <w:rPr>
                <w:rFonts w:eastAsia="Calibri" w:cs="Times New Roman"/>
                <w:color w:val="000000" w:themeColor="text1"/>
                <w:sz w:val="22"/>
              </w:rPr>
              <w:t>4</w:t>
            </w:r>
          </w:p>
        </w:tc>
      </w:tr>
      <w:tr w:rsidR="003F61F8" w:rsidRPr="00C966B3" w:rsidTr="003F61F8">
        <w:tc>
          <w:tcPr>
            <w:tcW w:w="617" w:type="dxa"/>
            <w:tcBorders>
              <w:top w:val="single" w:sz="4" w:space="0" w:color="auto"/>
              <w:left w:val="single" w:sz="4" w:space="0" w:color="auto"/>
              <w:bottom w:val="single" w:sz="4" w:space="0" w:color="auto"/>
              <w:right w:val="single" w:sz="4" w:space="0" w:color="auto"/>
            </w:tcBorders>
          </w:tcPr>
          <w:p w:rsidR="003F61F8" w:rsidRPr="00C966B3" w:rsidRDefault="003F61F8" w:rsidP="0045378F">
            <w:pPr>
              <w:pStyle w:val="Sarakstarindkopa"/>
              <w:numPr>
                <w:ilvl w:val="0"/>
                <w:numId w:val="26"/>
              </w:numPr>
              <w:ind w:left="0" w:firstLine="0"/>
              <w:jc w:val="center"/>
              <w:rPr>
                <w:rFonts w:eastAsia="Calibri" w:cs="Times New Roman"/>
                <w:color w:val="000000" w:themeColor="text1"/>
                <w:sz w:val="22"/>
              </w:rPr>
            </w:pPr>
          </w:p>
        </w:tc>
        <w:tc>
          <w:tcPr>
            <w:tcW w:w="6331" w:type="dxa"/>
            <w:tcBorders>
              <w:top w:val="single" w:sz="4" w:space="0" w:color="auto"/>
              <w:left w:val="single" w:sz="4" w:space="0" w:color="auto"/>
              <w:bottom w:val="single" w:sz="4" w:space="0" w:color="auto"/>
              <w:right w:val="single" w:sz="4" w:space="0" w:color="auto"/>
            </w:tcBorders>
            <w:hideMark/>
          </w:tcPr>
          <w:p w:rsidR="003F61F8" w:rsidRPr="00C966B3" w:rsidRDefault="003F61F8" w:rsidP="003F61F8">
            <w:pPr>
              <w:spacing w:line="276" w:lineRule="auto"/>
              <w:jc w:val="left"/>
              <w:rPr>
                <w:rFonts w:cs="Times New Roman"/>
                <w:sz w:val="22"/>
              </w:rPr>
            </w:pPr>
            <w:r w:rsidRPr="00C966B3">
              <w:rPr>
                <w:rFonts w:cs="Times New Roman"/>
                <w:sz w:val="22"/>
              </w:rPr>
              <w:t>Galda tablo Stiga. Var izmantot gan galda tenisa punktu uzskaitīšanai , gan volejbolā. Pārliekami cipari no 1-30.</w:t>
            </w:r>
          </w:p>
        </w:tc>
        <w:tc>
          <w:tcPr>
            <w:tcW w:w="1440" w:type="dxa"/>
            <w:tcBorders>
              <w:top w:val="single" w:sz="4" w:space="0" w:color="auto"/>
              <w:left w:val="single" w:sz="4" w:space="0" w:color="auto"/>
              <w:bottom w:val="single" w:sz="4" w:space="0" w:color="auto"/>
              <w:right w:val="single" w:sz="4" w:space="0" w:color="auto"/>
            </w:tcBorders>
            <w:vAlign w:val="center"/>
            <w:hideMark/>
          </w:tcPr>
          <w:p w:rsidR="003F61F8" w:rsidRPr="00C966B3" w:rsidRDefault="003F61F8" w:rsidP="003F61F8">
            <w:pPr>
              <w:jc w:val="center"/>
              <w:rPr>
                <w:rFonts w:cs="Times New Roman"/>
                <w:sz w:val="22"/>
              </w:rPr>
            </w:pPr>
            <w:proofErr w:type="spellStart"/>
            <w:r w:rsidRPr="00C966B3">
              <w:rPr>
                <w:rFonts w:cs="Times New Roman"/>
                <w:sz w:val="22"/>
              </w:rPr>
              <w:t>gab</w:t>
            </w:r>
            <w:proofErr w:type="spellEnd"/>
          </w:p>
        </w:tc>
        <w:tc>
          <w:tcPr>
            <w:tcW w:w="1440" w:type="dxa"/>
            <w:tcBorders>
              <w:top w:val="single" w:sz="4" w:space="0" w:color="auto"/>
              <w:left w:val="single" w:sz="4" w:space="0" w:color="auto"/>
              <w:bottom w:val="single" w:sz="4" w:space="0" w:color="auto"/>
              <w:right w:val="single" w:sz="4" w:space="0" w:color="auto"/>
            </w:tcBorders>
            <w:hideMark/>
          </w:tcPr>
          <w:p w:rsidR="003F61F8" w:rsidRPr="00C966B3" w:rsidRDefault="003F61F8" w:rsidP="003F61F8">
            <w:pPr>
              <w:jc w:val="center"/>
              <w:rPr>
                <w:rFonts w:eastAsia="Calibri" w:cs="Times New Roman"/>
                <w:color w:val="000000" w:themeColor="text1"/>
                <w:sz w:val="22"/>
              </w:rPr>
            </w:pPr>
            <w:r w:rsidRPr="00C966B3">
              <w:rPr>
                <w:rFonts w:eastAsia="Calibri" w:cs="Times New Roman"/>
                <w:color w:val="000000" w:themeColor="text1"/>
                <w:sz w:val="22"/>
              </w:rPr>
              <w:t>4</w:t>
            </w:r>
          </w:p>
        </w:tc>
      </w:tr>
      <w:tr w:rsidR="003F61F8" w:rsidRPr="00C966B3" w:rsidTr="003F61F8">
        <w:tc>
          <w:tcPr>
            <w:tcW w:w="617" w:type="dxa"/>
            <w:tcBorders>
              <w:top w:val="single" w:sz="4" w:space="0" w:color="auto"/>
              <w:left w:val="single" w:sz="4" w:space="0" w:color="auto"/>
              <w:bottom w:val="single" w:sz="4" w:space="0" w:color="auto"/>
              <w:right w:val="single" w:sz="4" w:space="0" w:color="auto"/>
            </w:tcBorders>
          </w:tcPr>
          <w:p w:rsidR="003F61F8" w:rsidRPr="00C966B3" w:rsidRDefault="003F61F8" w:rsidP="0045378F">
            <w:pPr>
              <w:pStyle w:val="Sarakstarindkopa"/>
              <w:numPr>
                <w:ilvl w:val="0"/>
                <w:numId w:val="26"/>
              </w:numPr>
              <w:ind w:left="0" w:firstLine="0"/>
              <w:jc w:val="center"/>
              <w:rPr>
                <w:rFonts w:eastAsia="Calibri" w:cs="Times New Roman"/>
                <w:color w:val="000000" w:themeColor="text1"/>
                <w:sz w:val="22"/>
              </w:rPr>
            </w:pPr>
          </w:p>
        </w:tc>
        <w:tc>
          <w:tcPr>
            <w:tcW w:w="6331" w:type="dxa"/>
            <w:tcBorders>
              <w:top w:val="single" w:sz="4" w:space="0" w:color="auto"/>
              <w:left w:val="single" w:sz="4" w:space="0" w:color="auto"/>
              <w:bottom w:val="single" w:sz="4" w:space="0" w:color="auto"/>
              <w:right w:val="single" w:sz="4" w:space="0" w:color="auto"/>
            </w:tcBorders>
            <w:hideMark/>
          </w:tcPr>
          <w:p w:rsidR="003F61F8" w:rsidRPr="00C966B3" w:rsidRDefault="003F61F8" w:rsidP="003F61F8">
            <w:pPr>
              <w:spacing w:line="276" w:lineRule="auto"/>
              <w:jc w:val="left"/>
              <w:rPr>
                <w:rFonts w:cs="Times New Roman"/>
                <w:sz w:val="22"/>
              </w:rPr>
            </w:pPr>
            <w:r w:rsidRPr="00C966B3">
              <w:rPr>
                <w:rFonts w:cs="Times New Roman"/>
                <w:sz w:val="22"/>
              </w:rPr>
              <w:t>Galda tenisa bumbiņu komplekts Stiga – 72gab</w:t>
            </w:r>
          </w:p>
        </w:tc>
        <w:tc>
          <w:tcPr>
            <w:tcW w:w="1440" w:type="dxa"/>
            <w:tcBorders>
              <w:top w:val="single" w:sz="4" w:space="0" w:color="auto"/>
              <w:left w:val="single" w:sz="4" w:space="0" w:color="auto"/>
              <w:bottom w:val="single" w:sz="4" w:space="0" w:color="auto"/>
              <w:right w:val="single" w:sz="4" w:space="0" w:color="auto"/>
            </w:tcBorders>
            <w:vAlign w:val="center"/>
            <w:hideMark/>
          </w:tcPr>
          <w:p w:rsidR="003F61F8" w:rsidRPr="00C966B3" w:rsidRDefault="003F61F8" w:rsidP="003F61F8">
            <w:pPr>
              <w:jc w:val="center"/>
              <w:rPr>
                <w:rFonts w:cs="Times New Roman"/>
                <w:sz w:val="22"/>
              </w:rPr>
            </w:pPr>
            <w:proofErr w:type="spellStart"/>
            <w:r w:rsidRPr="00C966B3">
              <w:rPr>
                <w:rFonts w:cs="Times New Roman"/>
                <w:sz w:val="22"/>
              </w:rPr>
              <w:t>kompl</w:t>
            </w:r>
            <w:proofErr w:type="spellEnd"/>
          </w:p>
        </w:tc>
        <w:tc>
          <w:tcPr>
            <w:tcW w:w="1440" w:type="dxa"/>
            <w:tcBorders>
              <w:top w:val="single" w:sz="4" w:space="0" w:color="auto"/>
              <w:left w:val="single" w:sz="4" w:space="0" w:color="auto"/>
              <w:bottom w:val="single" w:sz="4" w:space="0" w:color="auto"/>
              <w:right w:val="single" w:sz="4" w:space="0" w:color="auto"/>
            </w:tcBorders>
            <w:hideMark/>
          </w:tcPr>
          <w:p w:rsidR="003F61F8" w:rsidRPr="00C966B3" w:rsidRDefault="003F61F8" w:rsidP="003F61F8">
            <w:pPr>
              <w:jc w:val="center"/>
              <w:rPr>
                <w:rFonts w:eastAsia="Calibri" w:cs="Times New Roman"/>
                <w:color w:val="000000" w:themeColor="text1"/>
                <w:sz w:val="22"/>
              </w:rPr>
            </w:pPr>
            <w:r w:rsidRPr="00C966B3">
              <w:rPr>
                <w:rFonts w:eastAsia="Calibri" w:cs="Times New Roman"/>
                <w:color w:val="000000" w:themeColor="text1"/>
                <w:sz w:val="22"/>
              </w:rPr>
              <w:t>4</w:t>
            </w:r>
          </w:p>
        </w:tc>
      </w:tr>
      <w:tr w:rsidR="003F61F8" w:rsidRPr="00C966B3" w:rsidTr="003F61F8">
        <w:tc>
          <w:tcPr>
            <w:tcW w:w="617" w:type="dxa"/>
            <w:tcBorders>
              <w:top w:val="single" w:sz="4" w:space="0" w:color="auto"/>
              <w:left w:val="single" w:sz="4" w:space="0" w:color="auto"/>
              <w:bottom w:val="single" w:sz="4" w:space="0" w:color="auto"/>
              <w:right w:val="single" w:sz="4" w:space="0" w:color="auto"/>
            </w:tcBorders>
          </w:tcPr>
          <w:p w:rsidR="003F61F8" w:rsidRPr="00C966B3" w:rsidRDefault="003F61F8" w:rsidP="0045378F">
            <w:pPr>
              <w:pStyle w:val="Sarakstarindkopa"/>
              <w:numPr>
                <w:ilvl w:val="0"/>
                <w:numId w:val="26"/>
              </w:numPr>
              <w:ind w:left="0" w:firstLine="0"/>
              <w:jc w:val="center"/>
              <w:rPr>
                <w:rFonts w:eastAsia="Calibri" w:cs="Times New Roman"/>
                <w:color w:val="000000" w:themeColor="text1"/>
                <w:sz w:val="22"/>
              </w:rPr>
            </w:pPr>
          </w:p>
        </w:tc>
        <w:tc>
          <w:tcPr>
            <w:tcW w:w="6331" w:type="dxa"/>
            <w:tcBorders>
              <w:top w:val="single" w:sz="4" w:space="0" w:color="auto"/>
              <w:left w:val="single" w:sz="4" w:space="0" w:color="auto"/>
              <w:bottom w:val="single" w:sz="4" w:space="0" w:color="auto"/>
              <w:right w:val="single" w:sz="4" w:space="0" w:color="auto"/>
            </w:tcBorders>
            <w:hideMark/>
          </w:tcPr>
          <w:p w:rsidR="003F61F8" w:rsidRPr="00C966B3" w:rsidRDefault="003F61F8" w:rsidP="003F61F8">
            <w:pPr>
              <w:spacing w:line="276" w:lineRule="auto"/>
              <w:jc w:val="left"/>
              <w:rPr>
                <w:rFonts w:cs="Times New Roman"/>
                <w:sz w:val="22"/>
              </w:rPr>
            </w:pPr>
            <w:r w:rsidRPr="00C966B3">
              <w:rPr>
                <w:rFonts w:cs="Times New Roman"/>
                <w:sz w:val="22"/>
              </w:rPr>
              <w:t xml:space="preserve">Galda tenisa bumbiņas Stiga </w:t>
            </w:r>
            <w:proofErr w:type="spellStart"/>
            <w:r w:rsidRPr="00C966B3">
              <w:rPr>
                <w:rFonts w:cs="Times New Roman"/>
                <w:sz w:val="22"/>
              </w:rPr>
              <w:t>Competition</w:t>
            </w:r>
            <w:proofErr w:type="spellEnd"/>
            <w:r w:rsidRPr="00C966B3">
              <w:rPr>
                <w:rFonts w:cs="Times New Roman"/>
                <w:sz w:val="22"/>
              </w:rPr>
              <w:t xml:space="preserve">*** – 12 </w:t>
            </w:r>
            <w:proofErr w:type="spellStart"/>
            <w:r w:rsidRPr="00C966B3">
              <w:rPr>
                <w:rFonts w:cs="Times New Roman"/>
                <w:sz w:val="22"/>
              </w:rPr>
              <w:t>gab</w:t>
            </w:r>
            <w:proofErr w:type="spellEnd"/>
            <w:r w:rsidRPr="00C966B3">
              <w:rPr>
                <w:rFonts w:cs="Times New Roman"/>
                <w:sz w:val="22"/>
              </w:rPr>
              <w:t xml:space="preserve">. Iepakojums: </w:t>
            </w:r>
            <w:r w:rsidRPr="00C966B3">
              <w:rPr>
                <w:rFonts w:cs="Times New Roman"/>
                <w:sz w:val="22"/>
              </w:rPr>
              <w:lastRenderedPageBreak/>
              <w:t xml:space="preserve">4 kastītes , katrā 3 </w:t>
            </w:r>
            <w:proofErr w:type="spellStart"/>
            <w:r w:rsidRPr="00C966B3">
              <w:rPr>
                <w:rFonts w:cs="Times New Roman"/>
                <w:sz w:val="22"/>
              </w:rPr>
              <w:t>gab</w:t>
            </w:r>
            <w:proofErr w:type="spellEnd"/>
            <w:r w:rsidRPr="00C966B3">
              <w:rPr>
                <w:rFonts w:cs="Times New Roman"/>
                <w:sz w:val="22"/>
              </w:rPr>
              <w:t>. bumbiņas.</w:t>
            </w:r>
          </w:p>
        </w:tc>
        <w:tc>
          <w:tcPr>
            <w:tcW w:w="1440" w:type="dxa"/>
            <w:tcBorders>
              <w:top w:val="single" w:sz="4" w:space="0" w:color="auto"/>
              <w:left w:val="single" w:sz="4" w:space="0" w:color="auto"/>
              <w:bottom w:val="single" w:sz="4" w:space="0" w:color="auto"/>
              <w:right w:val="single" w:sz="4" w:space="0" w:color="auto"/>
            </w:tcBorders>
            <w:vAlign w:val="center"/>
            <w:hideMark/>
          </w:tcPr>
          <w:p w:rsidR="003F61F8" w:rsidRPr="00C966B3" w:rsidRDefault="003F61F8" w:rsidP="003F61F8">
            <w:pPr>
              <w:jc w:val="center"/>
              <w:rPr>
                <w:rFonts w:cs="Times New Roman"/>
                <w:sz w:val="22"/>
              </w:rPr>
            </w:pPr>
            <w:proofErr w:type="spellStart"/>
            <w:r w:rsidRPr="00C966B3">
              <w:rPr>
                <w:rFonts w:cs="Times New Roman"/>
                <w:sz w:val="22"/>
              </w:rPr>
              <w:lastRenderedPageBreak/>
              <w:t>iepak</w:t>
            </w:r>
            <w:proofErr w:type="spellEnd"/>
            <w:r w:rsidRPr="00C966B3">
              <w:rPr>
                <w:rFonts w:cs="Times New Roman"/>
                <w:sz w:val="22"/>
              </w:rPr>
              <w:t>.</w:t>
            </w:r>
          </w:p>
        </w:tc>
        <w:tc>
          <w:tcPr>
            <w:tcW w:w="1440" w:type="dxa"/>
            <w:tcBorders>
              <w:top w:val="single" w:sz="4" w:space="0" w:color="auto"/>
              <w:left w:val="single" w:sz="4" w:space="0" w:color="auto"/>
              <w:bottom w:val="single" w:sz="4" w:space="0" w:color="auto"/>
              <w:right w:val="single" w:sz="4" w:space="0" w:color="auto"/>
            </w:tcBorders>
            <w:hideMark/>
          </w:tcPr>
          <w:p w:rsidR="003F61F8" w:rsidRPr="00C966B3" w:rsidRDefault="003F61F8" w:rsidP="003F61F8">
            <w:pPr>
              <w:jc w:val="center"/>
              <w:rPr>
                <w:rFonts w:eastAsia="Calibri" w:cs="Times New Roman"/>
                <w:color w:val="000000" w:themeColor="text1"/>
                <w:sz w:val="22"/>
              </w:rPr>
            </w:pPr>
            <w:r w:rsidRPr="00C966B3">
              <w:rPr>
                <w:rFonts w:eastAsia="Calibri" w:cs="Times New Roman"/>
                <w:color w:val="000000" w:themeColor="text1"/>
                <w:sz w:val="22"/>
              </w:rPr>
              <w:t>8</w:t>
            </w:r>
          </w:p>
        </w:tc>
      </w:tr>
      <w:tr w:rsidR="003F61F8" w:rsidRPr="00C966B3" w:rsidTr="003F61F8">
        <w:tc>
          <w:tcPr>
            <w:tcW w:w="617" w:type="dxa"/>
            <w:tcBorders>
              <w:top w:val="single" w:sz="4" w:space="0" w:color="auto"/>
              <w:left w:val="single" w:sz="4" w:space="0" w:color="auto"/>
              <w:bottom w:val="single" w:sz="4" w:space="0" w:color="auto"/>
              <w:right w:val="single" w:sz="4" w:space="0" w:color="auto"/>
            </w:tcBorders>
          </w:tcPr>
          <w:p w:rsidR="003F61F8" w:rsidRPr="00C966B3" w:rsidRDefault="003F61F8" w:rsidP="0045378F">
            <w:pPr>
              <w:pStyle w:val="Sarakstarindkopa"/>
              <w:numPr>
                <w:ilvl w:val="0"/>
                <w:numId w:val="26"/>
              </w:numPr>
              <w:ind w:left="0" w:firstLine="0"/>
              <w:jc w:val="center"/>
              <w:rPr>
                <w:rFonts w:eastAsia="Calibri" w:cs="Times New Roman"/>
                <w:color w:val="000000" w:themeColor="text1"/>
                <w:sz w:val="22"/>
              </w:rPr>
            </w:pPr>
          </w:p>
        </w:tc>
        <w:tc>
          <w:tcPr>
            <w:tcW w:w="6331" w:type="dxa"/>
            <w:tcBorders>
              <w:top w:val="single" w:sz="4" w:space="0" w:color="auto"/>
              <w:left w:val="single" w:sz="4" w:space="0" w:color="auto"/>
              <w:bottom w:val="single" w:sz="4" w:space="0" w:color="auto"/>
              <w:right w:val="single" w:sz="4" w:space="0" w:color="auto"/>
            </w:tcBorders>
            <w:hideMark/>
          </w:tcPr>
          <w:p w:rsidR="003F61F8" w:rsidRPr="00C966B3" w:rsidRDefault="003F61F8" w:rsidP="003F61F8">
            <w:pPr>
              <w:spacing w:line="276" w:lineRule="auto"/>
              <w:jc w:val="left"/>
              <w:rPr>
                <w:rFonts w:cs="Times New Roman"/>
                <w:sz w:val="22"/>
              </w:rPr>
            </w:pPr>
            <w:r w:rsidRPr="00C966B3">
              <w:rPr>
                <w:rFonts w:cs="Times New Roman"/>
                <w:sz w:val="22"/>
              </w:rPr>
              <w:t xml:space="preserve">Galda tenisa rakete ar unikālu gumijas sastāvu kas nodrošina maksimālu izturību. Laba saķere un augsta bumbas kontrole. Lieliska izvēle skolām un amatieriem. </w:t>
            </w:r>
          </w:p>
        </w:tc>
        <w:tc>
          <w:tcPr>
            <w:tcW w:w="1440" w:type="dxa"/>
            <w:tcBorders>
              <w:top w:val="single" w:sz="4" w:space="0" w:color="auto"/>
              <w:left w:val="single" w:sz="4" w:space="0" w:color="auto"/>
              <w:bottom w:val="single" w:sz="4" w:space="0" w:color="auto"/>
              <w:right w:val="single" w:sz="4" w:space="0" w:color="auto"/>
            </w:tcBorders>
            <w:vAlign w:val="center"/>
            <w:hideMark/>
          </w:tcPr>
          <w:p w:rsidR="003F61F8" w:rsidRPr="00C966B3" w:rsidRDefault="003F61F8" w:rsidP="003F61F8">
            <w:pPr>
              <w:jc w:val="center"/>
              <w:rPr>
                <w:rFonts w:cs="Times New Roman"/>
                <w:sz w:val="22"/>
              </w:rPr>
            </w:pPr>
            <w:proofErr w:type="spellStart"/>
            <w:r w:rsidRPr="00C966B3">
              <w:rPr>
                <w:rFonts w:cs="Times New Roman"/>
                <w:sz w:val="22"/>
              </w:rPr>
              <w:t>gab</w:t>
            </w:r>
            <w:proofErr w:type="spellEnd"/>
          </w:p>
        </w:tc>
        <w:tc>
          <w:tcPr>
            <w:tcW w:w="1440" w:type="dxa"/>
            <w:tcBorders>
              <w:top w:val="single" w:sz="4" w:space="0" w:color="auto"/>
              <w:left w:val="single" w:sz="4" w:space="0" w:color="auto"/>
              <w:bottom w:val="single" w:sz="4" w:space="0" w:color="auto"/>
              <w:right w:val="single" w:sz="4" w:space="0" w:color="auto"/>
            </w:tcBorders>
            <w:hideMark/>
          </w:tcPr>
          <w:p w:rsidR="003F61F8" w:rsidRPr="00C966B3" w:rsidRDefault="003F61F8" w:rsidP="003F61F8">
            <w:pPr>
              <w:jc w:val="center"/>
              <w:rPr>
                <w:rFonts w:eastAsia="Calibri" w:cs="Times New Roman"/>
                <w:color w:val="000000" w:themeColor="text1"/>
                <w:sz w:val="22"/>
              </w:rPr>
            </w:pPr>
            <w:r w:rsidRPr="00C966B3">
              <w:rPr>
                <w:rFonts w:eastAsia="Calibri" w:cs="Times New Roman"/>
                <w:color w:val="000000" w:themeColor="text1"/>
                <w:sz w:val="22"/>
              </w:rPr>
              <w:t>15</w:t>
            </w:r>
          </w:p>
        </w:tc>
      </w:tr>
      <w:tr w:rsidR="003F61F8" w:rsidRPr="00C966B3" w:rsidTr="003F61F8">
        <w:tc>
          <w:tcPr>
            <w:tcW w:w="617" w:type="dxa"/>
            <w:tcBorders>
              <w:top w:val="single" w:sz="4" w:space="0" w:color="auto"/>
              <w:left w:val="single" w:sz="4" w:space="0" w:color="auto"/>
              <w:bottom w:val="single" w:sz="4" w:space="0" w:color="auto"/>
              <w:right w:val="single" w:sz="4" w:space="0" w:color="auto"/>
            </w:tcBorders>
          </w:tcPr>
          <w:p w:rsidR="003F61F8" w:rsidRPr="00C966B3" w:rsidRDefault="003F61F8" w:rsidP="0045378F">
            <w:pPr>
              <w:pStyle w:val="Sarakstarindkopa"/>
              <w:numPr>
                <w:ilvl w:val="0"/>
                <w:numId w:val="26"/>
              </w:numPr>
              <w:ind w:left="0" w:firstLine="0"/>
              <w:jc w:val="center"/>
              <w:rPr>
                <w:rFonts w:eastAsia="Calibri" w:cs="Times New Roman"/>
                <w:color w:val="000000" w:themeColor="text1"/>
                <w:sz w:val="22"/>
              </w:rPr>
            </w:pPr>
          </w:p>
        </w:tc>
        <w:tc>
          <w:tcPr>
            <w:tcW w:w="6331" w:type="dxa"/>
            <w:tcBorders>
              <w:top w:val="single" w:sz="4" w:space="0" w:color="auto"/>
              <w:left w:val="single" w:sz="4" w:space="0" w:color="auto"/>
              <w:bottom w:val="single" w:sz="4" w:space="0" w:color="auto"/>
              <w:right w:val="single" w:sz="4" w:space="0" w:color="auto"/>
            </w:tcBorders>
            <w:hideMark/>
          </w:tcPr>
          <w:p w:rsidR="003F61F8" w:rsidRPr="00C966B3" w:rsidRDefault="003F61F8" w:rsidP="003F61F8">
            <w:pPr>
              <w:spacing w:line="276" w:lineRule="auto"/>
              <w:jc w:val="left"/>
              <w:rPr>
                <w:rFonts w:cs="Times New Roman"/>
                <w:sz w:val="22"/>
              </w:rPr>
            </w:pPr>
            <w:r w:rsidRPr="00C966B3">
              <w:rPr>
                <w:rFonts w:cs="Times New Roman"/>
                <w:sz w:val="22"/>
              </w:rPr>
              <w:t xml:space="preserve">Tenisa rakete </w:t>
            </w:r>
            <w:proofErr w:type="spellStart"/>
            <w:r w:rsidRPr="00C966B3">
              <w:rPr>
                <w:rFonts w:cs="Times New Roman"/>
                <w:sz w:val="22"/>
              </w:rPr>
              <w:t>Cornilleau</w:t>
            </w:r>
            <w:proofErr w:type="spellEnd"/>
            <w:r w:rsidRPr="00C966B3">
              <w:rPr>
                <w:rFonts w:cs="Times New Roman"/>
                <w:sz w:val="22"/>
              </w:rPr>
              <w:t xml:space="preserve"> </w:t>
            </w:r>
            <w:proofErr w:type="spellStart"/>
            <w:r w:rsidRPr="00C966B3">
              <w:rPr>
                <w:rFonts w:cs="Times New Roman"/>
                <w:sz w:val="22"/>
              </w:rPr>
              <w:t>Perform</w:t>
            </w:r>
            <w:proofErr w:type="spellEnd"/>
            <w:r w:rsidRPr="00C966B3">
              <w:rPr>
                <w:rFonts w:cs="Times New Roman"/>
                <w:sz w:val="22"/>
              </w:rPr>
              <w:t xml:space="preserve"> 600. Domāta regulāriem spēlētājiem, kas vēlas uzlabot spēles </w:t>
            </w:r>
            <w:proofErr w:type="spellStart"/>
            <w:r w:rsidRPr="00C966B3">
              <w:rPr>
                <w:rFonts w:cs="Times New Roman"/>
                <w:sz w:val="22"/>
              </w:rPr>
              <w:t>tehniku.Koks</w:t>
            </w:r>
            <w:proofErr w:type="spellEnd"/>
            <w:r w:rsidRPr="00C966B3">
              <w:rPr>
                <w:rFonts w:cs="Times New Roman"/>
                <w:sz w:val="22"/>
              </w:rPr>
              <w:t xml:space="preserve"> 5mm, putu gumija 1,8 mm, pārklājums ITTF4*. Ātrums:7, griešanās: 7,5, kontrole: 7.</w:t>
            </w:r>
          </w:p>
        </w:tc>
        <w:tc>
          <w:tcPr>
            <w:tcW w:w="1440" w:type="dxa"/>
            <w:tcBorders>
              <w:top w:val="single" w:sz="4" w:space="0" w:color="auto"/>
              <w:left w:val="single" w:sz="4" w:space="0" w:color="auto"/>
              <w:bottom w:val="single" w:sz="4" w:space="0" w:color="auto"/>
              <w:right w:val="single" w:sz="4" w:space="0" w:color="auto"/>
            </w:tcBorders>
            <w:vAlign w:val="center"/>
            <w:hideMark/>
          </w:tcPr>
          <w:p w:rsidR="003F61F8" w:rsidRPr="00C966B3" w:rsidRDefault="003F61F8" w:rsidP="003F61F8">
            <w:pPr>
              <w:jc w:val="center"/>
              <w:rPr>
                <w:rFonts w:cs="Times New Roman"/>
                <w:sz w:val="22"/>
              </w:rPr>
            </w:pPr>
            <w:proofErr w:type="spellStart"/>
            <w:r w:rsidRPr="00C966B3">
              <w:rPr>
                <w:rFonts w:cs="Times New Roman"/>
                <w:sz w:val="22"/>
              </w:rPr>
              <w:t>gab</w:t>
            </w:r>
            <w:proofErr w:type="spellEnd"/>
          </w:p>
        </w:tc>
        <w:tc>
          <w:tcPr>
            <w:tcW w:w="1440" w:type="dxa"/>
            <w:tcBorders>
              <w:top w:val="single" w:sz="4" w:space="0" w:color="auto"/>
              <w:left w:val="single" w:sz="4" w:space="0" w:color="auto"/>
              <w:bottom w:val="single" w:sz="4" w:space="0" w:color="auto"/>
              <w:right w:val="single" w:sz="4" w:space="0" w:color="auto"/>
            </w:tcBorders>
            <w:hideMark/>
          </w:tcPr>
          <w:p w:rsidR="003F61F8" w:rsidRPr="00C966B3" w:rsidRDefault="003F61F8" w:rsidP="003F61F8">
            <w:pPr>
              <w:jc w:val="center"/>
              <w:rPr>
                <w:rFonts w:eastAsia="Calibri" w:cs="Times New Roman"/>
                <w:color w:val="000000" w:themeColor="text1"/>
                <w:sz w:val="22"/>
              </w:rPr>
            </w:pPr>
            <w:r w:rsidRPr="00C966B3">
              <w:rPr>
                <w:rFonts w:eastAsia="Calibri" w:cs="Times New Roman"/>
                <w:color w:val="000000" w:themeColor="text1"/>
                <w:sz w:val="22"/>
              </w:rPr>
              <w:t>4</w:t>
            </w:r>
          </w:p>
        </w:tc>
      </w:tr>
      <w:tr w:rsidR="003F61F8" w:rsidRPr="00C966B3" w:rsidTr="003F61F8">
        <w:tc>
          <w:tcPr>
            <w:tcW w:w="617" w:type="dxa"/>
            <w:tcBorders>
              <w:top w:val="single" w:sz="4" w:space="0" w:color="auto"/>
              <w:left w:val="single" w:sz="4" w:space="0" w:color="auto"/>
              <w:bottom w:val="single" w:sz="4" w:space="0" w:color="auto"/>
              <w:right w:val="single" w:sz="4" w:space="0" w:color="auto"/>
            </w:tcBorders>
          </w:tcPr>
          <w:p w:rsidR="003F61F8" w:rsidRPr="00C966B3" w:rsidRDefault="003F61F8" w:rsidP="0045378F">
            <w:pPr>
              <w:pStyle w:val="Sarakstarindkopa"/>
              <w:numPr>
                <w:ilvl w:val="0"/>
                <w:numId w:val="26"/>
              </w:numPr>
              <w:ind w:left="0" w:firstLine="0"/>
              <w:jc w:val="center"/>
              <w:rPr>
                <w:rFonts w:eastAsia="Calibri" w:cs="Times New Roman"/>
                <w:color w:val="000000" w:themeColor="text1"/>
                <w:sz w:val="22"/>
              </w:rPr>
            </w:pPr>
          </w:p>
        </w:tc>
        <w:tc>
          <w:tcPr>
            <w:tcW w:w="6331" w:type="dxa"/>
            <w:tcBorders>
              <w:top w:val="single" w:sz="4" w:space="0" w:color="auto"/>
              <w:left w:val="single" w:sz="4" w:space="0" w:color="auto"/>
              <w:bottom w:val="single" w:sz="4" w:space="0" w:color="auto"/>
              <w:right w:val="single" w:sz="4" w:space="0" w:color="auto"/>
            </w:tcBorders>
            <w:hideMark/>
          </w:tcPr>
          <w:p w:rsidR="003F61F8" w:rsidRPr="00C966B3" w:rsidRDefault="003F61F8" w:rsidP="003F61F8">
            <w:pPr>
              <w:spacing w:line="276" w:lineRule="auto"/>
              <w:jc w:val="left"/>
              <w:rPr>
                <w:rFonts w:cs="Times New Roman"/>
                <w:sz w:val="22"/>
              </w:rPr>
            </w:pPr>
            <w:r w:rsidRPr="00C966B3">
              <w:rPr>
                <w:rFonts w:cs="Times New Roman"/>
                <w:sz w:val="22"/>
              </w:rPr>
              <w:t xml:space="preserve">Tenisa rakete </w:t>
            </w:r>
            <w:proofErr w:type="spellStart"/>
            <w:r w:rsidRPr="00C966B3">
              <w:rPr>
                <w:rFonts w:cs="Times New Roman"/>
                <w:sz w:val="22"/>
              </w:rPr>
              <w:t>Yamasaki</w:t>
            </w:r>
            <w:proofErr w:type="spellEnd"/>
            <w:r w:rsidRPr="00C966B3">
              <w:rPr>
                <w:rFonts w:cs="Times New Roman"/>
                <w:sz w:val="22"/>
              </w:rPr>
              <w:t xml:space="preserve"> Senior piemērota treniņiem skolās, kā arī individuālai lietošanai iesācējiem</w:t>
            </w:r>
          </w:p>
        </w:tc>
        <w:tc>
          <w:tcPr>
            <w:tcW w:w="1440" w:type="dxa"/>
            <w:tcBorders>
              <w:top w:val="single" w:sz="4" w:space="0" w:color="auto"/>
              <w:left w:val="single" w:sz="4" w:space="0" w:color="auto"/>
              <w:bottom w:val="single" w:sz="4" w:space="0" w:color="auto"/>
              <w:right w:val="single" w:sz="4" w:space="0" w:color="auto"/>
            </w:tcBorders>
            <w:vAlign w:val="center"/>
            <w:hideMark/>
          </w:tcPr>
          <w:p w:rsidR="003F61F8" w:rsidRPr="00C966B3" w:rsidRDefault="003F61F8" w:rsidP="003F61F8">
            <w:pPr>
              <w:jc w:val="center"/>
              <w:rPr>
                <w:rFonts w:cs="Times New Roman"/>
                <w:sz w:val="22"/>
              </w:rPr>
            </w:pPr>
            <w:proofErr w:type="spellStart"/>
            <w:r w:rsidRPr="00C966B3">
              <w:rPr>
                <w:rFonts w:cs="Times New Roman"/>
                <w:sz w:val="22"/>
              </w:rPr>
              <w:t>gab</w:t>
            </w:r>
            <w:proofErr w:type="spellEnd"/>
          </w:p>
        </w:tc>
        <w:tc>
          <w:tcPr>
            <w:tcW w:w="1440" w:type="dxa"/>
            <w:tcBorders>
              <w:top w:val="single" w:sz="4" w:space="0" w:color="auto"/>
              <w:left w:val="single" w:sz="4" w:space="0" w:color="auto"/>
              <w:bottom w:val="single" w:sz="4" w:space="0" w:color="auto"/>
              <w:right w:val="single" w:sz="4" w:space="0" w:color="auto"/>
            </w:tcBorders>
            <w:hideMark/>
          </w:tcPr>
          <w:p w:rsidR="003F61F8" w:rsidRPr="00C966B3" w:rsidRDefault="003F61F8" w:rsidP="003F61F8">
            <w:pPr>
              <w:jc w:val="center"/>
              <w:rPr>
                <w:rFonts w:eastAsia="Calibri" w:cs="Times New Roman"/>
                <w:color w:val="000000" w:themeColor="text1"/>
                <w:sz w:val="22"/>
              </w:rPr>
            </w:pPr>
            <w:r w:rsidRPr="00C966B3">
              <w:rPr>
                <w:rFonts w:eastAsia="Calibri" w:cs="Times New Roman"/>
                <w:color w:val="000000" w:themeColor="text1"/>
                <w:sz w:val="22"/>
              </w:rPr>
              <w:t>4</w:t>
            </w:r>
          </w:p>
        </w:tc>
      </w:tr>
      <w:tr w:rsidR="003F61F8" w:rsidRPr="00C966B3" w:rsidTr="003F61F8">
        <w:tc>
          <w:tcPr>
            <w:tcW w:w="617" w:type="dxa"/>
            <w:tcBorders>
              <w:top w:val="single" w:sz="4" w:space="0" w:color="auto"/>
              <w:left w:val="single" w:sz="4" w:space="0" w:color="auto"/>
              <w:bottom w:val="single" w:sz="4" w:space="0" w:color="auto"/>
              <w:right w:val="single" w:sz="4" w:space="0" w:color="auto"/>
            </w:tcBorders>
          </w:tcPr>
          <w:p w:rsidR="003F61F8" w:rsidRPr="00C966B3" w:rsidRDefault="003F61F8" w:rsidP="0045378F">
            <w:pPr>
              <w:pStyle w:val="Sarakstarindkopa"/>
              <w:numPr>
                <w:ilvl w:val="0"/>
                <w:numId w:val="26"/>
              </w:numPr>
              <w:ind w:left="0" w:firstLine="0"/>
              <w:jc w:val="center"/>
              <w:rPr>
                <w:rFonts w:eastAsia="Calibri" w:cs="Times New Roman"/>
                <w:color w:val="000000" w:themeColor="text1"/>
                <w:sz w:val="22"/>
              </w:rPr>
            </w:pPr>
          </w:p>
        </w:tc>
        <w:tc>
          <w:tcPr>
            <w:tcW w:w="6331" w:type="dxa"/>
            <w:tcBorders>
              <w:top w:val="single" w:sz="4" w:space="0" w:color="auto"/>
              <w:left w:val="single" w:sz="4" w:space="0" w:color="auto"/>
              <w:bottom w:val="single" w:sz="4" w:space="0" w:color="auto"/>
              <w:right w:val="single" w:sz="4" w:space="0" w:color="auto"/>
            </w:tcBorders>
            <w:hideMark/>
          </w:tcPr>
          <w:p w:rsidR="003F61F8" w:rsidRPr="00C966B3" w:rsidRDefault="003F61F8" w:rsidP="003F61F8">
            <w:pPr>
              <w:spacing w:line="276" w:lineRule="auto"/>
              <w:jc w:val="left"/>
              <w:rPr>
                <w:rFonts w:cs="Times New Roman"/>
                <w:sz w:val="22"/>
              </w:rPr>
            </w:pPr>
            <w:r w:rsidRPr="00C966B3">
              <w:rPr>
                <w:rFonts w:cs="Times New Roman"/>
                <w:sz w:val="22"/>
              </w:rPr>
              <w:t xml:space="preserve">Tenisa bumbiņa </w:t>
            </w:r>
            <w:proofErr w:type="spellStart"/>
            <w:r w:rsidRPr="00C966B3">
              <w:rPr>
                <w:rFonts w:cs="Times New Roman"/>
                <w:sz w:val="22"/>
              </w:rPr>
              <w:t>Rantzows</w:t>
            </w:r>
            <w:proofErr w:type="spellEnd"/>
            <w:r w:rsidRPr="00C966B3">
              <w:rPr>
                <w:rFonts w:cs="Times New Roman"/>
                <w:sz w:val="22"/>
              </w:rPr>
              <w:t>. Skolu modelis.</w:t>
            </w:r>
          </w:p>
        </w:tc>
        <w:tc>
          <w:tcPr>
            <w:tcW w:w="1440" w:type="dxa"/>
            <w:tcBorders>
              <w:top w:val="single" w:sz="4" w:space="0" w:color="auto"/>
              <w:left w:val="single" w:sz="4" w:space="0" w:color="auto"/>
              <w:bottom w:val="single" w:sz="4" w:space="0" w:color="auto"/>
              <w:right w:val="single" w:sz="4" w:space="0" w:color="auto"/>
            </w:tcBorders>
            <w:vAlign w:val="center"/>
            <w:hideMark/>
          </w:tcPr>
          <w:p w:rsidR="003F61F8" w:rsidRPr="00C966B3" w:rsidRDefault="003F61F8" w:rsidP="003F61F8">
            <w:pPr>
              <w:jc w:val="center"/>
              <w:rPr>
                <w:rFonts w:cs="Times New Roman"/>
                <w:sz w:val="22"/>
              </w:rPr>
            </w:pPr>
            <w:proofErr w:type="spellStart"/>
            <w:r w:rsidRPr="00C966B3">
              <w:rPr>
                <w:rFonts w:cs="Times New Roman"/>
                <w:sz w:val="22"/>
              </w:rPr>
              <w:t>gab</w:t>
            </w:r>
            <w:proofErr w:type="spellEnd"/>
          </w:p>
        </w:tc>
        <w:tc>
          <w:tcPr>
            <w:tcW w:w="1440" w:type="dxa"/>
            <w:tcBorders>
              <w:top w:val="single" w:sz="4" w:space="0" w:color="auto"/>
              <w:left w:val="single" w:sz="4" w:space="0" w:color="auto"/>
              <w:bottom w:val="single" w:sz="4" w:space="0" w:color="auto"/>
              <w:right w:val="single" w:sz="4" w:space="0" w:color="auto"/>
            </w:tcBorders>
            <w:hideMark/>
          </w:tcPr>
          <w:p w:rsidR="003F61F8" w:rsidRPr="00C966B3" w:rsidRDefault="003F61F8" w:rsidP="003F61F8">
            <w:pPr>
              <w:jc w:val="center"/>
              <w:rPr>
                <w:rFonts w:eastAsia="Calibri" w:cs="Times New Roman"/>
                <w:color w:val="000000" w:themeColor="text1"/>
                <w:sz w:val="22"/>
              </w:rPr>
            </w:pPr>
            <w:r w:rsidRPr="00C966B3">
              <w:rPr>
                <w:rFonts w:eastAsia="Calibri" w:cs="Times New Roman"/>
                <w:color w:val="000000" w:themeColor="text1"/>
                <w:sz w:val="22"/>
              </w:rPr>
              <w:t>30</w:t>
            </w:r>
          </w:p>
        </w:tc>
      </w:tr>
      <w:tr w:rsidR="003F61F8" w:rsidRPr="00C966B3" w:rsidTr="003F61F8">
        <w:tc>
          <w:tcPr>
            <w:tcW w:w="617" w:type="dxa"/>
            <w:tcBorders>
              <w:top w:val="single" w:sz="4" w:space="0" w:color="auto"/>
              <w:left w:val="single" w:sz="4" w:space="0" w:color="auto"/>
              <w:bottom w:val="single" w:sz="4" w:space="0" w:color="auto"/>
              <w:right w:val="single" w:sz="4" w:space="0" w:color="auto"/>
            </w:tcBorders>
          </w:tcPr>
          <w:p w:rsidR="003F61F8" w:rsidRPr="00C966B3" w:rsidRDefault="003F61F8" w:rsidP="0045378F">
            <w:pPr>
              <w:pStyle w:val="Sarakstarindkopa"/>
              <w:numPr>
                <w:ilvl w:val="0"/>
                <w:numId w:val="26"/>
              </w:numPr>
              <w:ind w:left="0" w:firstLine="0"/>
              <w:jc w:val="center"/>
              <w:rPr>
                <w:rFonts w:eastAsia="Calibri" w:cs="Times New Roman"/>
                <w:color w:val="000000" w:themeColor="text1"/>
                <w:sz w:val="22"/>
              </w:rPr>
            </w:pPr>
          </w:p>
        </w:tc>
        <w:tc>
          <w:tcPr>
            <w:tcW w:w="6331" w:type="dxa"/>
            <w:tcBorders>
              <w:top w:val="single" w:sz="4" w:space="0" w:color="auto"/>
              <w:left w:val="single" w:sz="4" w:space="0" w:color="auto"/>
              <w:bottom w:val="single" w:sz="4" w:space="0" w:color="auto"/>
              <w:right w:val="single" w:sz="4" w:space="0" w:color="auto"/>
            </w:tcBorders>
            <w:hideMark/>
          </w:tcPr>
          <w:p w:rsidR="003F61F8" w:rsidRPr="00C966B3" w:rsidRDefault="003F61F8" w:rsidP="003F61F8">
            <w:pPr>
              <w:spacing w:line="276" w:lineRule="auto"/>
              <w:jc w:val="left"/>
              <w:rPr>
                <w:rFonts w:cs="Times New Roman"/>
                <w:sz w:val="22"/>
              </w:rPr>
            </w:pPr>
            <w:r w:rsidRPr="00C966B3">
              <w:rPr>
                <w:rFonts w:cs="Times New Roman"/>
                <w:sz w:val="22"/>
              </w:rPr>
              <w:t xml:space="preserve">Badmintona volāni YONEX MAVIS 350. Volāniņi iedalās trīs grupās:  vidējie un ātrie. Komplektā 6 </w:t>
            </w:r>
            <w:proofErr w:type="spellStart"/>
            <w:r w:rsidRPr="00C966B3">
              <w:rPr>
                <w:rFonts w:cs="Times New Roman"/>
                <w:sz w:val="22"/>
              </w:rPr>
              <w:t>gab</w:t>
            </w:r>
            <w:proofErr w:type="spellEnd"/>
            <w:r w:rsidRPr="00C966B3">
              <w:rPr>
                <w:rFonts w:cs="Times New Roman"/>
                <w:sz w:val="22"/>
              </w:rPr>
              <w:t>.</w:t>
            </w:r>
          </w:p>
        </w:tc>
        <w:tc>
          <w:tcPr>
            <w:tcW w:w="1440" w:type="dxa"/>
            <w:tcBorders>
              <w:top w:val="single" w:sz="4" w:space="0" w:color="auto"/>
              <w:left w:val="single" w:sz="4" w:space="0" w:color="auto"/>
              <w:bottom w:val="single" w:sz="4" w:space="0" w:color="auto"/>
              <w:right w:val="single" w:sz="4" w:space="0" w:color="auto"/>
            </w:tcBorders>
            <w:vAlign w:val="center"/>
            <w:hideMark/>
          </w:tcPr>
          <w:p w:rsidR="003F61F8" w:rsidRPr="00C966B3" w:rsidRDefault="003F61F8" w:rsidP="003F61F8">
            <w:pPr>
              <w:jc w:val="center"/>
              <w:rPr>
                <w:rFonts w:cs="Times New Roman"/>
                <w:sz w:val="22"/>
              </w:rPr>
            </w:pPr>
            <w:proofErr w:type="spellStart"/>
            <w:r w:rsidRPr="00C966B3">
              <w:rPr>
                <w:rFonts w:cs="Times New Roman"/>
                <w:sz w:val="22"/>
              </w:rPr>
              <w:t>kompl</w:t>
            </w:r>
            <w:proofErr w:type="spellEnd"/>
          </w:p>
        </w:tc>
        <w:tc>
          <w:tcPr>
            <w:tcW w:w="1440" w:type="dxa"/>
            <w:tcBorders>
              <w:top w:val="single" w:sz="4" w:space="0" w:color="auto"/>
              <w:left w:val="single" w:sz="4" w:space="0" w:color="auto"/>
              <w:bottom w:val="single" w:sz="4" w:space="0" w:color="auto"/>
              <w:right w:val="single" w:sz="4" w:space="0" w:color="auto"/>
            </w:tcBorders>
            <w:hideMark/>
          </w:tcPr>
          <w:p w:rsidR="003F61F8" w:rsidRPr="00C966B3" w:rsidRDefault="003F61F8" w:rsidP="003F61F8">
            <w:pPr>
              <w:jc w:val="center"/>
              <w:rPr>
                <w:rFonts w:eastAsia="Calibri" w:cs="Times New Roman"/>
                <w:color w:val="000000" w:themeColor="text1"/>
                <w:sz w:val="22"/>
              </w:rPr>
            </w:pPr>
            <w:r w:rsidRPr="00C966B3">
              <w:rPr>
                <w:rFonts w:eastAsia="Calibri" w:cs="Times New Roman"/>
                <w:color w:val="000000" w:themeColor="text1"/>
                <w:sz w:val="22"/>
              </w:rPr>
              <w:t>20</w:t>
            </w:r>
          </w:p>
        </w:tc>
      </w:tr>
      <w:tr w:rsidR="003F61F8" w:rsidRPr="00C966B3" w:rsidTr="003F61F8">
        <w:tc>
          <w:tcPr>
            <w:tcW w:w="617" w:type="dxa"/>
            <w:tcBorders>
              <w:top w:val="single" w:sz="4" w:space="0" w:color="auto"/>
              <w:left w:val="single" w:sz="4" w:space="0" w:color="auto"/>
              <w:bottom w:val="single" w:sz="4" w:space="0" w:color="auto"/>
              <w:right w:val="single" w:sz="4" w:space="0" w:color="auto"/>
            </w:tcBorders>
          </w:tcPr>
          <w:p w:rsidR="003F61F8" w:rsidRPr="00C966B3" w:rsidRDefault="003F61F8" w:rsidP="0045378F">
            <w:pPr>
              <w:pStyle w:val="Sarakstarindkopa"/>
              <w:numPr>
                <w:ilvl w:val="0"/>
                <w:numId w:val="26"/>
              </w:numPr>
              <w:ind w:left="0" w:firstLine="0"/>
              <w:jc w:val="center"/>
              <w:rPr>
                <w:rFonts w:eastAsia="Calibri" w:cs="Times New Roman"/>
                <w:color w:val="000000" w:themeColor="text1"/>
                <w:sz w:val="22"/>
              </w:rPr>
            </w:pPr>
          </w:p>
        </w:tc>
        <w:tc>
          <w:tcPr>
            <w:tcW w:w="6331" w:type="dxa"/>
            <w:tcBorders>
              <w:top w:val="single" w:sz="4" w:space="0" w:color="auto"/>
              <w:left w:val="single" w:sz="4" w:space="0" w:color="auto"/>
              <w:bottom w:val="single" w:sz="4" w:space="0" w:color="auto"/>
              <w:right w:val="single" w:sz="4" w:space="0" w:color="auto"/>
            </w:tcBorders>
            <w:hideMark/>
          </w:tcPr>
          <w:p w:rsidR="003F61F8" w:rsidRPr="00C966B3" w:rsidRDefault="003F61F8" w:rsidP="003F61F8">
            <w:pPr>
              <w:spacing w:line="276" w:lineRule="auto"/>
              <w:jc w:val="left"/>
              <w:rPr>
                <w:rFonts w:cs="Times New Roman"/>
                <w:sz w:val="22"/>
              </w:rPr>
            </w:pPr>
            <w:r w:rsidRPr="00C966B3">
              <w:rPr>
                <w:rFonts w:cs="Times New Roman"/>
                <w:sz w:val="22"/>
              </w:rPr>
              <w:t>Badmintona tīkls vienspēlēm.. Acs izmērs 20 mm. Var stiprināt pie jebkura veida stabiem</w:t>
            </w:r>
          </w:p>
        </w:tc>
        <w:tc>
          <w:tcPr>
            <w:tcW w:w="1440" w:type="dxa"/>
            <w:tcBorders>
              <w:top w:val="single" w:sz="4" w:space="0" w:color="auto"/>
              <w:left w:val="single" w:sz="4" w:space="0" w:color="auto"/>
              <w:bottom w:val="single" w:sz="4" w:space="0" w:color="auto"/>
              <w:right w:val="single" w:sz="4" w:space="0" w:color="auto"/>
            </w:tcBorders>
            <w:vAlign w:val="center"/>
            <w:hideMark/>
          </w:tcPr>
          <w:p w:rsidR="003F61F8" w:rsidRPr="00C966B3" w:rsidRDefault="003F61F8" w:rsidP="003F61F8">
            <w:pPr>
              <w:jc w:val="center"/>
              <w:rPr>
                <w:rFonts w:cs="Times New Roman"/>
                <w:sz w:val="22"/>
              </w:rPr>
            </w:pPr>
            <w:proofErr w:type="spellStart"/>
            <w:r w:rsidRPr="00C966B3">
              <w:rPr>
                <w:rFonts w:cs="Times New Roman"/>
                <w:sz w:val="22"/>
              </w:rPr>
              <w:t>gab</w:t>
            </w:r>
            <w:proofErr w:type="spellEnd"/>
          </w:p>
        </w:tc>
        <w:tc>
          <w:tcPr>
            <w:tcW w:w="1440" w:type="dxa"/>
            <w:tcBorders>
              <w:top w:val="single" w:sz="4" w:space="0" w:color="auto"/>
              <w:left w:val="single" w:sz="4" w:space="0" w:color="auto"/>
              <w:bottom w:val="single" w:sz="4" w:space="0" w:color="auto"/>
              <w:right w:val="single" w:sz="4" w:space="0" w:color="auto"/>
            </w:tcBorders>
            <w:hideMark/>
          </w:tcPr>
          <w:p w:rsidR="003F61F8" w:rsidRPr="00C966B3" w:rsidRDefault="003F61F8" w:rsidP="003F61F8">
            <w:pPr>
              <w:jc w:val="center"/>
              <w:rPr>
                <w:rFonts w:eastAsia="Calibri" w:cs="Times New Roman"/>
                <w:color w:val="000000" w:themeColor="text1"/>
                <w:sz w:val="22"/>
              </w:rPr>
            </w:pPr>
            <w:r w:rsidRPr="00C966B3">
              <w:rPr>
                <w:rFonts w:eastAsia="Calibri" w:cs="Times New Roman"/>
                <w:color w:val="000000" w:themeColor="text1"/>
                <w:sz w:val="22"/>
              </w:rPr>
              <w:t>3</w:t>
            </w:r>
          </w:p>
        </w:tc>
      </w:tr>
      <w:tr w:rsidR="003F61F8" w:rsidRPr="00C966B3" w:rsidTr="003F61F8">
        <w:tc>
          <w:tcPr>
            <w:tcW w:w="617" w:type="dxa"/>
            <w:tcBorders>
              <w:top w:val="single" w:sz="4" w:space="0" w:color="auto"/>
              <w:left w:val="single" w:sz="4" w:space="0" w:color="auto"/>
              <w:bottom w:val="single" w:sz="4" w:space="0" w:color="auto"/>
              <w:right w:val="single" w:sz="4" w:space="0" w:color="auto"/>
            </w:tcBorders>
          </w:tcPr>
          <w:p w:rsidR="003F61F8" w:rsidRPr="00C966B3" w:rsidRDefault="003F61F8" w:rsidP="0045378F">
            <w:pPr>
              <w:pStyle w:val="Sarakstarindkopa"/>
              <w:numPr>
                <w:ilvl w:val="0"/>
                <w:numId w:val="26"/>
              </w:numPr>
              <w:ind w:left="0" w:firstLine="0"/>
              <w:jc w:val="center"/>
              <w:rPr>
                <w:rFonts w:eastAsia="Calibri" w:cs="Times New Roman"/>
                <w:color w:val="000000" w:themeColor="text1"/>
                <w:sz w:val="22"/>
              </w:rPr>
            </w:pPr>
          </w:p>
        </w:tc>
        <w:tc>
          <w:tcPr>
            <w:tcW w:w="6331" w:type="dxa"/>
            <w:tcBorders>
              <w:top w:val="single" w:sz="4" w:space="0" w:color="auto"/>
              <w:left w:val="single" w:sz="4" w:space="0" w:color="auto"/>
              <w:bottom w:val="single" w:sz="4" w:space="0" w:color="auto"/>
              <w:right w:val="single" w:sz="4" w:space="0" w:color="auto"/>
            </w:tcBorders>
            <w:hideMark/>
          </w:tcPr>
          <w:p w:rsidR="003F61F8" w:rsidRPr="00C966B3" w:rsidRDefault="003F61F8" w:rsidP="003F61F8">
            <w:pPr>
              <w:spacing w:line="276" w:lineRule="auto"/>
              <w:jc w:val="left"/>
              <w:rPr>
                <w:rFonts w:cs="Times New Roman"/>
                <w:sz w:val="22"/>
              </w:rPr>
            </w:pPr>
            <w:r w:rsidRPr="00C966B3">
              <w:rPr>
                <w:rFonts w:cs="Times New Roman"/>
                <w:sz w:val="22"/>
              </w:rPr>
              <w:t xml:space="preserve">Svaru diski </w:t>
            </w:r>
            <w:proofErr w:type="spellStart"/>
            <w:r w:rsidRPr="00C966B3">
              <w:rPr>
                <w:rFonts w:cs="Times New Roman"/>
                <w:sz w:val="22"/>
              </w:rPr>
              <w:t>All</w:t>
            </w:r>
            <w:proofErr w:type="spellEnd"/>
            <w:r w:rsidRPr="00C966B3">
              <w:rPr>
                <w:rFonts w:cs="Times New Roman"/>
                <w:sz w:val="22"/>
              </w:rPr>
              <w:t xml:space="preserve"> </w:t>
            </w:r>
            <w:proofErr w:type="spellStart"/>
            <w:r w:rsidRPr="00C966B3">
              <w:rPr>
                <w:rFonts w:cs="Times New Roman"/>
                <w:sz w:val="22"/>
              </w:rPr>
              <w:t>in</w:t>
            </w:r>
            <w:proofErr w:type="spellEnd"/>
            <w:r w:rsidRPr="00C966B3">
              <w:rPr>
                <w:rFonts w:cs="Times New Roman"/>
                <w:sz w:val="22"/>
              </w:rPr>
              <w:t xml:space="preserve"> </w:t>
            </w:r>
            <w:proofErr w:type="spellStart"/>
            <w:r w:rsidRPr="00C966B3">
              <w:rPr>
                <w:rFonts w:cs="Times New Roman"/>
                <w:sz w:val="22"/>
              </w:rPr>
              <w:t>Sport</w:t>
            </w:r>
            <w:proofErr w:type="spellEnd"/>
            <w:r w:rsidRPr="00C966B3">
              <w:rPr>
                <w:rFonts w:cs="Times New Roman"/>
                <w:sz w:val="22"/>
              </w:rPr>
              <w:t xml:space="preserve"> </w:t>
            </w:r>
            <w:proofErr w:type="spellStart"/>
            <w:r w:rsidRPr="00C966B3">
              <w:rPr>
                <w:rFonts w:cs="Times New Roman"/>
                <w:sz w:val="22"/>
              </w:rPr>
              <w:t>Olympic</w:t>
            </w:r>
            <w:proofErr w:type="spellEnd"/>
            <w:r w:rsidRPr="00C966B3">
              <w:rPr>
                <w:rFonts w:cs="Times New Roman"/>
                <w:sz w:val="22"/>
              </w:rPr>
              <w:t xml:space="preserve"> </w:t>
            </w:r>
            <w:proofErr w:type="spellStart"/>
            <w:r w:rsidRPr="00C966B3">
              <w:rPr>
                <w:rFonts w:cs="Times New Roman"/>
                <w:sz w:val="22"/>
              </w:rPr>
              <w:t>Grip</w:t>
            </w:r>
            <w:proofErr w:type="spellEnd"/>
            <w:r w:rsidRPr="00C966B3">
              <w:rPr>
                <w:rFonts w:cs="Times New Roman"/>
                <w:sz w:val="22"/>
              </w:rPr>
              <w:t xml:space="preserve">. Paredzēts svaru stienim ar </w:t>
            </w:r>
            <w:proofErr w:type="spellStart"/>
            <w:r w:rsidRPr="00C966B3">
              <w:rPr>
                <w:rFonts w:cs="Times New Roman"/>
                <w:sz w:val="22"/>
              </w:rPr>
              <w:t>diam</w:t>
            </w:r>
            <w:proofErr w:type="spellEnd"/>
            <w:r w:rsidRPr="00C966B3">
              <w:rPr>
                <w:rFonts w:cs="Times New Roman"/>
                <w:sz w:val="22"/>
              </w:rPr>
              <w:t>. 50 mm. Svars 20 kg.</w:t>
            </w:r>
          </w:p>
        </w:tc>
        <w:tc>
          <w:tcPr>
            <w:tcW w:w="1440" w:type="dxa"/>
            <w:tcBorders>
              <w:top w:val="single" w:sz="4" w:space="0" w:color="auto"/>
              <w:left w:val="single" w:sz="4" w:space="0" w:color="auto"/>
              <w:bottom w:val="single" w:sz="4" w:space="0" w:color="auto"/>
              <w:right w:val="single" w:sz="4" w:space="0" w:color="auto"/>
            </w:tcBorders>
            <w:vAlign w:val="center"/>
            <w:hideMark/>
          </w:tcPr>
          <w:p w:rsidR="003F61F8" w:rsidRPr="00C966B3" w:rsidRDefault="003F61F8" w:rsidP="003F61F8">
            <w:pPr>
              <w:jc w:val="center"/>
              <w:rPr>
                <w:rFonts w:cs="Times New Roman"/>
                <w:sz w:val="22"/>
              </w:rPr>
            </w:pPr>
            <w:proofErr w:type="spellStart"/>
            <w:r w:rsidRPr="00C966B3">
              <w:rPr>
                <w:rFonts w:cs="Times New Roman"/>
                <w:sz w:val="22"/>
              </w:rPr>
              <w:t>gab</w:t>
            </w:r>
            <w:proofErr w:type="spellEnd"/>
          </w:p>
        </w:tc>
        <w:tc>
          <w:tcPr>
            <w:tcW w:w="1440" w:type="dxa"/>
            <w:tcBorders>
              <w:top w:val="single" w:sz="4" w:space="0" w:color="auto"/>
              <w:left w:val="single" w:sz="4" w:space="0" w:color="auto"/>
              <w:bottom w:val="single" w:sz="4" w:space="0" w:color="auto"/>
              <w:right w:val="single" w:sz="4" w:space="0" w:color="auto"/>
            </w:tcBorders>
            <w:hideMark/>
          </w:tcPr>
          <w:p w:rsidR="003F61F8" w:rsidRPr="00C966B3" w:rsidRDefault="003F61F8" w:rsidP="003F61F8">
            <w:pPr>
              <w:jc w:val="center"/>
              <w:rPr>
                <w:rFonts w:eastAsia="Calibri" w:cs="Times New Roman"/>
                <w:color w:val="000000" w:themeColor="text1"/>
                <w:sz w:val="22"/>
              </w:rPr>
            </w:pPr>
            <w:r w:rsidRPr="00C966B3">
              <w:rPr>
                <w:rFonts w:eastAsia="Calibri" w:cs="Times New Roman"/>
                <w:color w:val="000000" w:themeColor="text1"/>
                <w:sz w:val="22"/>
              </w:rPr>
              <w:t>4</w:t>
            </w:r>
          </w:p>
        </w:tc>
      </w:tr>
      <w:tr w:rsidR="003F61F8" w:rsidRPr="00C966B3" w:rsidTr="003F61F8">
        <w:tc>
          <w:tcPr>
            <w:tcW w:w="617" w:type="dxa"/>
            <w:tcBorders>
              <w:top w:val="single" w:sz="4" w:space="0" w:color="auto"/>
              <w:left w:val="single" w:sz="4" w:space="0" w:color="auto"/>
              <w:bottom w:val="single" w:sz="4" w:space="0" w:color="auto"/>
              <w:right w:val="single" w:sz="4" w:space="0" w:color="auto"/>
            </w:tcBorders>
          </w:tcPr>
          <w:p w:rsidR="003F61F8" w:rsidRPr="00C966B3" w:rsidRDefault="003F61F8" w:rsidP="0045378F">
            <w:pPr>
              <w:pStyle w:val="Sarakstarindkopa"/>
              <w:numPr>
                <w:ilvl w:val="0"/>
                <w:numId w:val="26"/>
              </w:numPr>
              <w:ind w:left="0" w:firstLine="0"/>
              <w:jc w:val="center"/>
              <w:rPr>
                <w:rFonts w:eastAsia="Calibri" w:cs="Times New Roman"/>
                <w:color w:val="000000" w:themeColor="text1"/>
                <w:sz w:val="22"/>
              </w:rPr>
            </w:pPr>
          </w:p>
        </w:tc>
        <w:tc>
          <w:tcPr>
            <w:tcW w:w="6331" w:type="dxa"/>
            <w:tcBorders>
              <w:top w:val="single" w:sz="4" w:space="0" w:color="auto"/>
              <w:left w:val="single" w:sz="4" w:space="0" w:color="auto"/>
              <w:bottom w:val="single" w:sz="4" w:space="0" w:color="auto"/>
              <w:right w:val="single" w:sz="4" w:space="0" w:color="auto"/>
            </w:tcBorders>
            <w:hideMark/>
          </w:tcPr>
          <w:p w:rsidR="003F61F8" w:rsidRPr="00C966B3" w:rsidRDefault="003F61F8" w:rsidP="003F61F8">
            <w:pPr>
              <w:spacing w:line="276" w:lineRule="auto"/>
              <w:jc w:val="left"/>
              <w:rPr>
                <w:rFonts w:cs="Times New Roman"/>
                <w:sz w:val="22"/>
              </w:rPr>
            </w:pPr>
            <w:r w:rsidRPr="00C966B3">
              <w:rPr>
                <w:rFonts w:cs="Times New Roman"/>
                <w:sz w:val="22"/>
              </w:rPr>
              <w:t xml:space="preserve">Svaru diski </w:t>
            </w:r>
            <w:proofErr w:type="spellStart"/>
            <w:r w:rsidRPr="00C966B3">
              <w:rPr>
                <w:rFonts w:cs="Times New Roman"/>
                <w:sz w:val="22"/>
              </w:rPr>
              <w:t>All</w:t>
            </w:r>
            <w:proofErr w:type="spellEnd"/>
            <w:r w:rsidRPr="00C966B3">
              <w:rPr>
                <w:rFonts w:cs="Times New Roman"/>
                <w:sz w:val="22"/>
              </w:rPr>
              <w:t xml:space="preserve"> </w:t>
            </w:r>
            <w:proofErr w:type="spellStart"/>
            <w:r w:rsidRPr="00C966B3">
              <w:rPr>
                <w:rFonts w:cs="Times New Roman"/>
                <w:sz w:val="22"/>
              </w:rPr>
              <w:t>in</w:t>
            </w:r>
            <w:proofErr w:type="spellEnd"/>
            <w:r w:rsidRPr="00C966B3">
              <w:rPr>
                <w:rFonts w:cs="Times New Roman"/>
                <w:sz w:val="22"/>
              </w:rPr>
              <w:t xml:space="preserve"> </w:t>
            </w:r>
            <w:proofErr w:type="spellStart"/>
            <w:r w:rsidRPr="00C966B3">
              <w:rPr>
                <w:rFonts w:cs="Times New Roman"/>
                <w:sz w:val="22"/>
              </w:rPr>
              <w:t>Sport</w:t>
            </w:r>
            <w:proofErr w:type="spellEnd"/>
            <w:r w:rsidRPr="00C966B3">
              <w:rPr>
                <w:rFonts w:cs="Times New Roman"/>
                <w:sz w:val="22"/>
              </w:rPr>
              <w:t xml:space="preserve"> </w:t>
            </w:r>
            <w:proofErr w:type="spellStart"/>
            <w:r w:rsidRPr="00C966B3">
              <w:rPr>
                <w:rFonts w:cs="Times New Roman"/>
                <w:sz w:val="22"/>
              </w:rPr>
              <w:t>Olympic</w:t>
            </w:r>
            <w:proofErr w:type="spellEnd"/>
            <w:r w:rsidRPr="00C966B3">
              <w:rPr>
                <w:rFonts w:cs="Times New Roman"/>
                <w:sz w:val="22"/>
              </w:rPr>
              <w:t xml:space="preserve"> </w:t>
            </w:r>
            <w:proofErr w:type="spellStart"/>
            <w:r w:rsidRPr="00C966B3">
              <w:rPr>
                <w:rFonts w:cs="Times New Roman"/>
                <w:sz w:val="22"/>
              </w:rPr>
              <w:t>Grip</w:t>
            </w:r>
            <w:proofErr w:type="spellEnd"/>
            <w:r w:rsidRPr="00C966B3">
              <w:rPr>
                <w:rFonts w:cs="Times New Roman"/>
                <w:sz w:val="22"/>
              </w:rPr>
              <w:t xml:space="preserve">. Paredzēts svaru stienim ar </w:t>
            </w:r>
            <w:proofErr w:type="spellStart"/>
            <w:r w:rsidRPr="00C966B3">
              <w:rPr>
                <w:rFonts w:cs="Times New Roman"/>
                <w:sz w:val="22"/>
              </w:rPr>
              <w:t>diam</w:t>
            </w:r>
            <w:proofErr w:type="spellEnd"/>
            <w:r w:rsidRPr="00C966B3">
              <w:rPr>
                <w:rFonts w:cs="Times New Roman"/>
                <w:sz w:val="22"/>
              </w:rPr>
              <w:t>. 50 mm. Svars  25 kg.</w:t>
            </w:r>
          </w:p>
        </w:tc>
        <w:tc>
          <w:tcPr>
            <w:tcW w:w="1440" w:type="dxa"/>
            <w:tcBorders>
              <w:top w:val="single" w:sz="4" w:space="0" w:color="auto"/>
              <w:left w:val="single" w:sz="4" w:space="0" w:color="auto"/>
              <w:bottom w:val="single" w:sz="4" w:space="0" w:color="auto"/>
              <w:right w:val="single" w:sz="4" w:space="0" w:color="auto"/>
            </w:tcBorders>
            <w:vAlign w:val="center"/>
            <w:hideMark/>
          </w:tcPr>
          <w:p w:rsidR="003F61F8" w:rsidRPr="00C966B3" w:rsidRDefault="003F61F8" w:rsidP="003F61F8">
            <w:pPr>
              <w:jc w:val="center"/>
              <w:rPr>
                <w:rFonts w:cs="Times New Roman"/>
                <w:sz w:val="22"/>
              </w:rPr>
            </w:pPr>
            <w:proofErr w:type="spellStart"/>
            <w:r w:rsidRPr="00C966B3">
              <w:rPr>
                <w:rFonts w:cs="Times New Roman"/>
                <w:sz w:val="22"/>
              </w:rPr>
              <w:t>gab</w:t>
            </w:r>
            <w:proofErr w:type="spellEnd"/>
          </w:p>
        </w:tc>
        <w:tc>
          <w:tcPr>
            <w:tcW w:w="1440" w:type="dxa"/>
            <w:tcBorders>
              <w:top w:val="single" w:sz="4" w:space="0" w:color="auto"/>
              <w:left w:val="single" w:sz="4" w:space="0" w:color="auto"/>
              <w:bottom w:val="single" w:sz="4" w:space="0" w:color="auto"/>
              <w:right w:val="single" w:sz="4" w:space="0" w:color="auto"/>
            </w:tcBorders>
            <w:hideMark/>
          </w:tcPr>
          <w:p w:rsidR="003F61F8" w:rsidRPr="00C966B3" w:rsidRDefault="003F61F8" w:rsidP="003F61F8">
            <w:pPr>
              <w:jc w:val="center"/>
              <w:rPr>
                <w:rFonts w:eastAsia="Calibri" w:cs="Times New Roman"/>
                <w:color w:val="000000" w:themeColor="text1"/>
                <w:sz w:val="22"/>
              </w:rPr>
            </w:pPr>
            <w:r w:rsidRPr="00C966B3">
              <w:rPr>
                <w:rFonts w:eastAsia="Calibri" w:cs="Times New Roman"/>
                <w:color w:val="000000" w:themeColor="text1"/>
                <w:sz w:val="22"/>
              </w:rPr>
              <w:t>4</w:t>
            </w:r>
          </w:p>
        </w:tc>
      </w:tr>
      <w:tr w:rsidR="003F61F8" w:rsidRPr="00C966B3" w:rsidTr="003F61F8">
        <w:tc>
          <w:tcPr>
            <w:tcW w:w="617" w:type="dxa"/>
            <w:tcBorders>
              <w:top w:val="single" w:sz="4" w:space="0" w:color="auto"/>
              <w:left w:val="single" w:sz="4" w:space="0" w:color="auto"/>
              <w:bottom w:val="single" w:sz="4" w:space="0" w:color="auto"/>
              <w:right w:val="single" w:sz="4" w:space="0" w:color="auto"/>
            </w:tcBorders>
          </w:tcPr>
          <w:p w:rsidR="003F61F8" w:rsidRPr="00C966B3" w:rsidRDefault="003F61F8" w:rsidP="0045378F">
            <w:pPr>
              <w:pStyle w:val="Sarakstarindkopa"/>
              <w:numPr>
                <w:ilvl w:val="0"/>
                <w:numId w:val="26"/>
              </w:numPr>
              <w:ind w:left="0" w:firstLine="0"/>
              <w:jc w:val="center"/>
              <w:rPr>
                <w:rFonts w:eastAsia="Calibri" w:cs="Times New Roman"/>
                <w:color w:val="000000" w:themeColor="text1"/>
                <w:sz w:val="22"/>
              </w:rPr>
            </w:pPr>
          </w:p>
        </w:tc>
        <w:tc>
          <w:tcPr>
            <w:tcW w:w="6331" w:type="dxa"/>
            <w:tcBorders>
              <w:top w:val="single" w:sz="4" w:space="0" w:color="auto"/>
              <w:left w:val="single" w:sz="4" w:space="0" w:color="auto"/>
              <w:bottom w:val="single" w:sz="4" w:space="0" w:color="auto"/>
              <w:right w:val="single" w:sz="4" w:space="0" w:color="auto"/>
            </w:tcBorders>
            <w:hideMark/>
          </w:tcPr>
          <w:p w:rsidR="003F61F8" w:rsidRPr="00C966B3" w:rsidRDefault="003F61F8" w:rsidP="003F61F8">
            <w:pPr>
              <w:spacing w:line="276" w:lineRule="auto"/>
              <w:jc w:val="left"/>
              <w:rPr>
                <w:rFonts w:cs="Times New Roman"/>
                <w:sz w:val="22"/>
              </w:rPr>
            </w:pPr>
            <w:r w:rsidRPr="00C966B3">
              <w:rPr>
                <w:rFonts w:cs="Times New Roman"/>
                <w:sz w:val="22"/>
              </w:rPr>
              <w:t xml:space="preserve">Svaru diski </w:t>
            </w:r>
            <w:proofErr w:type="spellStart"/>
            <w:r w:rsidRPr="00C966B3">
              <w:rPr>
                <w:rFonts w:cs="Times New Roman"/>
                <w:sz w:val="22"/>
              </w:rPr>
              <w:t>All</w:t>
            </w:r>
            <w:proofErr w:type="spellEnd"/>
            <w:r w:rsidRPr="00C966B3">
              <w:rPr>
                <w:rFonts w:cs="Times New Roman"/>
                <w:sz w:val="22"/>
              </w:rPr>
              <w:t xml:space="preserve"> </w:t>
            </w:r>
            <w:proofErr w:type="spellStart"/>
            <w:r w:rsidRPr="00C966B3">
              <w:rPr>
                <w:rFonts w:cs="Times New Roman"/>
                <w:sz w:val="22"/>
              </w:rPr>
              <w:t>in</w:t>
            </w:r>
            <w:proofErr w:type="spellEnd"/>
            <w:r w:rsidRPr="00C966B3">
              <w:rPr>
                <w:rFonts w:cs="Times New Roman"/>
                <w:sz w:val="22"/>
              </w:rPr>
              <w:t xml:space="preserve"> </w:t>
            </w:r>
            <w:proofErr w:type="spellStart"/>
            <w:r w:rsidRPr="00C966B3">
              <w:rPr>
                <w:rFonts w:cs="Times New Roman"/>
                <w:sz w:val="22"/>
              </w:rPr>
              <w:t>Sport</w:t>
            </w:r>
            <w:proofErr w:type="spellEnd"/>
            <w:r w:rsidRPr="00C966B3">
              <w:rPr>
                <w:rFonts w:cs="Times New Roman"/>
                <w:sz w:val="22"/>
              </w:rPr>
              <w:t xml:space="preserve"> </w:t>
            </w:r>
            <w:proofErr w:type="spellStart"/>
            <w:r w:rsidRPr="00C966B3">
              <w:rPr>
                <w:rFonts w:cs="Times New Roman"/>
                <w:sz w:val="22"/>
              </w:rPr>
              <w:t>Olympic</w:t>
            </w:r>
            <w:proofErr w:type="spellEnd"/>
            <w:r w:rsidRPr="00C966B3">
              <w:rPr>
                <w:rFonts w:cs="Times New Roman"/>
                <w:sz w:val="22"/>
              </w:rPr>
              <w:t xml:space="preserve"> </w:t>
            </w:r>
            <w:proofErr w:type="spellStart"/>
            <w:r w:rsidRPr="00C966B3">
              <w:rPr>
                <w:rFonts w:cs="Times New Roman"/>
                <w:sz w:val="22"/>
              </w:rPr>
              <w:t>Grip</w:t>
            </w:r>
            <w:proofErr w:type="spellEnd"/>
            <w:r w:rsidRPr="00C966B3">
              <w:rPr>
                <w:rFonts w:cs="Times New Roman"/>
                <w:sz w:val="22"/>
              </w:rPr>
              <w:t>. PU pārklājums. Paredzēts svaru stieņiem ar diam.50 mm. Svars  5 kg.</w:t>
            </w:r>
          </w:p>
        </w:tc>
        <w:tc>
          <w:tcPr>
            <w:tcW w:w="1440" w:type="dxa"/>
            <w:tcBorders>
              <w:top w:val="single" w:sz="4" w:space="0" w:color="auto"/>
              <w:left w:val="single" w:sz="4" w:space="0" w:color="auto"/>
              <w:bottom w:val="single" w:sz="4" w:space="0" w:color="auto"/>
              <w:right w:val="single" w:sz="4" w:space="0" w:color="auto"/>
            </w:tcBorders>
            <w:vAlign w:val="center"/>
            <w:hideMark/>
          </w:tcPr>
          <w:p w:rsidR="003F61F8" w:rsidRPr="00C966B3" w:rsidRDefault="003F61F8" w:rsidP="003F61F8">
            <w:pPr>
              <w:jc w:val="center"/>
              <w:rPr>
                <w:rFonts w:cs="Times New Roman"/>
                <w:sz w:val="22"/>
              </w:rPr>
            </w:pPr>
            <w:proofErr w:type="spellStart"/>
            <w:r w:rsidRPr="00C966B3">
              <w:rPr>
                <w:rFonts w:cs="Times New Roman"/>
                <w:sz w:val="22"/>
              </w:rPr>
              <w:t>gab</w:t>
            </w:r>
            <w:proofErr w:type="spellEnd"/>
          </w:p>
        </w:tc>
        <w:tc>
          <w:tcPr>
            <w:tcW w:w="1440" w:type="dxa"/>
            <w:tcBorders>
              <w:top w:val="single" w:sz="4" w:space="0" w:color="auto"/>
              <w:left w:val="single" w:sz="4" w:space="0" w:color="auto"/>
              <w:bottom w:val="single" w:sz="4" w:space="0" w:color="auto"/>
              <w:right w:val="single" w:sz="4" w:space="0" w:color="auto"/>
            </w:tcBorders>
            <w:hideMark/>
          </w:tcPr>
          <w:p w:rsidR="003F61F8" w:rsidRPr="00C966B3" w:rsidRDefault="003F61F8" w:rsidP="003F61F8">
            <w:pPr>
              <w:jc w:val="center"/>
              <w:rPr>
                <w:rFonts w:eastAsia="Calibri" w:cs="Times New Roman"/>
                <w:color w:val="000000" w:themeColor="text1"/>
                <w:sz w:val="22"/>
              </w:rPr>
            </w:pPr>
            <w:r w:rsidRPr="00C966B3">
              <w:rPr>
                <w:rFonts w:eastAsia="Calibri" w:cs="Times New Roman"/>
                <w:color w:val="000000" w:themeColor="text1"/>
                <w:sz w:val="22"/>
              </w:rPr>
              <w:t>4</w:t>
            </w:r>
          </w:p>
        </w:tc>
      </w:tr>
      <w:tr w:rsidR="003F61F8" w:rsidRPr="00C966B3" w:rsidTr="003F61F8">
        <w:tc>
          <w:tcPr>
            <w:tcW w:w="617" w:type="dxa"/>
            <w:tcBorders>
              <w:top w:val="single" w:sz="4" w:space="0" w:color="auto"/>
              <w:left w:val="single" w:sz="4" w:space="0" w:color="auto"/>
              <w:bottom w:val="single" w:sz="4" w:space="0" w:color="auto"/>
              <w:right w:val="single" w:sz="4" w:space="0" w:color="auto"/>
            </w:tcBorders>
          </w:tcPr>
          <w:p w:rsidR="003F61F8" w:rsidRPr="00C966B3" w:rsidRDefault="003F61F8" w:rsidP="0045378F">
            <w:pPr>
              <w:pStyle w:val="Sarakstarindkopa"/>
              <w:numPr>
                <w:ilvl w:val="0"/>
                <w:numId w:val="26"/>
              </w:numPr>
              <w:ind w:left="0" w:firstLine="0"/>
              <w:jc w:val="center"/>
              <w:rPr>
                <w:rFonts w:eastAsia="Calibri" w:cs="Times New Roman"/>
                <w:color w:val="000000" w:themeColor="text1"/>
                <w:sz w:val="22"/>
              </w:rPr>
            </w:pPr>
          </w:p>
        </w:tc>
        <w:tc>
          <w:tcPr>
            <w:tcW w:w="6331" w:type="dxa"/>
            <w:tcBorders>
              <w:top w:val="single" w:sz="4" w:space="0" w:color="auto"/>
              <w:left w:val="single" w:sz="4" w:space="0" w:color="auto"/>
              <w:bottom w:val="single" w:sz="4" w:space="0" w:color="auto"/>
              <w:right w:val="single" w:sz="4" w:space="0" w:color="auto"/>
            </w:tcBorders>
            <w:hideMark/>
          </w:tcPr>
          <w:p w:rsidR="003F61F8" w:rsidRPr="00C966B3" w:rsidRDefault="003F61F8" w:rsidP="003F61F8">
            <w:pPr>
              <w:spacing w:line="276" w:lineRule="auto"/>
              <w:jc w:val="left"/>
              <w:rPr>
                <w:rFonts w:cs="Times New Roman"/>
                <w:sz w:val="22"/>
              </w:rPr>
            </w:pPr>
            <w:r w:rsidRPr="00C966B3">
              <w:rPr>
                <w:rFonts w:cs="Times New Roman"/>
                <w:sz w:val="22"/>
              </w:rPr>
              <w:t>W veida svaru stienis sacensībām. Garums 1190 mm. Stienis paredzēts svaru ripām līdz 50 kg.</w:t>
            </w:r>
          </w:p>
        </w:tc>
        <w:tc>
          <w:tcPr>
            <w:tcW w:w="1440" w:type="dxa"/>
            <w:tcBorders>
              <w:top w:val="single" w:sz="4" w:space="0" w:color="auto"/>
              <w:left w:val="single" w:sz="4" w:space="0" w:color="auto"/>
              <w:bottom w:val="single" w:sz="4" w:space="0" w:color="auto"/>
              <w:right w:val="single" w:sz="4" w:space="0" w:color="auto"/>
            </w:tcBorders>
            <w:vAlign w:val="center"/>
            <w:hideMark/>
          </w:tcPr>
          <w:p w:rsidR="003F61F8" w:rsidRPr="00C966B3" w:rsidRDefault="003F61F8" w:rsidP="003F61F8">
            <w:pPr>
              <w:jc w:val="center"/>
              <w:rPr>
                <w:rFonts w:cs="Times New Roman"/>
                <w:sz w:val="22"/>
              </w:rPr>
            </w:pPr>
            <w:proofErr w:type="spellStart"/>
            <w:r w:rsidRPr="00C966B3">
              <w:rPr>
                <w:rFonts w:cs="Times New Roman"/>
                <w:sz w:val="22"/>
              </w:rPr>
              <w:t>gab</w:t>
            </w:r>
            <w:proofErr w:type="spellEnd"/>
          </w:p>
        </w:tc>
        <w:tc>
          <w:tcPr>
            <w:tcW w:w="1440" w:type="dxa"/>
            <w:tcBorders>
              <w:top w:val="single" w:sz="4" w:space="0" w:color="auto"/>
              <w:left w:val="single" w:sz="4" w:space="0" w:color="auto"/>
              <w:bottom w:val="single" w:sz="4" w:space="0" w:color="auto"/>
              <w:right w:val="single" w:sz="4" w:space="0" w:color="auto"/>
            </w:tcBorders>
            <w:hideMark/>
          </w:tcPr>
          <w:p w:rsidR="003F61F8" w:rsidRPr="00C966B3" w:rsidRDefault="003F61F8" w:rsidP="003F61F8">
            <w:pPr>
              <w:jc w:val="center"/>
              <w:rPr>
                <w:rFonts w:eastAsia="Calibri" w:cs="Times New Roman"/>
                <w:color w:val="000000" w:themeColor="text1"/>
                <w:sz w:val="22"/>
              </w:rPr>
            </w:pPr>
            <w:r w:rsidRPr="00C966B3">
              <w:rPr>
                <w:rFonts w:eastAsia="Calibri" w:cs="Times New Roman"/>
                <w:color w:val="000000" w:themeColor="text1"/>
                <w:sz w:val="22"/>
              </w:rPr>
              <w:t>1</w:t>
            </w:r>
          </w:p>
        </w:tc>
      </w:tr>
      <w:tr w:rsidR="003F61F8" w:rsidRPr="00C966B3" w:rsidTr="003F61F8">
        <w:tc>
          <w:tcPr>
            <w:tcW w:w="617" w:type="dxa"/>
            <w:tcBorders>
              <w:top w:val="single" w:sz="4" w:space="0" w:color="auto"/>
              <w:left w:val="single" w:sz="4" w:space="0" w:color="auto"/>
              <w:bottom w:val="single" w:sz="4" w:space="0" w:color="auto"/>
              <w:right w:val="single" w:sz="4" w:space="0" w:color="auto"/>
            </w:tcBorders>
          </w:tcPr>
          <w:p w:rsidR="003F61F8" w:rsidRPr="00C966B3" w:rsidRDefault="003F61F8" w:rsidP="0045378F">
            <w:pPr>
              <w:pStyle w:val="Sarakstarindkopa"/>
              <w:numPr>
                <w:ilvl w:val="0"/>
                <w:numId w:val="26"/>
              </w:numPr>
              <w:ind w:left="0" w:firstLine="0"/>
              <w:jc w:val="center"/>
              <w:rPr>
                <w:rFonts w:eastAsia="Calibri" w:cs="Times New Roman"/>
                <w:color w:val="000000" w:themeColor="text1"/>
                <w:sz w:val="22"/>
              </w:rPr>
            </w:pPr>
          </w:p>
        </w:tc>
        <w:tc>
          <w:tcPr>
            <w:tcW w:w="6331" w:type="dxa"/>
            <w:tcBorders>
              <w:top w:val="single" w:sz="4" w:space="0" w:color="auto"/>
              <w:left w:val="single" w:sz="4" w:space="0" w:color="auto"/>
              <w:bottom w:val="single" w:sz="4" w:space="0" w:color="auto"/>
              <w:right w:val="single" w:sz="4" w:space="0" w:color="auto"/>
            </w:tcBorders>
            <w:hideMark/>
          </w:tcPr>
          <w:p w:rsidR="003F61F8" w:rsidRPr="00C966B3" w:rsidRDefault="003F61F8" w:rsidP="003F61F8">
            <w:pPr>
              <w:spacing w:line="276" w:lineRule="auto"/>
              <w:jc w:val="left"/>
              <w:rPr>
                <w:rFonts w:cs="Times New Roman"/>
                <w:sz w:val="22"/>
              </w:rPr>
            </w:pPr>
            <w:r w:rsidRPr="00C966B3">
              <w:rPr>
                <w:rFonts w:cs="Times New Roman"/>
                <w:sz w:val="22"/>
              </w:rPr>
              <w:t xml:space="preserve">Atsperu atslēga 50mm svaru stienim. Komplektā </w:t>
            </w:r>
            <w:proofErr w:type="spellStart"/>
            <w:r w:rsidRPr="00C966B3">
              <w:rPr>
                <w:rFonts w:cs="Times New Roman"/>
                <w:sz w:val="22"/>
              </w:rPr>
              <w:t>ietiklpst</w:t>
            </w:r>
            <w:proofErr w:type="spellEnd"/>
            <w:r w:rsidRPr="00C966B3">
              <w:rPr>
                <w:rFonts w:cs="Times New Roman"/>
                <w:sz w:val="22"/>
              </w:rPr>
              <w:t xml:space="preserve"> divas atslēgas.</w:t>
            </w:r>
          </w:p>
        </w:tc>
        <w:tc>
          <w:tcPr>
            <w:tcW w:w="1440" w:type="dxa"/>
            <w:tcBorders>
              <w:top w:val="single" w:sz="4" w:space="0" w:color="auto"/>
              <w:left w:val="single" w:sz="4" w:space="0" w:color="auto"/>
              <w:bottom w:val="single" w:sz="4" w:space="0" w:color="auto"/>
              <w:right w:val="single" w:sz="4" w:space="0" w:color="auto"/>
            </w:tcBorders>
            <w:vAlign w:val="center"/>
            <w:hideMark/>
          </w:tcPr>
          <w:p w:rsidR="003F61F8" w:rsidRPr="00C966B3" w:rsidRDefault="003F61F8" w:rsidP="003F61F8">
            <w:pPr>
              <w:jc w:val="center"/>
              <w:rPr>
                <w:rFonts w:cs="Times New Roman"/>
                <w:sz w:val="22"/>
              </w:rPr>
            </w:pPr>
            <w:proofErr w:type="spellStart"/>
            <w:r w:rsidRPr="00C966B3">
              <w:rPr>
                <w:rFonts w:cs="Times New Roman"/>
                <w:sz w:val="22"/>
              </w:rPr>
              <w:t>kompl</w:t>
            </w:r>
            <w:proofErr w:type="spellEnd"/>
          </w:p>
        </w:tc>
        <w:tc>
          <w:tcPr>
            <w:tcW w:w="1440" w:type="dxa"/>
            <w:tcBorders>
              <w:top w:val="single" w:sz="4" w:space="0" w:color="auto"/>
              <w:left w:val="single" w:sz="4" w:space="0" w:color="auto"/>
              <w:bottom w:val="single" w:sz="4" w:space="0" w:color="auto"/>
              <w:right w:val="single" w:sz="4" w:space="0" w:color="auto"/>
            </w:tcBorders>
            <w:hideMark/>
          </w:tcPr>
          <w:p w:rsidR="003F61F8" w:rsidRPr="00C966B3" w:rsidRDefault="003F61F8" w:rsidP="003F61F8">
            <w:pPr>
              <w:jc w:val="center"/>
              <w:rPr>
                <w:rFonts w:eastAsia="Calibri" w:cs="Times New Roman"/>
                <w:color w:val="000000" w:themeColor="text1"/>
                <w:sz w:val="22"/>
              </w:rPr>
            </w:pPr>
            <w:r w:rsidRPr="00C966B3">
              <w:rPr>
                <w:rFonts w:eastAsia="Calibri" w:cs="Times New Roman"/>
                <w:color w:val="000000" w:themeColor="text1"/>
                <w:sz w:val="22"/>
              </w:rPr>
              <w:t>4</w:t>
            </w:r>
          </w:p>
        </w:tc>
      </w:tr>
      <w:tr w:rsidR="003F61F8" w:rsidRPr="00C966B3" w:rsidTr="003F61F8">
        <w:tc>
          <w:tcPr>
            <w:tcW w:w="617" w:type="dxa"/>
            <w:tcBorders>
              <w:top w:val="single" w:sz="4" w:space="0" w:color="auto"/>
              <w:left w:val="single" w:sz="4" w:space="0" w:color="auto"/>
              <w:bottom w:val="single" w:sz="4" w:space="0" w:color="auto"/>
              <w:right w:val="single" w:sz="4" w:space="0" w:color="auto"/>
            </w:tcBorders>
          </w:tcPr>
          <w:p w:rsidR="003F61F8" w:rsidRPr="00C966B3" w:rsidRDefault="003F61F8" w:rsidP="0045378F">
            <w:pPr>
              <w:pStyle w:val="Sarakstarindkopa"/>
              <w:numPr>
                <w:ilvl w:val="0"/>
                <w:numId w:val="26"/>
              </w:numPr>
              <w:ind w:left="0" w:firstLine="0"/>
              <w:jc w:val="center"/>
              <w:rPr>
                <w:rFonts w:eastAsia="Calibri" w:cs="Times New Roman"/>
                <w:color w:val="000000" w:themeColor="text1"/>
                <w:sz w:val="22"/>
              </w:rPr>
            </w:pPr>
          </w:p>
        </w:tc>
        <w:tc>
          <w:tcPr>
            <w:tcW w:w="6331" w:type="dxa"/>
            <w:tcBorders>
              <w:top w:val="single" w:sz="4" w:space="0" w:color="auto"/>
              <w:left w:val="single" w:sz="4" w:space="0" w:color="auto"/>
              <w:bottom w:val="single" w:sz="4" w:space="0" w:color="auto"/>
              <w:right w:val="single" w:sz="4" w:space="0" w:color="auto"/>
            </w:tcBorders>
            <w:hideMark/>
          </w:tcPr>
          <w:p w:rsidR="003F61F8" w:rsidRPr="00C966B3" w:rsidRDefault="003F61F8" w:rsidP="003F61F8">
            <w:pPr>
              <w:spacing w:line="276" w:lineRule="auto"/>
              <w:jc w:val="left"/>
              <w:rPr>
                <w:rFonts w:cs="Times New Roman"/>
                <w:sz w:val="22"/>
              </w:rPr>
            </w:pPr>
            <w:r w:rsidRPr="00C966B3">
              <w:rPr>
                <w:rFonts w:cs="Times New Roman"/>
                <w:sz w:val="22"/>
              </w:rPr>
              <w:t xml:space="preserve">Hantele </w:t>
            </w:r>
            <w:proofErr w:type="spellStart"/>
            <w:r w:rsidRPr="00C966B3">
              <w:rPr>
                <w:rFonts w:cs="Times New Roman"/>
                <w:sz w:val="22"/>
              </w:rPr>
              <w:t>vinila</w:t>
            </w:r>
            <w:proofErr w:type="spellEnd"/>
            <w:r w:rsidRPr="00C966B3">
              <w:rPr>
                <w:rFonts w:cs="Times New Roman"/>
                <w:sz w:val="22"/>
              </w:rPr>
              <w:t xml:space="preserve"> apvalkā , svars 2 kg.</w:t>
            </w:r>
          </w:p>
        </w:tc>
        <w:tc>
          <w:tcPr>
            <w:tcW w:w="1440" w:type="dxa"/>
            <w:tcBorders>
              <w:top w:val="single" w:sz="4" w:space="0" w:color="auto"/>
              <w:left w:val="single" w:sz="4" w:space="0" w:color="auto"/>
              <w:bottom w:val="single" w:sz="4" w:space="0" w:color="auto"/>
              <w:right w:val="single" w:sz="4" w:space="0" w:color="auto"/>
            </w:tcBorders>
            <w:vAlign w:val="center"/>
            <w:hideMark/>
          </w:tcPr>
          <w:p w:rsidR="003F61F8" w:rsidRPr="00C966B3" w:rsidRDefault="003F61F8" w:rsidP="003F61F8">
            <w:pPr>
              <w:jc w:val="center"/>
              <w:rPr>
                <w:rFonts w:cs="Times New Roman"/>
                <w:sz w:val="22"/>
              </w:rPr>
            </w:pPr>
            <w:proofErr w:type="spellStart"/>
            <w:r w:rsidRPr="00C966B3">
              <w:rPr>
                <w:rFonts w:cs="Times New Roman"/>
                <w:sz w:val="22"/>
              </w:rPr>
              <w:t>gab</w:t>
            </w:r>
            <w:proofErr w:type="spellEnd"/>
          </w:p>
        </w:tc>
        <w:tc>
          <w:tcPr>
            <w:tcW w:w="1440" w:type="dxa"/>
            <w:tcBorders>
              <w:top w:val="single" w:sz="4" w:space="0" w:color="auto"/>
              <w:left w:val="single" w:sz="4" w:space="0" w:color="auto"/>
              <w:bottom w:val="single" w:sz="4" w:space="0" w:color="auto"/>
              <w:right w:val="single" w:sz="4" w:space="0" w:color="auto"/>
            </w:tcBorders>
            <w:hideMark/>
          </w:tcPr>
          <w:p w:rsidR="003F61F8" w:rsidRPr="00C966B3" w:rsidRDefault="003F61F8" w:rsidP="003F61F8">
            <w:pPr>
              <w:jc w:val="center"/>
              <w:rPr>
                <w:rFonts w:eastAsia="Calibri" w:cs="Times New Roman"/>
                <w:color w:val="000000" w:themeColor="text1"/>
                <w:sz w:val="22"/>
              </w:rPr>
            </w:pPr>
            <w:r w:rsidRPr="00C966B3">
              <w:rPr>
                <w:rFonts w:eastAsia="Calibri" w:cs="Times New Roman"/>
                <w:color w:val="000000" w:themeColor="text1"/>
                <w:sz w:val="22"/>
              </w:rPr>
              <w:t>6</w:t>
            </w:r>
          </w:p>
        </w:tc>
      </w:tr>
      <w:tr w:rsidR="003F61F8" w:rsidRPr="00C966B3" w:rsidTr="003F61F8">
        <w:tc>
          <w:tcPr>
            <w:tcW w:w="617" w:type="dxa"/>
            <w:tcBorders>
              <w:top w:val="single" w:sz="4" w:space="0" w:color="auto"/>
              <w:left w:val="single" w:sz="4" w:space="0" w:color="auto"/>
              <w:bottom w:val="single" w:sz="4" w:space="0" w:color="auto"/>
              <w:right w:val="single" w:sz="4" w:space="0" w:color="auto"/>
            </w:tcBorders>
          </w:tcPr>
          <w:p w:rsidR="003F61F8" w:rsidRPr="00C966B3" w:rsidRDefault="003F61F8" w:rsidP="0045378F">
            <w:pPr>
              <w:pStyle w:val="Sarakstarindkopa"/>
              <w:numPr>
                <w:ilvl w:val="0"/>
                <w:numId w:val="26"/>
              </w:numPr>
              <w:ind w:left="0" w:firstLine="0"/>
              <w:jc w:val="center"/>
              <w:rPr>
                <w:rFonts w:eastAsia="Calibri" w:cs="Times New Roman"/>
                <w:color w:val="000000" w:themeColor="text1"/>
                <w:sz w:val="22"/>
              </w:rPr>
            </w:pPr>
          </w:p>
        </w:tc>
        <w:tc>
          <w:tcPr>
            <w:tcW w:w="6331" w:type="dxa"/>
            <w:tcBorders>
              <w:top w:val="single" w:sz="4" w:space="0" w:color="auto"/>
              <w:left w:val="single" w:sz="4" w:space="0" w:color="auto"/>
              <w:bottom w:val="single" w:sz="4" w:space="0" w:color="auto"/>
              <w:right w:val="single" w:sz="4" w:space="0" w:color="auto"/>
            </w:tcBorders>
            <w:hideMark/>
          </w:tcPr>
          <w:p w:rsidR="003F61F8" w:rsidRPr="00C966B3" w:rsidRDefault="003F61F8" w:rsidP="003F61F8">
            <w:pPr>
              <w:spacing w:line="276" w:lineRule="auto"/>
              <w:jc w:val="left"/>
              <w:rPr>
                <w:rFonts w:cs="Times New Roman"/>
                <w:sz w:val="22"/>
              </w:rPr>
            </w:pPr>
            <w:r w:rsidRPr="00C966B3">
              <w:rPr>
                <w:rFonts w:cs="Times New Roman"/>
                <w:sz w:val="22"/>
              </w:rPr>
              <w:t xml:space="preserve">Hantele </w:t>
            </w:r>
            <w:proofErr w:type="spellStart"/>
            <w:r w:rsidRPr="00C966B3">
              <w:rPr>
                <w:rFonts w:cs="Times New Roman"/>
                <w:sz w:val="22"/>
              </w:rPr>
              <w:t>vinila</w:t>
            </w:r>
            <w:proofErr w:type="spellEnd"/>
            <w:r w:rsidRPr="00C966B3">
              <w:rPr>
                <w:rFonts w:cs="Times New Roman"/>
                <w:sz w:val="22"/>
              </w:rPr>
              <w:t xml:space="preserve"> apvalkā , svars 3 kg.</w:t>
            </w:r>
          </w:p>
        </w:tc>
        <w:tc>
          <w:tcPr>
            <w:tcW w:w="1440" w:type="dxa"/>
            <w:tcBorders>
              <w:top w:val="single" w:sz="4" w:space="0" w:color="auto"/>
              <w:left w:val="single" w:sz="4" w:space="0" w:color="auto"/>
              <w:bottom w:val="single" w:sz="4" w:space="0" w:color="auto"/>
              <w:right w:val="single" w:sz="4" w:space="0" w:color="auto"/>
            </w:tcBorders>
            <w:vAlign w:val="center"/>
            <w:hideMark/>
          </w:tcPr>
          <w:p w:rsidR="003F61F8" w:rsidRPr="00C966B3" w:rsidRDefault="003F61F8" w:rsidP="003F61F8">
            <w:pPr>
              <w:jc w:val="center"/>
              <w:rPr>
                <w:rFonts w:cs="Times New Roman"/>
                <w:sz w:val="22"/>
              </w:rPr>
            </w:pPr>
            <w:proofErr w:type="spellStart"/>
            <w:r w:rsidRPr="00C966B3">
              <w:rPr>
                <w:rFonts w:cs="Times New Roman"/>
                <w:sz w:val="22"/>
              </w:rPr>
              <w:t>gab</w:t>
            </w:r>
            <w:proofErr w:type="spellEnd"/>
          </w:p>
        </w:tc>
        <w:tc>
          <w:tcPr>
            <w:tcW w:w="1440" w:type="dxa"/>
            <w:tcBorders>
              <w:top w:val="single" w:sz="4" w:space="0" w:color="auto"/>
              <w:left w:val="single" w:sz="4" w:space="0" w:color="auto"/>
              <w:bottom w:val="single" w:sz="4" w:space="0" w:color="auto"/>
              <w:right w:val="single" w:sz="4" w:space="0" w:color="auto"/>
            </w:tcBorders>
            <w:hideMark/>
          </w:tcPr>
          <w:p w:rsidR="003F61F8" w:rsidRPr="00C966B3" w:rsidRDefault="003F61F8" w:rsidP="003F61F8">
            <w:pPr>
              <w:jc w:val="center"/>
              <w:rPr>
                <w:rFonts w:eastAsia="Calibri" w:cs="Times New Roman"/>
                <w:color w:val="000000" w:themeColor="text1"/>
                <w:sz w:val="22"/>
              </w:rPr>
            </w:pPr>
            <w:r w:rsidRPr="00C966B3">
              <w:rPr>
                <w:rFonts w:eastAsia="Calibri" w:cs="Times New Roman"/>
                <w:color w:val="000000" w:themeColor="text1"/>
                <w:sz w:val="22"/>
              </w:rPr>
              <w:t>6</w:t>
            </w:r>
          </w:p>
        </w:tc>
      </w:tr>
      <w:tr w:rsidR="003F61F8" w:rsidRPr="00C966B3" w:rsidTr="003F61F8">
        <w:tc>
          <w:tcPr>
            <w:tcW w:w="617" w:type="dxa"/>
            <w:tcBorders>
              <w:top w:val="single" w:sz="4" w:space="0" w:color="auto"/>
              <w:left w:val="single" w:sz="4" w:space="0" w:color="auto"/>
              <w:bottom w:val="single" w:sz="4" w:space="0" w:color="auto"/>
              <w:right w:val="single" w:sz="4" w:space="0" w:color="auto"/>
            </w:tcBorders>
          </w:tcPr>
          <w:p w:rsidR="003F61F8" w:rsidRPr="00C966B3" w:rsidRDefault="003F61F8" w:rsidP="0045378F">
            <w:pPr>
              <w:pStyle w:val="Sarakstarindkopa"/>
              <w:numPr>
                <w:ilvl w:val="0"/>
                <w:numId w:val="26"/>
              </w:numPr>
              <w:ind w:left="0" w:firstLine="0"/>
              <w:jc w:val="center"/>
              <w:rPr>
                <w:rFonts w:eastAsia="Calibri" w:cs="Times New Roman"/>
                <w:color w:val="000000" w:themeColor="text1"/>
                <w:sz w:val="22"/>
              </w:rPr>
            </w:pPr>
          </w:p>
        </w:tc>
        <w:tc>
          <w:tcPr>
            <w:tcW w:w="6331" w:type="dxa"/>
            <w:tcBorders>
              <w:top w:val="single" w:sz="4" w:space="0" w:color="auto"/>
              <w:left w:val="single" w:sz="4" w:space="0" w:color="auto"/>
              <w:bottom w:val="single" w:sz="4" w:space="0" w:color="auto"/>
              <w:right w:val="single" w:sz="4" w:space="0" w:color="auto"/>
            </w:tcBorders>
            <w:hideMark/>
          </w:tcPr>
          <w:p w:rsidR="003F61F8" w:rsidRPr="00C966B3" w:rsidRDefault="003F61F8" w:rsidP="003F61F8">
            <w:pPr>
              <w:spacing w:line="276" w:lineRule="auto"/>
              <w:jc w:val="left"/>
              <w:rPr>
                <w:rFonts w:cs="Times New Roman"/>
                <w:sz w:val="22"/>
              </w:rPr>
            </w:pPr>
            <w:r w:rsidRPr="00C966B3">
              <w:rPr>
                <w:rFonts w:cs="Times New Roman"/>
                <w:sz w:val="22"/>
              </w:rPr>
              <w:t xml:space="preserve">Hantele </w:t>
            </w:r>
            <w:proofErr w:type="spellStart"/>
            <w:r w:rsidRPr="00C966B3">
              <w:rPr>
                <w:rFonts w:cs="Times New Roman"/>
                <w:sz w:val="22"/>
              </w:rPr>
              <w:t>vinila</w:t>
            </w:r>
            <w:proofErr w:type="spellEnd"/>
            <w:r w:rsidRPr="00C966B3">
              <w:rPr>
                <w:rFonts w:cs="Times New Roman"/>
                <w:sz w:val="22"/>
              </w:rPr>
              <w:t xml:space="preserve"> apvalkā , svars 5 kg.</w:t>
            </w:r>
          </w:p>
        </w:tc>
        <w:tc>
          <w:tcPr>
            <w:tcW w:w="1440" w:type="dxa"/>
            <w:tcBorders>
              <w:top w:val="single" w:sz="4" w:space="0" w:color="auto"/>
              <w:left w:val="single" w:sz="4" w:space="0" w:color="auto"/>
              <w:bottom w:val="single" w:sz="4" w:space="0" w:color="auto"/>
              <w:right w:val="single" w:sz="4" w:space="0" w:color="auto"/>
            </w:tcBorders>
            <w:vAlign w:val="center"/>
            <w:hideMark/>
          </w:tcPr>
          <w:p w:rsidR="003F61F8" w:rsidRPr="00C966B3" w:rsidRDefault="003F61F8" w:rsidP="003F61F8">
            <w:pPr>
              <w:jc w:val="center"/>
              <w:rPr>
                <w:rFonts w:cs="Times New Roman"/>
                <w:sz w:val="22"/>
              </w:rPr>
            </w:pPr>
            <w:proofErr w:type="spellStart"/>
            <w:r w:rsidRPr="00C966B3">
              <w:rPr>
                <w:rFonts w:cs="Times New Roman"/>
                <w:sz w:val="22"/>
              </w:rPr>
              <w:t>gab</w:t>
            </w:r>
            <w:proofErr w:type="spellEnd"/>
          </w:p>
        </w:tc>
        <w:tc>
          <w:tcPr>
            <w:tcW w:w="1440" w:type="dxa"/>
            <w:tcBorders>
              <w:top w:val="single" w:sz="4" w:space="0" w:color="auto"/>
              <w:left w:val="single" w:sz="4" w:space="0" w:color="auto"/>
              <w:bottom w:val="single" w:sz="4" w:space="0" w:color="auto"/>
              <w:right w:val="single" w:sz="4" w:space="0" w:color="auto"/>
            </w:tcBorders>
            <w:hideMark/>
          </w:tcPr>
          <w:p w:rsidR="003F61F8" w:rsidRPr="00C966B3" w:rsidRDefault="003F61F8" w:rsidP="003F61F8">
            <w:pPr>
              <w:jc w:val="center"/>
              <w:rPr>
                <w:rFonts w:eastAsia="Calibri" w:cs="Times New Roman"/>
                <w:color w:val="000000" w:themeColor="text1"/>
                <w:sz w:val="22"/>
              </w:rPr>
            </w:pPr>
            <w:r w:rsidRPr="00C966B3">
              <w:rPr>
                <w:rFonts w:eastAsia="Calibri" w:cs="Times New Roman"/>
                <w:color w:val="000000" w:themeColor="text1"/>
                <w:sz w:val="22"/>
              </w:rPr>
              <w:t>6</w:t>
            </w:r>
          </w:p>
        </w:tc>
      </w:tr>
      <w:tr w:rsidR="003F61F8" w:rsidRPr="00C966B3" w:rsidTr="003F61F8">
        <w:tc>
          <w:tcPr>
            <w:tcW w:w="617" w:type="dxa"/>
            <w:tcBorders>
              <w:top w:val="single" w:sz="4" w:space="0" w:color="auto"/>
              <w:left w:val="single" w:sz="4" w:space="0" w:color="auto"/>
              <w:bottom w:val="single" w:sz="4" w:space="0" w:color="auto"/>
              <w:right w:val="single" w:sz="4" w:space="0" w:color="auto"/>
            </w:tcBorders>
          </w:tcPr>
          <w:p w:rsidR="003F61F8" w:rsidRPr="00C966B3" w:rsidRDefault="003F61F8" w:rsidP="0045378F">
            <w:pPr>
              <w:pStyle w:val="Sarakstarindkopa"/>
              <w:numPr>
                <w:ilvl w:val="0"/>
                <w:numId w:val="26"/>
              </w:numPr>
              <w:ind w:left="0" w:firstLine="0"/>
              <w:jc w:val="center"/>
              <w:rPr>
                <w:rFonts w:eastAsia="Calibri" w:cs="Times New Roman"/>
                <w:color w:val="000000" w:themeColor="text1"/>
                <w:sz w:val="22"/>
              </w:rPr>
            </w:pPr>
          </w:p>
        </w:tc>
        <w:tc>
          <w:tcPr>
            <w:tcW w:w="6331" w:type="dxa"/>
            <w:tcBorders>
              <w:top w:val="single" w:sz="4" w:space="0" w:color="auto"/>
              <w:left w:val="single" w:sz="4" w:space="0" w:color="auto"/>
              <w:bottom w:val="single" w:sz="4" w:space="0" w:color="auto"/>
              <w:right w:val="single" w:sz="4" w:space="0" w:color="auto"/>
            </w:tcBorders>
            <w:hideMark/>
          </w:tcPr>
          <w:p w:rsidR="003F61F8" w:rsidRPr="00C966B3" w:rsidRDefault="003F61F8" w:rsidP="003F61F8">
            <w:pPr>
              <w:spacing w:line="276" w:lineRule="auto"/>
              <w:jc w:val="left"/>
              <w:rPr>
                <w:rFonts w:cs="Times New Roman"/>
                <w:sz w:val="22"/>
              </w:rPr>
            </w:pPr>
            <w:r w:rsidRPr="00C966B3">
              <w:rPr>
                <w:rFonts w:cs="Times New Roman"/>
                <w:sz w:val="22"/>
              </w:rPr>
              <w:t>Hromētas hanteles. svars 9 kg.</w:t>
            </w:r>
          </w:p>
        </w:tc>
        <w:tc>
          <w:tcPr>
            <w:tcW w:w="1440" w:type="dxa"/>
            <w:tcBorders>
              <w:top w:val="single" w:sz="4" w:space="0" w:color="auto"/>
              <w:left w:val="single" w:sz="4" w:space="0" w:color="auto"/>
              <w:bottom w:val="single" w:sz="4" w:space="0" w:color="auto"/>
              <w:right w:val="single" w:sz="4" w:space="0" w:color="auto"/>
            </w:tcBorders>
            <w:vAlign w:val="center"/>
            <w:hideMark/>
          </w:tcPr>
          <w:p w:rsidR="003F61F8" w:rsidRPr="00C966B3" w:rsidRDefault="003F61F8" w:rsidP="003F61F8">
            <w:pPr>
              <w:jc w:val="center"/>
              <w:rPr>
                <w:rFonts w:cs="Times New Roman"/>
                <w:sz w:val="22"/>
              </w:rPr>
            </w:pPr>
            <w:proofErr w:type="spellStart"/>
            <w:r w:rsidRPr="00C966B3">
              <w:rPr>
                <w:rFonts w:cs="Times New Roman"/>
                <w:sz w:val="22"/>
              </w:rPr>
              <w:t>gab</w:t>
            </w:r>
            <w:proofErr w:type="spellEnd"/>
          </w:p>
        </w:tc>
        <w:tc>
          <w:tcPr>
            <w:tcW w:w="1440" w:type="dxa"/>
            <w:tcBorders>
              <w:top w:val="single" w:sz="4" w:space="0" w:color="auto"/>
              <w:left w:val="single" w:sz="4" w:space="0" w:color="auto"/>
              <w:bottom w:val="single" w:sz="4" w:space="0" w:color="auto"/>
              <w:right w:val="single" w:sz="4" w:space="0" w:color="auto"/>
            </w:tcBorders>
            <w:hideMark/>
          </w:tcPr>
          <w:p w:rsidR="003F61F8" w:rsidRPr="00C966B3" w:rsidRDefault="003F61F8" w:rsidP="003F61F8">
            <w:pPr>
              <w:jc w:val="center"/>
              <w:rPr>
                <w:rFonts w:eastAsia="Calibri" w:cs="Times New Roman"/>
                <w:color w:val="000000" w:themeColor="text1"/>
                <w:sz w:val="22"/>
              </w:rPr>
            </w:pPr>
            <w:r w:rsidRPr="00C966B3">
              <w:rPr>
                <w:rFonts w:eastAsia="Calibri" w:cs="Times New Roman"/>
                <w:color w:val="000000" w:themeColor="text1"/>
                <w:sz w:val="22"/>
              </w:rPr>
              <w:t>4</w:t>
            </w:r>
          </w:p>
        </w:tc>
      </w:tr>
      <w:tr w:rsidR="003F61F8" w:rsidRPr="00C966B3" w:rsidTr="003F61F8">
        <w:tc>
          <w:tcPr>
            <w:tcW w:w="617" w:type="dxa"/>
            <w:tcBorders>
              <w:top w:val="single" w:sz="4" w:space="0" w:color="auto"/>
              <w:left w:val="single" w:sz="4" w:space="0" w:color="auto"/>
              <w:bottom w:val="single" w:sz="4" w:space="0" w:color="auto"/>
              <w:right w:val="single" w:sz="4" w:space="0" w:color="auto"/>
            </w:tcBorders>
          </w:tcPr>
          <w:p w:rsidR="003F61F8" w:rsidRPr="00C966B3" w:rsidRDefault="003F61F8" w:rsidP="0045378F">
            <w:pPr>
              <w:pStyle w:val="Sarakstarindkopa"/>
              <w:numPr>
                <w:ilvl w:val="0"/>
                <w:numId w:val="26"/>
              </w:numPr>
              <w:ind w:left="0" w:firstLine="0"/>
              <w:jc w:val="center"/>
              <w:rPr>
                <w:rFonts w:eastAsia="Calibri" w:cs="Times New Roman"/>
                <w:color w:val="000000" w:themeColor="text1"/>
                <w:sz w:val="22"/>
              </w:rPr>
            </w:pPr>
          </w:p>
        </w:tc>
        <w:tc>
          <w:tcPr>
            <w:tcW w:w="6331" w:type="dxa"/>
            <w:tcBorders>
              <w:top w:val="single" w:sz="4" w:space="0" w:color="auto"/>
              <w:left w:val="single" w:sz="4" w:space="0" w:color="auto"/>
              <w:bottom w:val="single" w:sz="4" w:space="0" w:color="auto"/>
              <w:right w:val="single" w:sz="4" w:space="0" w:color="auto"/>
            </w:tcBorders>
            <w:hideMark/>
          </w:tcPr>
          <w:p w:rsidR="003F61F8" w:rsidRPr="00C966B3" w:rsidRDefault="003F61F8" w:rsidP="003F61F8">
            <w:pPr>
              <w:spacing w:line="276" w:lineRule="auto"/>
              <w:jc w:val="left"/>
              <w:rPr>
                <w:rFonts w:cs="Times New Roman"/>
                <w:sz w:val="22"/>
              </w:rPr>
            </w:pPr>
            <w:r w:rsidRPr="00C966B3">
              <w:rPr>
                <w:rFonts w:cs="Times New Roman"/>
                <w:sz w:val="22"/>
              </w:rPr>
              <w:t>Hromētas hanteles. svars 10 kg.</w:t>
            </w:r>
          </w:p>
        </w:tc>
        <w:tc>
          <w:tcPr>
            <w:tcW w:w="1440" w:type="dxa"/>
            <w:tcBorders>
              <w:top w:val="single" w:sz="4" w:space="0" w:color="auto"/>
              <w:left w:val="single" w:sz="4" w:space="0" w:color="auto"/>
              <w:bottom w:val="single" w:sz="4" w:space="0" w:color="auto"/>
              <w:right w:val="single" w:sz="4" w:space="0" w:color="auto"/>
            </w:tcBorders>
            <w:vAlign w:val="center"/>
            <w:hideMark/>
          </w:tcPr>
          <w:p w:rsidR="003F61F8" w:rsidRPr="00C966B3" w:rsidRDefault="003F61F8" w:rsidP="003F61F8">
            <w:pPr>
              <w:jc w:val="center"/>
              <w:rPr>
                <w:rFonts w:cs="Times New Roman"/>
                <w:sz w:val="22"/>
              </w:rPr>
            </w:pPr>
            <w:proofErr w:type="spellStart"/>
            <w:r w:rsidRPr="00C966B3">
              <w:rPr>
                <w:rFonts w:cs="Times New Roman"/>
                <w:sz w:val="22"/>
              </w:rPr>
              <w:t>gab</w:t>
            </w:r>
            <w:proofErr w:type="spellEnd"/>
          </w:p>
        </w:tc>
        <w:tc>
          <w:tcPr>
            <w:tcW w:w="1440" w:type="dxa"/>
            <w:tcBorders>
              <w:top w:val="single" w:sz="4" w:space="0" w:color="auto"/>
              <w:left w:val="single" w:sz="4" w:space="0" w:color="auto"/>
              <w:bottom w:val="single" w:sz="4" w:space="0" w:color="auto"/>
              <w:right w:val="single" w:sz="4" w:space="0" w:color="auto"/>
            </w:tcBorders>
            <w:hideMark/>
          </w:tcPr>
          <w:p w:rsidR="003F61F8" w:rsidRPr="00C966B3" w:rsidRDefault="003F61F8" w:rsidP="003F61F8">
            <w:pPr>
              <w:jc w:val="center"/>
              <w:rPr>
                <w:rFonts w:eastAsia="Calibri" w:cs="Times New Roman"/>
                <w:color w:val="000000" w:themeColor="text1"/>
                <w:sz w:val="22"/>
              </w:rPr>
            </w:pPr>
            <w:r w:rsidRPr="00C966B3">
              <w:rPr>
                <w:rFonts w:eastAsia="Calibri" w:cs="Times New Roman"/>
                <w:color w:val="000000" w:themeColor="text1"/>
                <w:sz w:val="22"/>
              </w:rPr>
              <w:t>4</w:t>
            </w:r>
          </w:p>
        </w:tc>
      </w:tr>
      <w:tr w:rsidR="003F61F8" w:rsidRPr="00C966B3" w:rsidTr="003F61F8">
        <w:tc>
          <w:tcPr>
            <w:tcW w:w="617" w:type="dxa"/>
            <w:tcBorders>
              <w:top w:val="single" w:sz="4" w:space="0" w:color="auto"/>
              <w:left w:val="single" w:sz="4" w:space="0" w:color="auto"/>
              <w:bottom w:val="single" w:sz="4" w:space="0" w:color="auto"/>
              <w:right w:val="single" w:sz="4" w:space="0" w:color="auto"/>
            </w:tcBorders>
          </w:tcPr>
          <w:p w:rsidR="003F61F8" w:rsidRPr="00C966B3" w:rsidRDefault="003F61F8" w:rsidP="0045378F">
            <w:pPr>
              <w:pStyle w:val="Sarakstarindkopa"/>
              <w:numPr>
                <w:ilvl w:val="0"/>
                <w:numId w:val="26"/>
              </w:numPr>
              <w:ind w:left="0" w:firstLine="0"/>
              <w:jc w:val="center"/>
              <w:rPr>
                <w:rFonts w:eastAsia="Calibri" w:cs="Times New Roman"/>
                <w:color w:val="000000" w:themeColor="text1"/>
                <w:sz w:val="22"/>
              </w:rPr>
            </w:pPr>
          </w:p>
        </w:tc>
        <w:tc>
          <w:tcPr>
            <w:tcW w:w="6331" w:type="dxa"/>
            <w:tcBorders>
              <w:top w:val="single" w:sz="4" w:space="0" w:color="auto"/>
              <w:left w:val="single" w:sz="4" w:space="0" w:color="auto"/>
              <w:bottom w:val="single" w:sz="4" w:space="0" w:color="auto"/>
              <w:right w:val="single" w:sz="4" w:space="0" w:color="auto"/>
            </w:tcBorders>
            <w:hideMark/>
          </w:tcPr>
          <w:p w:rsidR="003F61F8" w:rsidRPr="00C966B3" w:rsidRDefault="003F61F8" w:rsidP="003F61F8">
            <w:pPr>
              <w:spacing w:line="276" w:lineRule="auto"/>
              <w:jc w:val="left"/>
              <w:rPr>
                <w:rFonts w:cs="Times New Roman"/>
                <w:sz w:val="22"/>
              </w:rPr>
            </w:pPr>
            <w:r w:rsidRPr="00C966B3">
              <w:rPr>
                <w:rFonts w:cs="Times New Roman"/>
                <w:sz w:val="22"/>
              </w:rPr>
              <w:t>Josta svarcēlājiem. Izgatavota no stingras ādas. Izmēri  S;M;L;XL</w:t>
            </w:r>
          </w:p>
        </w:tc>
        <w:tc>
          <w:tcPr>
            <w:tcW w:w="1440" w:type="dxa"/>
            <w:tcBorders>
              <w:top w:val="single" w:sz="4" w:space="0" w:color="auto"/>
              <w:left w:val="single" w:sz="4" w:space="0" w:color="auto"/>
              <w:bottom w:val="single" w:sz="4" w:space="0" w:color="auto"/>
              <w:right w:val="single" w:sz="4" w:space="0" w:color="auto"/>
            </w:tcBorders>
            <w:vAlign w:val="center"/>
            <w:hideMark/>
          </w:tcPr>
          <w:p w:rsidR="003F61F8" w:rsidRPr="00C966B3" w:rsidRDefault="003F61F8" w:rsidP="003F61F8">
            <w:pPr>
              <w:jc w:val="center"/>
              <w:rPr>
                <w:rFonts w:cs="Times New Roman"/>
                <w:sz w:val="22"/>
              </w:rPr>
            </w:pPr>
            <w:proofErr w:type="spellStart"/>
            <w:r w:rsidRPr="00C966B3">
              <w:rPr>
                <w:rFonts w:cs="Times New Roman"/>
                <w:sz w:val="22"/>
              </w:rPr>
              <w:t>gab</w:t>
            </w:r>
            <w:proofErr w:type="spellEnd"/>
          </w:p>
        </w:tc>
        <w:tc>
          <w:tcPr>
            <w:tcW w:w="1440" w:type="dxa"/>
            <w:tcBorders>
              <w:top w:val="single" w:sz="4" w:space="0" w:color="auto"/>
              <w:left w:val="single" w:sz="4" w:space="0" w:color="auto"/>
              <w:bottom w:val="single" w:sz="4" w:space="0" w:color="auto"/>
              <w:right w:val="single" w:sz="4" w:space="0" w:color="auto"/>
            </w:tcBorders>
            <w:hideMark/>
          </w:tcPr>
          <w:p w:rsidR="003F61F8" w:rsidRPr="00C966B3" w:rsidRDefault="003F61F8" w:rsidP="003F61F8">
            <w:pPr>
              <w:jc w:val="center"/>
              <w:rPr>
                <w:rFonts w:eastAsia="Calibri" w:cs="Times New Roman"/>
                <w:color w:val="000000" w:themeColor="text1"/>
                <w:sz w:val="22"/>
              </w:rPr>
            </w:pPr>
            <w:r w:rsidRPr="00C966B3">
              <w:rPr>
                <w:rFonts w:eastAsia="Calibri" w:cs="Times New Roman"/>
                <w:color w:val="000000" w:themeColor="text1"/>
                <w:sz w:val="22"/>
              </w:rPr>
              <w:t>4</w:t>
            </w:r>
          </w:p>
        </w:tc>
      </w:tr>
      <w:tr w:rsidR="003F61F8" w:rsidRPr="00C966B3" w:rsidTr="003F61F8">
        <w:tc>
          <w:tcPr>
            <w:tcW w:w="617" w:type="dxa"/>
            <w:tcBorders>
              <w:top w:val="single" w:sz="4" w:space="0" w:color="auto"/>
              <w:left w:val="single" w:sz="4" w:space="0" w:color="auto"/>
              <w:bottom w:val="single" w:sz="4" w:space="0" w:color="auto"/>
              <w:right w:val="single" w:sz="4" w:space="0" w:color="auto"/>
            </w:tcBorders>
          </w:tcPr>
          <w:p w:rsidR="003F61F8" w:rsidRPr="00C966B3" w:rsidRDefault="003F61F8" w:rsidP="0045378F">
            <w:pPr>
              <w:pStyle w:val="Sarakstarindkopa"/>
              <w:numPr>
                <w:ilvl w:val="0"/>
                <w:numId w:val="26"/>
              </w:numPr>
              <w:ind w:left="0" w:firstLine="0"/>
              <w:jc w:val="center"/>
              <w:rPr>
                <w:rFonts w:eastAsia="Calibri" w:cs="Times New Roman"/>
                <w:color w:val="000000" w:themeColor="text1"/>
                <w:sz w:val="22"/>
              </w:rPr>
            </w:pPr>
          </w:p>
        </w:tc>
        <w:tc>
          <w:tcPr>
            <w:tcW w:w="6331" w:type="dxa"/>
            <w:tcBorders>
              <w:top w:val="single" w:sz="4" w:space="0" w:color="auto"/>
              <w:left w:val="single" w:sz="4" w:space="0" w:color="auto"/>
              <w:bottom w:val="single" w:sz="4" w:space="0" w:color="auto"/>
              <w:right w:val="single" w:sz="4" w:space="0" w:color="auto"/>
            </w:tcBorders>
            <w:hideMark/>
          </w:tcPr>
          <w:p w:rsidR="003F61F8" w:rsidRPr="00C966B3" w:rsidRDefault="003F61F8" w:rsidP="003F61F8">
            <w:pPr>
              <w:spacing w:line="276" w:lineRule="auto"/>
              <w:jc w:val="left"/>
              <w:rPr>
                <w:rFonts w:cs="Times New Roman"/>
                <w:sz w:val="22"/>
              </w:rPr>
            </w:pPr>
            <w:r w:rsidRPr="00C966B3">
              <w:rPr>
                <w:rFonts w:cs="Times New Roman"/>
                <w:sz w:val="22"/>
              </w:rPr>
              <w:t xml:space="preserve">Magnēzijs. Iepakojumā 8 </w:t>
            </w:r>
            <w:proofErr w:type="spellStart"/>
            <w:r w:rsidRPr="00C966B3">
              <w:rPr>
                <w:rFonts w:cs="Times New Roman"/>
                <w:sz w:val="22"/>
              </w:rPr>
              <w:t>gab</w:t>
            </w:r>
            <w:proofErr w:type="spellEnd"/>
            <w:r w:rsidRPr="00C966B3">
              <w:rPr>
                <w:rFonts w:cs="Times New Roman"/>
                <w:sz w:val="22"/>
              </w:rPr>
              <w:t xml:space="preserve">. magnēzija briketes. Kopējais svars 520 </w:t>
            </w:r>
            <w:proofErr w:type="spellStart"/>
            <w:r w:rsidRPr="00C966B3">
              <w:rPr>
                <w:rFonts w:cs="Times New Roman"/>
                <w:sz w:val="22"/>
              </w:rPr>
              <w:t>g</w:t>
            </w:r>
            <w:proofErr w:type="spellEnd"/>
            <w:r w:rsidRPr="00C966B3">
              <w:rPr>
                <w:rFonts w:cs="Times New Roman"/>
                <w:sz w:val="22"/>
              </w:rPr>
              <w:t>.</w:t>
            </w:r>
          </w:p>
        </w:tc>
        <w:tc>
          <w:tcPr>
            <w:tcW w:w="1440" w:type="dxa"/>
            <w:tcBorders>
              <w:top w:val="single" w:sz="4" w:space="0" w:color="auto"/>
              <w:left w:val="single" w:sz="4" w:space="0" w:color="auto"/>
              <w:bottom w:val="single" w:sz="4" w:space="0" w:color="auto"/>
              <w:right w:val="single" w:sz="4" w:space="0" w:color="auto"/>
            </w:tcBorders>
            <w:vAlign w:val="center"/>
            <w:hideMark/>
          </w:tcPr>
          <w:p w:rsidR="003F61F8" w:rsidRPr="00C966B3" w:rsidRDefault="003F61F8" w:rsidP="003F61F8">
            <w:pPr>
              <w:jc w:val="center"/>
              <w:rPr>
                <w:rFonts w:cs="Times New Roman"/>
                <w:sz w:val="22"/>
              </w:rPr>
            </w:pPr>
            <w:proofErr w:type="spellStart"/>
            <w:r w:rsidRPr="00C966B3">
              <w:rPr>
                <w:rFonts w:cs="Times New Roman"/>
                <w:sz w:val="22"/>
              </w:rPr>
              <w:t>iepak</w:t>
            </w:r>
            <w:proofErr w:type="spellEnd"/>
          </w:p>
        </w:tc>
        <w:tc>
          <w:tcPr>
            <w:tcW w:w="1440" w:type="dxa"/>
            <w:tcBorders>
              <w:top w:val="single" w:sz="4" w:space="0" w:color="auto"/>
              <w:left w:val="single" w:sz="4" w:space="0" w:color="auto"/>
              <w:bottom w:val="single" w:sz="4" w:space="0" w:color="auto"/>
              <w:right w:val="single" w:sz="4" w:space="0" w:color="auto"/>
            </w:tcBorders>
            <w:hideMark/>
          </w:tcPr>
          <w:p w:rsidR="003F61F8" w:rsidRPr="00C966B3" w:rsidRDefault="003F61F8" w:rsidP="003F61F8">
            <w:pPr>
              <w:jc w:val="center"/>
              <w:rPr>
                <w:rFonts w:eastAsia="Calibri" w:cs="Times New Roman"/>
                <w:color w:val="000000" w:themeColor="text1"/>
                <w:sz w:val="22"/>
              </w:rPr>
            </w:pPr>
            <w:r w:rsidRPr="00C966B3">
              <w:rPr>
                <w:rFonts w:eastAsia="Calibri" w:cs="Times New Roman"/>
                <w:color w:val="000000" w:themeColor="text1"/>
                <w:sz w:val="22"/>
              </w:rPr>
              <w:t>3</w:t>
            </w:r>
          </w:p>
        </w:tc>
      </w:tr>
      <w:tr w:rsidR="003F61F8" w:rsidRPr="00C966B3" w:rsidTr="003F61F8">
        <w:tc>
          <w:tcPr>
            <w:tcW w:w="617" w:type="dxa"/>
            <w:tcBorders>
              <w:top w:val="single" w:sz="4" w:space="0" w:color="auto"/>
              <w:left w:val="single" w:sz="4" w:space="0" w:color="auto"/>
              <w:bottom w:val="single" w:sz="4" w:space="0" w:color="auto"/>
              <w:right w:val="single" w:sz="4" w:space="0" w:color="auto"/>
            </w:tcBorders>
          </w:tcPr>
          <w:p w:rsidR="003F61F8" w:rsidRPr="00C966B3" w:rsidRDefault="003F61F8" w:rsidP="0045378F">
            <w:pPr>
              <w:pStyle w:val="Sarakstarindkopa"/>
              <w:numPr>
                <w:ilvl w:val="0"/>
                <w:numId w:val="26"/>
              </w:numPr>
              <w:ind w:left="0" w:firstLine="0"/>
              <w:jc w:val="center"/>
              <w:rPr>
                <w:rFonts w:eastAsia="Calibri" w:cs="Times New Roman"/>
                <w:color w:val="000000" w:themeColor="text1"/>
                <w:sz w:val="22"/>
              </w:rPr>
            </w:pPr>
          </w:p>
        </w:tc>
        <w:tc>
          <w:tcPr>
            <w:tcW w:w="6331" w:type="dxa"/>
            <w:tcBorders>
              <w:top w:val="single" w:sz="4" w:space="0" w:color="auto"/>
              <w:left w:val="single" w:sz="4" w:space="0" w:color="auto"/>
              <w:bottom w:val="single" w:sz="4" w:space="0" w:color="auto"/>
              <w:right w:val="single" w:sz="4" w:space="0" w:color="auto"/>
            </w:tcBorders>
            <w:hideMark/>
          </w:tcPr>
          <w:p w:rsidR="003F61F8" w:rsidRPr="00C966B3" w:rsidRDefault="003F61F8" w:rsidP="003F61F8">
            <w:pPr>
              <w:spacing w:line="276" w:lineRule="auto"/>
              <w:jc w:val="left"/>
              <w:rPr>
                <w:rFonts w:cs="Times New Roman"/>
                <w:sz w:val="22"/>
              </w:rPr>
            </w:pPr>
            <w:r w:rsidRPr="00C966B3">
              <w:rPr>
                <w:rFonts w:cs="Times New Roman"/>
                <w:sz w:val="22"/>
              </w:rPr>
              <w:t xml:space="preserve"> </w:t>
            </w:r>
            <w:proofErr w:type="spellStart"/>
            <w:r w:rsidRPr="00C966B3">
              <w:rPr>
                <w:rFonts w:cs="Times New Roman"/>
                <w:sz w:val="22"/>
              </w:rPr>
              <w:t>Fitnesa</w:t>
            </w:r>
            <w:proofErr w:type="spellEnd"/>
            <w:r w:rsidRPr="00C966B3">
              <w:rPr>
                <w:rFonts w:cs="Times New Roman"/>
                <w:sz w:val="22"/>
              </w:rPr>
              <w:t xml:space="preserve"> bumba līdzsvara un </w:t>
            </w:r>
            <w:proofErr w:type="spellStart"/>
            <w:r w:rsidRPr="00C966B3">
              <w:rPr>
                <w:rFonts w:cs="Times New Roman"/>
                <w:sz w:val="22"/>
              </w:rPr>
              <w:t>fitnesa</w:t>
            </w:r>
            <w:proofErr w:type="spellEnd"/>
            <w:r w:rsidRPr="00C966B3">
              <w:rPr>
                <w:rFonts w:cs="Times New Roman"/>
                <w:sz w:val="22"/>
              </w:rPr>
              <w:t xml:space="preserve"> vingrinājumiem, vēdera un muguras muskulatūras treniņiem. 75 cm.</w:t>
            </w:r>
          </w:p>
        </w:tc>
        <w:tc>
          <w:tcPr>
            <w:tcW w:w="1440" w:type="dxa"/>
            <w:tcBorders>
              <w:top w:val="single" w:sz="4" w:space="0" w:color="auto"/>
              <w:left w:val="single" w:sz="4" w:space="0" w:color="auto"/>
              <w:bottom w:val="single" w:sz="4" w:space="0" w:color="auto"/>
              <w:right w:val="single" w:sz="4" w:space="0" w:color="auto"/>
            </w:tcBorders>
            <w:vAlign w:val="center"/>
            <w:hideMark/>
          </w:tcPr>
          <w:p w:rsidR="003F61F8" w:rsidRPr="00C966B3" w:rsidRDefault="003F61F8" w:rsidP="003F61F8">
            <w:pPr>
              <w:jc w:val="center"/>
              <w:rPr>
                <w:rFonts w:cs="Times New Roman"/>
                <w:sz w:val="22"/>
              </w:rPr>
            </w:pPr>
            <w:proofErr w:type="spellStart"/>
            <w:r w:rsidRPr="00C966B3">
              <w:rPr>
                <w:rFonts w:cs="Times New Roman"/>
                <w:sz w:val="22"/>
              </w:rPr>
              <w:t>gab</w:t>
            </w:r>
            <w:proofErr w:type="spellEnd"/>
          </w:p>
        </w:tc>
        <w:tc>
          <w:tcPr>
            <w:tcW w:w="1440" w:type="dxa"/>
            <w:tcBorders>
              <w:top w:val="single" w:sz="4" w:space="0" w:color="auto"/>
              <w:left w:val="single" w:sz="4" w:space="0" w:color="auto"/>
              <w:bottom w:val="single" w:sz="4" w:space="0" w:color="auto"/>
              <w:right w:val="single" w:sz="4" w:space="0" w:color="auto"/>
            </w:tcBorders>
            <w:hideMark/>
          </w:tcPr>
          <w:p w:rsidR="003F61F8" w:rsidRPr="00C966B3" w:rsidRDefault="003F61F8" w:rsidP="003F61F8">
            <w:pPr>
              <w:jc w:val="center"/>
              <w:rPr>
                <w:rFonts w:eastAsia="Calibri" w:cs="Times New Roman"/>
                <w:color w:val="000000" w:themeColor="text1"/>
                <w:sz w:val="22"/>
              </w:rPr>
            </w:pPr>
            <w:r w:rsidRPr="00C966B3">
              <w:rPr>
                <w:rFonts w:eastAsia="Calibri" w:cs="Times New Roman"/>
                <w:color w:val="000000" w:themeColor="text1"/>
                <w:sz w:val="22"/>
              </w:rPr>
              <w:t>10</w:t>
            </w:r>
          </w:p>
        </w:tc>
      </w:tr>
      <w:tr w:rsidR="003F61F8" w:rsidRPr="00C966B3" w:rsidTr="003F61F8">
        <w:tc>
          <w:tcPr>
            <w:tcW w:w="617" w:type="dxa"/>
            <w:tcBorders>
              <w:top w:val="single" w:sz="4" w:space="0" w:color="auto"/>
              <w:left w:val="single" w:sz="4" w:space="0" w:color="auto"/>
              <w:bottom w:val="single" w:sz="4" w:space="0" w:color="auto"/>
              <w:right w:val="single" w:sz="4" w:space="0" w:color="auto"/>
            </w:tcBorders>
          </w:tcPr>
          <w:p w:rsidR="003F61F8" w:rsidRPr="00C966B3" w:rsidRDefault="003F61F8" w:rsidP="0045378F">
            <w:pPr>
              <w:pStyle w:val="Sarakstarindkopa"/>
              <w:numPr>
                <w:ilvl w:val="0"/>
                <w:numId w:val="26"/>
              </w:numPr>
              <w:ind w:left="0" w:firstLine="0"/>
              <w:jc w:val="center"/>
              <w:rPr>
                <w:rFonts w:eastAsia="Calibri" w:cs="Times New Roman"/>
                <w:color w:val="000000" w:themeColor="text1"/>
                <w:sz w:val="22"/>
              </w:rPr>
            </w:pPr>
          </w:p>
        </w:tc>
        <w:tc>
          <w:tcPr>
            <w:tcW w:w="6331" w:type="dxa"/>
            <w:tcBorders>
              <w:top w:val="single" w:sz="4" w:space="0" w:color="auto"/>
              <w:left w:val="single" w:sz="4" w:space="0" w:color="auto"/>
              <w:bottom w:val="single" w:sz="4" w:space="0" w:color="auto"/>
              <w:right w:val="single" w:sz="4" w:space="0" w:color="auto"/>
            </w:tcBorders>
            <w:hideMark/>
          </w:tcPr>
          <w:p w:rsidR="003F61F8" w:rsidRPr="00C966B3" w:rsidRDefault="003F61F8" w:rsidP="003F61F8">
            <w:pPr>
              <w:spacing w:line="276" w:lineRule="auto"/>
              <w:jc w:val="left"/>
              <w:rPr>
                <w:rFonts w:cs="Times New Roman"/>
                <w:sz w:val="22"/>
              </w:rPr>
            </w:pPr>
            <w:r w:rsidRPr="00C966B3">
              <w:rPr>
                <w:rFonts w:cs="Times New Roman"/>
                <w:sz w:val="22"/>
              </w:rPr>
              <w:t>Statīvs hromēto hanteļu komplektam 10 pāriem.</w:t>
            </w:r>
          </w:p>
        </w:tc>
        <w:tc>
          <w:tcPr>
            <w:tcW w:w="1440" w:type="dxa"/>
            <w:tcBorders>
              <w:top w:val="single" w:sz="4" w:space="0" w:color="auto"/>
              <w:left w:val="single" w:sz="4" w:space="0" w:color="auto"/>
              <w:bottom w:val="single" w:sz="4" w:space="0" w:color="auto"/>
              <w:right w:val="single" w:sz="4" w:space="0" w:color="auto"/>
            </w:tcBorders>
            <w:vAlign w:val="center"/>
            <w:hideMark/>
          </w:tcPr>
          <w:p w:rsidR="003F61F8" w:rsidRPr="00C966B3" w:rsidRDefault="003F61F8" w:rsidP="003F61F8">
            <w:pPr>
              <w:jc w:val="center"/>
              <w:rPr>
                <w:rFonts w:cs="Times New Roman"/>
                <w:sz w:val="22"/>
              </w:rPr>
            </w:pPr>
            <w:proofErr w:type="spellStart"/>
            <w:r w:rsidRPr="00C966B3">
              <w:rPr>
                <w:rFonts w:cs="Times New Roman"/>
                <w:sz w:val="22"/>
              </w:rPr>
              <w:t>gab</w:t>
            </w:r>
            <w:proofErr w:type="spellEnd"/>
          </w:p>
        </w:tc>
        <w:tc>
          <w:tcPr>
            <w:tcW w:w="1440" w:type="dxa"/>
            <w:tcBorders>
              <w:top w:val="single" w:sz="4" w:space="0" w:color="auto"/>
              <w:left w:val="single" w:sz="4" w:space="0" w:color="auto"/>
              <w:bottom w:val="single" w:sz="4" w:space="0" w:color="auto"/>
              <w:right w:val="single" w:sz="4" w:space="0" w:color="auto"/>
            </w:tcBorders>
            <w:hideMark/>
          </w:tcPr>
          <w:p w:rsidR="003F61F8" w:rsidRPr="00C966B3" w:rsidRDefault="003F61F8" w:rsidP="003F61F8">
            <w:pPr>
              <w:jc w:val="center"/>
              <w:rPr>
                <w:rFonts w:eastAsia="Calibri" w:cs="Times New Roman"/>
                <w:color w:val="000000" w:themeColor="text1"/>
                <w:sz w:val="22"/>
              </w:rPr>
            </w:pPr>
            <w:r w:rsidRPr="00C966B3">
              <w:rPr>
                <w:rFonts w:eastAsia="Calibri" w:cs="Times New Roman"/>
                <w:color w:val="000000" w:themeColor="text1"/>
                <w:sz w:val="22"/>
              </w:rPr>
              <w:t>1</w:t>
            </w:r>
          </w:p>
        </w:tc>
      </w:tr>
      <w:tr w:rsidR="003F61F8" w:rsidRPr="00C966B3" w:rsidTr="003F61F8">
        <w:tc>
          <w:tcPr>
            <w:tcW w:w="617" w:type="dxa"/>
            <w:tcBorders>
              <w:top w:val="single" w:sz="4" w:space="0" w:color="auto"/>
              <w:left w:val="single" w:sz="4" w:space="0" w:color="auto"/>
              <w:bottom w:val="single" w:sz="4" w:space="0" w:color="auto"/>
              <w:right w:val="single" w:sz="4" w:space="0" w:color="auto"/>
            </w:tcBorders>
          </w:tcPr>
          <w:p w:rsidR="003F61F8" w:rsidRPr="00C966B3" w:rsidRDefault="003F61F8" w:rsidP="0045378F">
            <w:pPr>
              <w:pStyle w:val="Sarakstarindkopa"/>
              <w:numPr>
                <w:ilvl w:val="0"/>
                <w:numId w:val="26"/>
              </w:numPr>
              <w:ind w:left="0" w:firstLine="0"/>
              <w:jc w:val="center"/>
              <w:rPr>
                <w:rFonts w:eastAsia="Calibri" w:cs="Times New Roman"/>
                <w:color w:val="000000" w:themeColor="text1"/>
                <w:sz w:val="22"/>
              </w:rPr>
            </w:pPr>
          </w:p>
        </w:tc>
        <w:tc>
          <w:tcPr>
            <w:tcW w:w="6331" w:type="dxa"/>
            <w:tcBorders>
              <w:top w:val="single" w:sz="4" w:space="0" w:color="auto"/>
              <w:left w:val="single" w:sz="4" w:space="0" w:color="auto"/>
              <w:bottom w:val="single" w:sz="4" w:space="0" w:color="auto"/>
              <w:right w:val="single" w:sz="4" w:space="0" w:color="auto"/>
            </w:tcBorders>
            <w:hideMark/>
          </w:tcPr>
          <w:p w:rsidR="003F61F8" w:rsidRPr="00C966B3" w:rsidRDefault="003F61F8" w:rsidP="003F61F8">
            <w:pPr>
              <w:spacing w:line="276" w:lineRule="auto"/>
              <w:jc w:val="left"/>
              <w:rPr>
                <w:rFonts w:cs="Times New Roman"/>
                <w:sz w:val="22"/>
              </w:rPr>
            </w:pPr>
            <w:r w:rsidRPr="00C966B3">
              <w:rPr>
                <w:rFonts w:cs="Times New Roman"/>
                <w:sz w:val="22"/>
              </w:rPr>
              <w:t>Hronometrs JUNSD. Rādītāji: laiks, datums.</w:t>
            </w:r>
          </w:p>
        </w:tc>
        <w:tc>
          <w:tcPr>
            <w:tcW w:w="1440" w:type="dxa"/>
            <w:tcBorders>
              <w:top w:val="single" w:sz="4" w:space="0" w:color="auto"/>
              <w:left w:val="single" w:sz="4" w:space="0" w:color="auto"/>
              <w:bottom w:val="single" w:sz="4" w:space="0" w:color="auto"/>
              <w:right w:val="single" w:sz="4" w:space="0" w:color="auto"/>
            </w:tcBorders>
            <w:vAlign w:val="center"/>
            <w:hideMark/>
          </w:tcPr>
          <w:p w:rsidR="003F61F8" w:rsidRPr="00C966B3" w:rsidRDefault="003F61F8" w:rsidP="003F61F8">
            <w:pPr>
              <w:jc w:val="center"/>
              <w:rPr>
                <w:rFonts w:cs="Times New Roman"/>
                <w:sz w:val="22"/>
              </w:rPr>
            </w:pPr>
            <w:proofErr w:type="spellStart"/>
            <w:r w:rsidRPr="00C966B3">
              <w:rPr>
                <w:rFonts w:cs="Times New Roman"/>
                <w:sz w:val="22"/>
              </w:rPr>
              <w:t>gab</w:t>
            </w:r>
            <w:proofErr w:type="spellEnd"/>
          </w:p>
        </w:tc>
        <w:tc>
          <w:tcPr>
            <w:tcW w:w="1440" w:type="dxa"/>
            <w:tcBorders>
              <w:top w:val="single" w:sz="4" w:space="0" w:color="auto"/>
              <w:left w:val="single" w:sz="4" w:space="0" w:color="auto"/>
              <w:bottom w:val="single" w:sz="4" w:space="0" w:color="auto"/>
              <w:right w:val="single" w:sz="4" w:space="0" w:color="auto"/>
            </w:tcBorders>
            <w:hideMark/>
          </w:tcPr>
          <w:p w:rsidR="003F61F8" w:rsidRPr="00C966B3" w:rsidRDefault="003F61F8" w:rsidP="003F61F8">
            <w:pPr>
              <w:jc w:val="center"/>
              <w:rPr>
                <w:rFonts w:eastAsia="Calibri" w:cs="Times New Roman"/>
                <w:color w:val="000000" w:themeColor="text1"/>
                <w:sz w:val="22"/>
              </w:rPr>
            </w:pPr>
            <w:r w:rsidRPr="00C966B3">
              <w:rPr>
                <w:rFonts w:eastAsia="Calibri" w:cs="Times New Roman"/>
                <w:color w:val="000000" w:themeColor="text1"/>
                <w:sz w:val="22"/>
              </w:rPr>
              <w:t>4</w:t>
            </w:r>
          </w:p>
        </w:tc>
      </w:tr>
      <w:tr w:rsidR="003F61F8" w:rsidRPr="00C966B3" w:rsidTr="003F61F8">
        <w:tc>
          <w:tcPr>
            <w:tcW w:w="617" w:type="dxa"/>
            <w:tcBorders>
              <w:top w:val="single" w:sz="4" w:space="0" w:color="auto"/>
              <w:left w:val="single" w:sz="4" w:space="0" w:color="auto"/>
              <w:bottom w:val="single" w:sz="4" w:space="0" w:color="auto"/>
              <w:right w:val="single" w:sz="4" w:space="0" w:color="auto"/>
            </w:tcBorders>
          </w:tcPr>
          <w:p w:rsidR="003F61F8" w:rsidRPr="00C966B3" w:rsidRDefault="003F61F8" w:rsidP="0045378F">
            <w:pPr>
              <w:pStyle w:val="Sarakstarindkopa"/>
              <w:numPr>
                <w:ilvl w:val="0"/>
                <w:numId w:val="26"/>
              </w:numPr>
              <w:ind w:left="0" w:firstLine="0"/>
              <w:jc w:val="center"/>
              <w:rPr>
                <w:rFonts w:eastAsia="Calibri" w:cs="Times New Roman"/>
                <w:color w:val="000000" w:themeColor="text1"/>
                <w:sz w:val="22"/>
              </w:rPr>
            </w:pPr>
          </w:p>
        </w:tc>
        <w:tc>
          <w:tcPr>
            <w:tcW w:w="6331" w:type="dxa"/>
            <w:tcBorders>
              <w:top w:val="single" w:sz="4" w:space="0" w:color="auto"/>
              <w:left w:val="single" w:sz="4" w:space="0" w:color="auto"/>
              <w:bottom w:val="single" w:sz="4" w:space="0" w:color="auto"/>
              <w:right w:val="single" w:sz="4" w:space="0" w:color="auto"/>
            </w:tcBorders>
            <w:hideMark/>
          </w:tcPr>
          <w:p w:rsidR="003F61F8" w:rsidRPr="00C966B3" w:rsidRDefault="003F61F8" w:rsidP="003F61F8">
            <w:pPr>
              <w:spacing w:line="276" w:lineRule="auto"/>
              <w:jc w:val="left"/>
              <w:rPr>
                <w:rFonts w:cs="Times New Roman"/>
                <w:sz w:val="22"/>
              </w:rPr>
            </w:pPr>
            <w:r w:rsidRPr="00C966B3">
              <w:rPr>
                <w:rFonts w:cs="Times New Roman"/>
                <w:sz w:val="22"/>
              </w:rPr>
              <w:t>Gumijas mešanas bumba, nav atsperīga. 500g.</w:t>
            </w:r>
          </w:p>
        </w:tc>
        <w:tc>
          <w:tcPr>
            <w:tcW w:w="1440" w:type="dxa"/>
            <w:tcBorders>
              <w:top w:val="single" w:sz="4" w:space="0" w:color="auto"/>
              <w:left w:val="single" w:sz="4" w:space="0" w:color="auto"/>
              <w:bottom w:val="single" w:sz="4" w:space="0" w:color="auto"/>
              <w:right w:val="single" w:sz="4" w:space="0" w:color="auto"/>
            </w:tcBorders>
            <w:vAlign w:val="center"/>
            <w:hideMark/>
          </w:tcPr>
          <w:p w:rsidR="003F61F8" w:rsidRPr="00C966B3" w:rsidRDefault="003F61F8" w:rsidP="003F61F8">
            <w:pPr>
              <w:jc w:val="center"/>
              <w:rPr>
                <w:rFonts w:cs="Times New Roman"/>
                <w:sz w:val="22"/>
              </w:rPr>
            </w:pPr>
            <w:proofErr w:type="spellStart"/>
            <w:r w:rsidRPr="00C966B3">
              <w:rPr>
                <w:rFonts w:cs="Times New Roman"/>
                <w:sz w:val="22"/>
              </w:rPr>
              <w:t>gab</w:t>
            </w:r>
            <w:proofErr w:type="spellEnd"/>
          </w:p>
        </w:tc>
        <w:tc>
          <w:tcPr>
            <w:tcW w:w="1440" w:type="dxa"/>
            <w:tcBorders>
              <w:top w:val="single" w:sz="4" w:space="0" w:color="auto"/>
              <w:left w:val="single" w:sz="4" w:space="0" w:color="auto"/>
              <w:bottom w:val="single" w:sz="4" w:space="0" w:color="auto"/>
              <w:right w:val="single" w:sz="4" w:space="0" w:color="auto"/>
            </w:tcBorders>
            <w:hideMark/>
          </w:tcPr>
          <w:p w:rsidR="003F61F8" w:rsidRPr="00C966B3" w:rsidRDefault="003F61F8" w:rsidP="003F61F8">
            <w:pPr>
              <w:jc w:val="center"/>
              <w:rPr>
                <w:rFonts w:eastAsia="Calibri" w:cs="Times New Roman"/>
                <w:color w:val="000000" w:themeColor="text1"/>
                <w:sz w:val="22"/>
              </w:rPr>
            </w:pPr>
            <w:r w:rsidRPr="00C966B3">
              <w:rPr>
                <w:rFonts w:eastAsia="Calibri" w:cs="Times New Roman"/>
                <w:color w:val="000000" w:themeColor="text1"/>
                <w:sz w:val="22"/>
              </w:rPr>
              <w:t>3</w:t>
            </w:r>
          </w:p>
        </w:tc>
      </w:tr>
      <w:tr w:rsidR="003F61F8" w:rsidRPr="00C966B3" w:rsidTr="003F61F8">
        <w:tc>
          <w:tcPr>
            <w:tcW w:w="617" w:type="dxa"/>
            <w:tcBorders>
              <w:top w:val="single" w:sz="4" w:space="0" w:color="auto"/>
              <w:left w:val="single" w:sz="4" w:space="0" w:color="auto"/>
              <w:bottom w:val="single" w:sz="4" w:space="0" w:color="auto"/>
              <w:right w:val="single" w:sz="4" w:space="0" w:color="auto"/>
            </w:tcBorders>
          </w:tcPr>
          <w:p w:rsidR="003F61F8" w:rsidRPr="00C966B3" w:rsidRDefault="003F61F8" w:rsidP="0045378F">
            <w:pPr>
              <w:pStyle w:val="Sarakstarindkopa"/>
              <w:numPr>
                <w:ilvl w:val="0"/>
                <w:numId w:val="26"/>
              </w:numPr>
              <w:ind w:left="0" w:firstLine="0"/>
              <w:jc w:val="center"/>
              <w:rPr>
                <w:rFonts w:eastAsia="Calibri" w:cs="Times New Roman"/>
                <w:color w:val="000000" w:themeColor="text1"/>
                <w:sz w:val="22"/>
              </w:rPr>
            </w:pPr>
          </w:p>
        </w:tc>
        <w:tc>
          <w:tcPr>
            <w:tcW w:w="6331" w:type="dxa"/>
            <w:tcBorders>
              <w:top w:val="single" w:sz="4" w:space="0" w:color="auto"/>
              <w:left w:val="single" w:sz="4" w:space="0" w:color="auto"/>
              <w:bottom w:val="single" w:sz="4" w:space="0" w:color="auto"/>
              <w:right w:val="single" w:sz="4" w:space="0" w:color="auto"/>
            </w:tcBorders>
            <w:hideMark/>
          </w:tcPr>
          <w:p w:rsidR="003F61F8" w:rsidRPr="00C966B3" w:rsidRDefault="003F61F8" w:rsidP="003F61F8">
            <w:pPr>
              <w:spacing w:line="276" w:lineRule="auto"/>
              <w:jc w:val="left"/>
              <w:rPr>
                <w:rFonts w:cs="Times New Roman"/>
                <w:sz w:val="22"/>
              </w:rPr>
            </w:pPr>
            <w:r w:rsidRPr="00C966B3">
              <w:rPr>
                <w:rFonts w:cs="Times New Roman"/>
                <w:sz w:val="22"/>
              </w:rPr>
              <w:t xml:space="preserve">Tērauda </w:t>
            </w:r>
            <w:proofErr w:type="spellStart"/>
            <w:r w:rsidRPr="00C966B3">
              <w:rPr>
                <w:rFonts w:cs="Times New Roman"/>
                <w:sz w:val="22"/>
              </w:rPr>
              <w:t>mērlenta</w:t>
            </w:r>
            <w:proofErr w:type="spellEnd"/>
            <w:r w:rsidRPr="00C966B3">
              <w:rPr>
                <w:rFonts w:cs="Times New Roman"/>
                <w:sz w:val="22"/>
              </w:rPr>
              <w:t>. 20m</w:t>
            </w:r>
          </w:p>
        </w:tc>
        <w:tc>
          <w:tcPr>
            <w:tcW w:w="1440" w:type="dxa"/>
            <w:tcBorders>
              <w:top w:val="single" w:sz="4" w:space="0" w:color="auto"/>
              <w:left w:val="single" w:sz="4" w:space="0" w:color="auto"/>
              <w:bottom w:val="single" w:sz="4" w:space="0" w:color="auto"/>
              <w:right w:val="single" w:sz="4" w:space="0" w:color="auto"/>
            </w:tcBorders>
            <w:vAlign w:val="center"/>
            <w:hideMark/>
          </w:tcPr>
          <w:p w:rsidR="003F61F8" w:rsidRPr="00C966B3" w:rsidRDefault="003F61F8" w:rsidP="003F61F8">
            <w:pPr>
              <w:jc w:val="center"/>
              <w:rPr>
                <w:rFonts w:cs="Times New Roman"/>
                <w:sz w:val="22"/>
              </w:rPr>
            </w:pPr>
            <w:proofErr w:type="spellStart"/>
            <w:r w:rsidRPr="00C966B3">
              <w:rPr>
                <w:rFonts w:cs="Times New Roman"/>
                <w:sz w:val="22"/>
              </w:rPr>
              <w:t>gab</w:t>
            </w:r>
            <w:proofErr w:type="spellEnd"/>
          </w:p>
        </w:tc>
        <w:tc>
          <w:tcPr>
            <w:tcW w:w="1440" w:type="dxa"/>
            <w:tcBorders>
              <w:top w:val="single" w:sz="4" w:space="0" w:color="auto"/>
              <w:left w:val="single" w:sz="4" w:space="0" w:color="auto"/>
              <w:bottom w:val="single" w:sz="4" w:space="0" w:color="auto"/>
              <w:right w:val="single" w:sz="4" w:space="0" w:color="auto"/>
            </w:tcBorders>
            <w:hideMark/>
          </w:tcPr>
          <w:p w:rsidR="003F61F8" w:rsidRPr="00C966B3" w:rsidRDefault="003F61F8" w:rsidP="003F61F8">
            <w:pPr>
              <w:jc w:val="center"/>
              <w:rPr>
                <w:rFonts w:eastAsia="Calibri" w:cs="Times New Roman"/>
                <w:color w:val="000000" w:themeColor="text1"/>
                <w:sz w:val="22"/>
              </w:rPr>
            </w:pPr>
            <w:r w:rsidRPr="00C966B3">
              <w:rPr>
                <w:rFonts w:eastAsia="Calibri" w:cs="Times New Roman"/>
                <w:color w:val="000000" w:themeColor="text1"/>
                <w:sz w:val="22"/>
              </w:rPr>
              <w:t>2</w:t>
            </w:r>
          </w:p>
        </w:tc>
      </w:tr>
      <w:tr w:rsidR="003F61F8" w:rsidRPr="00C966B3" w:rsidTr="003F61F8">
        <w:tc>
          <w:tcPr>
            <w:tcW w:w="617" w:type="dxa"/>
            <w:tcBorders>
              <w:top w:val="single" w:sz="4" w:space="0" w:color="auto"/>
              <w:left w:val="single" w:sz="4" w:space="0" w:color="auto"/>
              <w:bottom w:val="single" w:sz="4" w:space="0" w:color="auto"/>
              <w:right w:val="single" w:sz="4" w:space="0" w:color="auto"/>
            </w:tcBorders>
          </w:tcPr>
          <w:p w:rsidR="003F61F8" w:rsidRPr="00C966B3" w:rsidRDefault="003F61F8" w:rsidP="0045378F">
            <w:pPr>
              <w:pStyle w:val="Sarakstarindkopa"/>
              <w:numPr>
                <w:ilvl w:val="0"/>
                <w:numId w:val="26"/>
              </w:numPr>
              <w:ind w:left="0" w:firstLine="0"/>
              <w:jc w:val="center"/>
              <w:rPr>
                <w:rFonts w:eastAsia="Calibri" w:cs="Times New Roman"/>
                <w:color w:val="000000" w:themeColor="text1"/>
                <w:sz w:val="22"/>
              </w:rPr>
            </w:pPr>
          </w:p>
        </w:tc>
        <w:tc>
          <w:tcPr>
            <w:tcW w:w="6331" w:type="dxa"/>
            <w:tcBorders>
              <w:top w:val="single" w:sz="4" w:space="0" w:color="auto"/>
              <w:left w:val="single" w:sz="4" w:space="0" w:color="auto"/>
              <w:bottom w:val="single" w:sz="4" w:space="0" w:color="auto"/>
              <w:right w:val="single" w:sz="4" w:space="0" w:color="auto"/>
            </w:tcBorders>
            <w:hideMark/>
          </w:tcPr>
          <w:p w:rsidR="003F61F8" w:rsidRPr="00C966B3" w:rsidRDefault="003F61F8" w:rsidP="003F61F8">
            <w:pPr>
              <w:spacing w:line="276" w:lineRule="auto"/>
              <w:jc w:val="left"/>
              <w:rPr>
                <w:rFonts w:cs="Times New Roman"/>
                <w:sz w:val="22"/>
              </w:rPr>
            </w:pPr>
            <w:r w:rsidRPr="00C966B3">
              <w:rPr>
                <w:rFonts w:cs="Times New Roman"/>
                <w:sz w:val="22"/>
              </w:rPr>
              <w:t xml:space="preserve">Lāpstiņu komplekts – 6 </w:t>
            </w:r>
            <w:proofErr w:type="spellStart"/>
            <w:r w:rsidRPr="00C966B3">
              <w:rPr>
                <w:rFonts w:cs="Times New Roman"/>
                <w:sz w:val="22"/>
              </w:rPr>
              <w:t>gab</w:t>
            </w:r>
            <w:proofErr w:type="spellEnd"/>
            <w:r w:rsidRPr="00C966B3">
              <w:rPr>
                <w:rFonts w:cs="Times New Roman"/>
                <w:sz w:val="22"/>
              </w:rPr>
              <w:t xml:space="preserve">. Tērauda </w:t>
            </w:r>
            <w:proofErr w:type="spellStart"/>
            <w:r w:rsidRPr="00C966B3">
              <w:rPr>
                <w:rFonts w:cs="Times New Roman"/>
                <w:sz w:val="22"/>
              </w:rPr>
              <w:t>riņkis</w:t>
            </w:r>
            <w:proofErr w:type="spellEnd"/>
            <w:r w:rsidRPr="00C966B3">
              <w:rPr>
                <w:rFonts w:cs="Times New Roman"/>
                <w:sz w:val="22"/>
              </w:rPr>
              <w:t xml:space="preserve">, caurspīdīga , elastīga materiāla siets. Lāpstiņas </w:t>
            </w:r>
            <w:proofErr w:type="spellStart"/>
            <w:r w:rsidRPr="00C966B3">
              <w:rPr>
                <w:rFonts w:cs="Times New Roman"/>
                <w:sz w:val="22"/>
              </w:rPr>
              <w:t>diam</w:t>
            </w:r>
            <w:proofErr w:type="spellEnd"/>
            <w:r w:rsidRPr="00C966B3">
              <w:rPr>
                <w:rFonts w:cs="Times New Roman"/>
                <w:sz w:val="22"/>
              </w:rPr>
              <w:t xml:space="preserve">. 43.2 cm. </w:t>
            </w:r>
          </w:p>
        </w:tc>
        <w:tc>
          <w:tcPr>
            <w:tcW w:w="1440" w:type="dxa"/>
            <w:tcBorders>
              <w:top w:val="single" w:sz="4" w:space="0" w:color="auto"/>
              <w:left w:val="single" w:sz="4" w:space="0" w:color="auto"/>
              <w:bottom w:val="single" w:sz="4" w:space="0" w:color="auto"/>
              <w:right w:val="single" w:sz="4" w:space="0" w:color="auto"/>
            </w:tcBorders>
            <w:vAlign w:val="center"/>
            <w:hideMark/>
          </w:tcPr>
          <w:p w:rsidR="003F61F8" w:rsidRPr="00C966B3" w:rsidRDefault="003F61F8" w:rsidP="003F61F8">
            <w:pPr>
              <w:jc w:val="center"/>
              <w:rPr>
                <w:rFonts w:cs="Times New Roman"/>
                <w:sz w:val="22"/>
              </w:rPr>
            </w:pPr>
            <w:proofErr w:type="spellStart"/>
            <w:r w:rsidRPr="00C966B3">
              <w:rPr>
                <w:rFonts w:cs="Times New Roman"/>
                <w:sz w:val="22"/>
              </w:rPr>
              <w:t>kompl</w:t>
            </w:r>
            <w:proofErr w:type="spellEnd"/>
          </w:p>
        </w:tc>
        <w:tc>
          <w:tcPr>
            <w:tcW w:w="1440" w:type="dxa"/>
            <w:tcBorders>
              <w:top w:val="single" w:sz="4" w:space="0" w:color="auto"/>
              <w:left w:val="single" w:sz="4" w:space="0" w:color="auto"/>
              <w:bottom w:val="single" w:sz="4" w:space="0" w:color="auto"/>
              <w:right w:val="single" w:sz="4" w:space="0" w:color="auto"/>
            </w:tcBorders>
            <w:hideMark/>
          </w:tcPr>
          <w:p w:rsidR="003F61F8" w:rsidRPr="00C966B3" w:rsidRDefault="003F61F8" w:rsidP="003F61F8">
            <w:pPr>
              <w:jc w:val="center"/>
              <w:rPr>
                <w:rFonts w:eastAsia="Calibri" w:cs="Times New Roman"/>
                <w:color w:val="000000" w:themeColor="text1"/>
                <w:sz w:val="22"/>
              </w:rPr>
            </w:pPr>
            <w:r w:rsidRPr="00C966B3">
              <w:rPr>
                <w:rFonts w:eastAsia="Calibri" w:cs="Times New Roman"/>
                <w:color w:val="000000" w:themeColor="text1"/>
                <w:sz w:val="22"/>
              </w:rPr>
              <w:t>1</w:t>
            </w:r>
          </w:p>
        </w:tc>
      </w:tr>
      <w:tr w:rsidR="003F61F8" w:rsidRPr="00C966B3" w:rsidTr="003F61F8">
        <w:tc>
          <w:tcPr>
            <w:tcW w:w="617" w:type="dxa"/>
            <w:tcBorders>
              <w:top w:val="single" w:sz="4" w:space="0" w:color="auto"/>
              <w:left w:val="single" w:sz="4" w:space="0" w:color="auto"/>
              <w:bottom w:val="single" w:sz="4" w:space="0" w:color="auto"/>
              <w:right w:val="single" w:sz="4" w:space="0" w:color="auto"/>
            </w:tcBorders>
          </w:tcPr>
          <w:p w:rsidR="003F61F8" w:rsidRPr="00C966B3" w:rsidRDefault="003F61F8" w:rsidP="0045378F">
            <w:pPr>
              <w:pStyle w:val="Sarakstarindkopa"/>
              <w:numPr>
                <w:ilvl w:val="0"/>
                <w:numId w:val="26"/>
              </w:numPr>
              <w:ind w:left="0" w:firstLine="0"/>
              <w:jc w:val="center"/>
              <w:rPr>
                <w:rFonts w:eastAsia="Calibri" w:cs="Times New Roman"/>
                <w:color w:val="000000" w:themeColor="text1"/>
                <w:sz w:val="22"/>
              </w:rPr>
            </w:pPr>
          </w:p>
        </w:tc>
        <w:tc>
          <w:tcPr>
            <w:tcW w:w="6331" w:type="dxa"/>
            <w:tcBorders>
              <w:top w:val="single" w:sz="4" w:space="0" w:color="auto"/>
              <w:left w:val="single" w:sz="4" w:space="0" w:color="auto"/>
              <w:bottom w:val="single" w:sz="4" w:space="0" w:color="auto"/>
              <w:right w:val="single" w:sz="4" w:space="0" w:color="auto"/>
            </w:tcBorders>
            <w:hideMark/>
          </w:tcPr>
          <w:p w:rsidR="003F61F8" w:rsidRPr="00C966B3" w:rsidRDefault="003F61F8" w:rsidP="003F61F8">
            <w:pPr>
              <w:spacing w:line="276" w:lineRule="auto"/>
              <w:jc w:val="left"/>
              <w:rPr>
                <w:rFonts w:cs="Times New Roman"/>
                <w:sz w:val="22"/>
              </w:rPr>
            </w:pPr>
            <w:r w:rsidRPr="00C966B3">
              <w:rPr>
                <w:rFonts w:cs="Times New Roman"/>
                <w:sz w:val="22"/>
              </w:rPr>
              <w:t xml:space="preserve">Koka līdzsvara disks </w:t>
            </w:r>
            <w:proofErr w:type="spellStart"/>
            <w:r w:rsidRPr="00C966B3">
              <w:rPr>
                <w:rFonts w:cs="Times New Roman"/>
                <w:sz w:val="22"/>
              </w:rPr>
              <w:t>diam</w:t>
            </w:r>
            <w:proofErr w:type="spellEnd"/>
            <w:r w:rsidRPr="00C966B3">
              <w:rPr>
                <w:rFonts w:cs="Times New Roman"/>
                <w:sz w:val="22"/>
              </w:rPr>
              <w:t xml:space="preserve">. 40 cm. Bumbas </w:t>
            </w:r>
            <w:proofErr w:type="spellStart"/>
            <w:r w:rsidRPr="00C966B3">
              <w:rPr>
                <w:rFonts w:cs="Times New Roman"/>
                <w:sz w:val="22"/>
              </w:rPr>
              <w:t>diam</w:t>
            </w:r>
            <w:proofErr w:type="spellEnd"/>
            <w:r w:rsidRPr="00C966B3">
              <w:rPr>
                <w:rFonts w:cs="Times New Roman"/>
                <w:sz w:val="22"/>
              </w:rPr>
              <w:t xml:space="preserve"> 8 cm, augstums 6 cm. </w:t>
            </w:r>
          </w:p>
        </w:tc>
        <w:tc>
          <w:tcPr>
            <w:tcW w:w="1440" w:type="dxa"/>
            <w:tcBorders>
              <w:top w:val="single" w:sz="4" w:space="0" w:color="auto"/>
              <w:left w:val="single" w:sz="4" w:space="0" w:color="auto"/>
              <w:bottom w:val="single" w:sz="4" w:space="0" w:color="auto"/>
              <w:right w:val="single" w:sz="4" w:space="0" w:color="auto"/>
            </w:tcBorders>
            <w:vAlign w:val="center"/>
            <w:hideMark/>
          </w:tcPr>
          <w:p w:rsidR="003F61F8" w:rsidRPr="00C966B3" w:rsidRDefault="003F61F8" w:rsidP="003F61F8">
            <w:pPr>
              <w:jc w:val="center"/>
              <w:rPr>
                <w:rFonts w:cs="Times New Roman"/>
                <w:sz w:val="22"/>
              </w:rPr>
            </w:pPr>
            <w:proofErr w:type="spellStart"/>
            <w:r w:rsidRPr="00C966B3">
              <w:rPr>
                <w:rFonts w:cs="Times New Roman"/>
                <w:sz w:val="22"/>
              </w:rPr>
              <w:t>gab</w:t>
            </w:r>
            <w:proofErr w:type="spellEnd"/>
          </w:p>
        </w:tc>
        <w:tc>
          <w:tcPr>
            <w:tcW w:w="1440" w:type="dxa"/>
            <w:tcBorders>
              <w:top w:val="single" w:sz="4" w:space="0" w:color="auto"/>
              <w:left w:val="single" w:sz="4" w:space="0" w:color="auto"/>
              <w:bottom w:val="single" w:sz="4" w:space="0" w:color="auto"/>
              <w:right w:val="single" w:sz="4" w:space="0" w:color="auto"/>
            </w:tcBorders>
            <w:hideMark/>
          </w:tcPr>
          <w:p w:rsidR="003F61F8" w:rsidRPr="00C966B3" w:rsidRDefault="003F61F8" w:rsidP="003F61F8">
            <w:pPr>
              <w:jc w:val="center"/>
              <w:rPr>
                <w:rFonts w:eastAsia="Calibri" w:cs="Times New Roman"/>
                <w:color w:val="000000" w:themeColor="text1"/>
                <w:sz w:val="22"/>
              </w:rPr>
            </w:pPr>
            <w:r w:rsidRPr="00C966B3">
              <w:rPr>
                <w:rFonts w:eastAsia="Calibri" w:cs="Times New Roman"/>
                <w:color w:val="000000" w:themeColor="text1"/>
                <w:sz w:val="22"/>
              </w:rPr>
              <w:t>4</w:t>
            </w:r>
          </w:p>
        </w:tc>
      </w:tr>
      <w:tr w:rsidR="003F61F8" w:rsidRPr="00C966B3" w:rsidTr="003F61F8">
        <w:tc>
          <w:tcPr>
            <w:tcW w:w="617" w:type="dxa"/>
            <w:tcBorders>
              <w:top w:val="single" w:sz="4" w:space="0" w:color="auto"/>
              <w:left w:val="single" w:sz="4" w:space="0" w:color="auto"/>
              <w:bottom w:val="single" w:sz="4" w:space="0" w:color="auto"/>
              <w:right w:val="single" w:sz="4" w:space="0" w:color="auto"/>
            </w:tcBorders>
          </w:tcPr>
          <w:p w:rsidR="003F61F8" w:rsidRPr="00C966B3" w:rsidRDefault="003F61F8" w:rsidP="0045378F">
            <w:pPr>
              <w:pStyle w:val="Sarakstarindkopa"/>
              <w:numPr>
                <w:ilvl w:val="0"/>
                <w:numId w:val="26"/>
              </w:numPr>
              <w:ind w:left="0" w:firstLine="0"/>
              <w:jc w:val="center"/>
              <w:rPr>
                <w:rFonts w:eastAsia="Calibri" w:cs="Times New Roman"/>
                <w:color w:val="000000" w:themeColor="text1"/>
                <w:sz w:val="22"/>
              </w:rPr>
            </w:pPr>
          </w:p>
        </w:tc>
        <w:tc>
          <w:tcPr>
            <w:tcW w:w="6331" w:type="dxa"/>
            <w:tcBorders>
              <w:top w:val="single" w:sz="4" w:space="0" w:color="auto"/>
              <w:left w:val="single" w:sz="4" w:space="0" w:color="auto"/>
              <w:bottom w:val="single" w:sz="4" w:space="0" w:color="auto"/>
              <w:right w:val="single" w:sz="4" w:space="0" w:color="auto"/>
            </w:tcBorders>
            <w:hideMark/>
          </w:tcPr>
          <w:p w:rsidR="003F61F8" w:rsidRPr="00C966B3" w:rsidRDefault="003F61F8" w:rsidP="003F61F8">
            <w:pPr>
              <w:spacing w:line="276" w:lineRule="auto"/>
              <w:jc w:val="left"/>
              <w:rPr>
                <w:rFonts w:cs="Times New Roman"/>
                <w:sz w:val="22"/>
              </w:rPr>
            </w:pPr>
            <w:r w:rsidRPr="00C966B3">
              <w:rPr>
                <w:rFonts w:cs="Times New Roman"/>
                <w:sz w:val="22"/>
              </w:rPr>
              <w:t xml:space="preserve">Šautriņas </w:t>
            </w:r>
            <w:proofErr w:type="spellStart"/>
            <w:r w:rsidRPr="00C966B3">
              <w:rPr>
                <w:rFonts w:cs="Times New Roman"/>
                <w:sz w:val="22"/>
              </w:rPr>
              <w:t>CatDart</w:t>
            </w:r>
            <w:proofErr w:type="spellEnd"/>
            <w:r w:rsidRPr="00C966B3">
              <w:rPr>
                <w:rFonts w:cs="Times New Roman"/>
                <w:sz w:val="22"/>
              </w:rPr>
              <w:t xml:space="preserve"> </w:t>
            </w:r>
            <w:proofErr w:type="spellStart"/>
            <w:r w:rsidRPr="00C966B3">
              <w:rPr>
                <w:rFonts w:cs="Times New Roman"/>
                <w:sz w:val="22"/>
              </w:rPr>
              <w:t>Wampire</w:t>
            </w:r>
            <w:proofErr w:type="spellEnd"/>
            <w:r w:rsidRPr="00C966B3">
              <w:rPr>
                <w:rFonts w:cs="Times New Roman"/>
                <w:sz w:val="22"/>
              </w:rPr>
              <w:t xml:space="preserve">. Komplektā 3 </w:t>
            </w:r>
            <w:proofErr w:type="spellStart"/>
            <w:r w:rsidRPr="00C966B3">
              <w:rPr>
                <w:rFonts w:cs="Times New Roman"/>
                <w:sz w:val="22"/>
              </w:rPr>
              <w:t>gab</w:t>
            </w:r>
            <w:proofErr w:type="spellEnd"/>
            <w:r w:rsidRPr="00C966B3">
              <w:rPr>
                <w:rFonts w:cs="Times New Roman"/>
                <w:sz w:val="22"/>
              </w:rPr>
              <w:t xml:space="preserve">. augstas precizitātes misiņa šautriņas. Svars 18 </w:t>
            </w:r>
            <w:proofErr w:type="spellStart"/>
            <w:r w:rsidRPr="00C966B3">
              <w:rPr>
                <w:rFonts w:cs="Times New Roman"/>
                <w:sz w:val="22"/>
              </w:rPr>
              <w:t>g</w:t>
            </w:r>
            <w:proofErr w:type="spellEnd"/>
            <w:r w:rsidRPr="00C966B3">
              <w:rPr>
                <w:rFonts w:cs="Times New Roman"/>
                <w:sz w:val="22"/>
              </w:rPr>
              <w:t>.</w:t>
            </w:r>
          </w:p>
        </w:tc>
        <w:tc>
          <w:tcPr>
            <w:tcW w:w="1440" w:type="dxa"/>
            <w:tcBorders>
              <w:top w:val="single" w:sz="4" w:space="0" w:color="auto"/>
              <w:left w:val="single" w:sz="4" w:space="0" w:color="auto"/>
              <w:bottom w:val="single" w:sz="4" w:space="0" w:color="auto"/>
              <w:right w:val="single" w:sz="4" w:space="0" w:color="auto"/>
            </w:tcBorders>
            <w:vAlign w:val="center"/>
            <w:hideMark/>
          </w:tcPr>
          <w:p w:rsidR="003F61F8" w:rsidRPr="00C966B3" w:rsidRDefault="003F61F8" w:rsidP="003F61F8">
            <w:pPr>
              <w:jc w:val="center"/>
              <w:rPr>
                <w:rFonts w:cs="Times New Roman"/>
                <w:sz w:val="22"/>
              </w:rPr>
            </w:pPr>
            <w:proofErr w:type="spellStart"/>
            <w:r w:rsidRPr="00C966B3">
              <w:rPr>
                <w:rFonts w:cs="Times New Roman"/>
                <w:sz w:val="22"/>
              </w:rPr>
              <w:t>kompl</w:t>
            </w:r>
            <w:proofErr w:type="spellEnd"/>
          </w:p>
        </w:tc>
        <w:tc>
          <w:tcPr>
            <w:tcW w:w="1440" w:type="dxa"/>
            <w:tcBorders>
              <w:top w:val="single" w:sz="4" w:space="0" w:color="auto"/>
              <w:left w:val="single" w:sz="4" w:space="0" w:color="auto"/>
              <w:bottom w:val="single" w:sz="4" w:space="0" w:color="auto"/>
              <w:right w:val="single" w:sz="4" w:space="0" w:color="auto"/>
            </w:tcBorders>
            <w:hideMark/>
          </w:tcPr>
          <w:p w:rsidR="003F61F8" w:rsidRPr="00C966B3" w:rsidRDefault="003F61F8" w:rsidP="003F61F8">
            <w:pPr>
              <w:jc w:val="center"/>
              <w:rPr>
                <w:rFonts w:eastAsia="Calibri" w:cs="Times New Roman"/>
                <w:color w:val="000000" w:themeColor="text1"/>
                <w:sz w:val="22"/>
              </w:rPr>
            </w:pPr>
            <w:r w:rsidRPr="00C966B3">
              <w:rPr>
                <w:rFonts w:eastAsia="Calibri" w:cs="Times New Roman"/>
                <w:color w:val="000000" w:themeColor="text1"/>
                <w:sz w:val="22"/>
              </w:rPr>
              <w:t>10</w:t>
            </w:r>
          </w:p>
        </w:tc>
      </w:tr>
      <w:tr w:rsidR="003F61F8" w:rsidRPr="00C966B3" w:rsidTr="003F61F8">
        <w:tc>
          <w:tcPr>
            <w:tcW w:w="617" w:type="dxa"/>
            <w:tcBorders>
              <w:top w:val="single" w:sz="4" w:space="0" w:color="auto"/>
              <w:left w:val="single" w:sz="4" w:space="0" w:color="auto"/>
              <w:bottom w:val="single" w:sz="4" w:space="0" w:color="auto"/>
              <w:right w:val="single" w:sz="4" w:space="0" w:color="auto"/>
            </w:tcBorders>
          </w:tcPr>
          <w:p w:rsidR="003F61F8" w:rsidRPr="00C966B3" w:rsidRDefault="003F61F8" w:rsidP="0045378F">
            <w:pPr>
              <w:pStyle w:val="Sarakstarindkopa"/>
              <w:numPr>
                <w:ilvl w:val="0"/>
                <w:numId w:val="26"/>
              </w:numPr>
              <w:ind w:left="0" w:firstLine="0"/>
              <w:jc w:val="center"/>
              <w:rPr>
                <w:rFonts w:eastAsia="Calibri" w:cs="Times New Roman"/>
                <w:color w:val="000000" w:themeColor="text1"/>
                <w:sz w:val="22"/>
              </w:rPr>
            </w:pPr>
          </w:p>
        </w:tc>
        <w:tc>
          <w:tcPr>
            <w:tcW w:w="6331" w:type="dxa"/>
            <w:tcBorders>
              <w:top w:val="single" w:sz="4" w:space="0" w:color="auto"/>
              <w:left w:val="single" w:sz="4" w:space="0" w:color="auto"/>
              <w:bottom w:val="single" w:sz="4" w:space="0" w:color="auto"/>
              <w:right w:val="single" w:sz="4" w:space="0" w:color="auto"/>
            </w:tcBorders>
            <w:hideMark/>
          </w:tcPr>
          <w:p w:rsidR="003F61F8" w:rsidRPr="00C966B3" w:rsidRDefault="003F61F8" w:rsidP="003F61F8">
            <w:pPr>
              <w:spacing w:line="276" w:lineRule="auto"/>
              <w:jc w:val="left"/>
              <w:rPr>
                <w:rFonts w:cs="Times New Roman"/>
                <w:sz w:val="22"/>
              </w:rPr>
            </w:pPr>
            <w:r w:rsidRPr="00C966B3">
              <w:rPr>
                <w:rFonts w:cs="Times New Roman"/>
                <w:sz w:val="22"/>
              </w:rPr>
              <w:t xml:space="preserve">Spēle ”Apļu ķērājs”. Komplektā pamatne apļu uztveršanai (koka), 5 </w:t>
            </w:r>
            <w:proofErr w:type="spellStart"/>
            <w:r w:rsidRPr="00C966B3">
              <w:rPr>
                <w:rFonts w:cs="Times New Roman"/>
                <w:sz w:val="22"/>
              </w:rPr>
              <w:t>gab</w:t>
            </w:r>
            <w:proofErr w:type="spellEnd"/>
            <w:r w:rsidRPr="00C966B3">
              <w:rPr>
                <w:rFonts w:cs="Times New Roman"/>
                <w:sz w:val="22"/>
              </w:rPr>
              <w:t>. virves apļi.</w:t>
            </w:r>
          </w:p>
        </w:tc>
        <w:tc>
          <w:tcPr>
            <w:tcW w:w="1440" w:type="dxa"/>
            <w:tcBorders>
              <w:top w:val="single" w:sz="4" w:space="0" w:color="auto"/>
              <w:left w:val="single" w:sz="4" w:space="0" w:color="auto"/>
              <w:bottom w:val="single" w:sz="4" w:space="0" w:color="auto"/>
              <w:right w:val="single" w:sz="4" w:space="0" w:color="auto"/>
            </w:tcBorders>
            <w:vAlign w:val="center"/>
            <w:hideMark/>
          </w:tcPr>
          <w:p w:rsidR="003F61F8" w:rsidRPr="00C966B3" w:rsidRDefault="003F61F8" w:rsidP="003F61F8">
            <w:pPr>
              <w:jc w:val="center"/>
              <w:rPr>
                <w:rFonts w:cs="Times New Roman"/>
                <w:sz w:val="22"/>
              </w:rPr>
            </w:pPr>
            <w:proofErr w:type="spellStart"/>
            <w:r w:rsidRPr="00C966B3">
              <w:rPr>
                <w:rFonts w:cs="Times New Roman"/>
                <w:sz w:val="22"/>
              </w:rPr>
              <w:t>kompl</w:t>
            </w:r>
            <w:proofErr w:type="spellEnd"/>
          </w:p>
        </w:tc>
        <w:tc>
          <w:tcPr>
            <w:tcW w:w="1440" w:type="dxa"/>
            <w:tcBorders>
              <w:top w:val="single" w:sz="4" w:space="0" w:color="auto"/>
              <w:left w:val="single" w:sz="4" w:space="0" w:color="auto"/>
              <w:bottom w:val="single" w:sz="4" w:space="0" w:color="auto"/>
              <w:right w:val="single" w:sz="4" w:space="0" w:color="auto"/>
            </w:tcBorders>
            <w:hideMark/>
          </w:tcPr>
          <w:p w:rsidR="003F61F8" w:rsidRPr="00C966B3" w:rsidRDefault="003F61F8" w:rsidP="003F61F8">
            <w:pPr>
              <w:jc w:val="center"/>
              <w:rPr>
                <w:rFonts w:eastAsia="Calibri" w:cs="Times New Roman"/>
                <w:color w:val="000000" w:themeColor="text1"/>
                <w:sz w:val="22"/>
              </w:rPr>
            </w:pPr>
            <w:r w:rsidRPr="00C966B3">
              <w:rPr>
                <w:rFonts w:eastAsia="Calibri" w:cs="Times New Roman"/>
                <w:color w:val="000000" w:themeColor="text1"/>
                <w:sz w:val="22"/>
              </w:rPr>
              <w:t>2</w:t>
            </w:r>
          </w:p>
        </w:tc>
      </w:tr>
      <w:tr w:rsidR="003F61F8" w:rsidRPr="00C966B3" w:rsidTr="003F61F8">
        <w:tc>
          <w:tcPr>
            <w:tcW w:w="617" w:type="dxa"/>
            <w:tcBorders>
              <w:top w:val="single" w:sz="4" w:space="0" w:color="auto"/>
              <w:left w:val="single" w:sz="4" w:space="0" w:color="auto"/>
              <w:bottom w:val="single" w:sz="4" w:space="0" w:color="auto"/>
              <w:right w:val="single" w:sz="4" w:space="0" w:color="auto"/>
            </w:tcBorders>
          </w:tcPr>
          <w:p w:rsidR="003F61F8" w:rsidRPr="00C966B3" w:rsidRDefault="003F61F8" w:rsidP="0045378F">
            <w:pPr>
              <w:pStyle w:val="Sarakstarindkopa"/>
              <w:numPr>
                <w:ilvl w:val="0"/>
                <w:numId w:val="26"/>
              </w:numPr>
              <w:ind w:left="0" w:firstLine="0"/>
              <w:jc w:val="center"/>
              <w:rPr>
                <w:rFonts w:eastAsia="Calibri" w:cs="Times New Roman"/>
                <w:color w:val="000000" w:themeColor="text1"/>
                <w:sz w:val="22"/>
              </w:rPr>
            </w:pPr>
          </w:p>
        </w:tc>
        <w:tc>
          <w:tcPr>
            <w:tcW w:w="6331" w:type="dxa"/>
            <w:tcBorders>
              <w:top w:val="single" w:sz="4" w:space="0" w:color="auto"/>
              <w:left w:val="single" w:sz="4" w:space="0" w:color="auto"/>
              <w:bottom w:val="single" w:sz="4" w:space="0" w:color="auto"/>
              <w:right w:val="single" w:sz="4" w:space="0" w:color="auto"/>
            </w:tcBorders>
            <w:hideMark/>
          </w:tcPr>
          <w:p w:rsidR="003F61F8" w:rsidRPr="00C966B3" w:rsidRDefault="003F61F8" w:rsidP="003F61F8">
            <w:pPr>
              <w:spacing w:line="276" w:lineRule="auto"/>
              <w:jc w:val="left"/>
              <w:rPr>
                <w:rFonts w:cs="Times New Roman"/>
                <w:sz w:val="22"/>
              </w:rPr>
            </w:pPr>
            <w:r w:rsidRPr="00C966B3">
              <w:rPr>
                <w:rFonts w:cs="Times New Roman"/>
                <w:sz w:val="22"/>
              </w:rPr>
              <w:t>Novuss. Komplektā kauliņi, 2 kijas un novusa noteikumu grāmatiņa.</w:t>
            </w:r>
          </w:p>
        </w:tc>
        <w:tc>
          <w:tcPr>
            <w:tcW w:w="1440" w:type="dxa"/>
            <w:tcBorders>
              <w:top w:val="single" w:sz="4" w:space="0" w:color="auto"/>
              <w:left w:val="single" w:sz="4" w:space="0" w:color="auto"/>
              <w:bottom w:val="single" w:sz="4" w:space="0" w:color="auto"/>
              <w:right w:val="single" w:sz="4" w:space="0" w:color="auto"/>
            </w:tcBorders>
            <w:vAlign w:val="center"/>
            <w:hideMark/>
          </w:tcPr>
          <w:p w:rsidR="003F61F8" w:rsidRPr="00C966B3" w:rsidRDefault="003F61F8" w:rsidP="003F61F8">
            <w:pPr>
              <w:jc w:val="center"/>
              <w:rPr>
                <w:rFonts w:cs="Times New Roman"/>
                <w:sz w:val="22"/>
              </w:rPr>
            </w:pPr>
            <w:proofErr w:type="spellStart"/>
            <w:r w:rsidRPr="00C966B3">
              <w:rPr>
                <w:rFonts w:cs="Times New Roman"/>
                <w:sz w:val="22"/>
              </w:rPr>
              <w:t>gab</w:t>
            </w:r>
            <w:proofErr w:type="spellEnd"/>
          </w:p>
        </w:tc>
        <w:tc>
          <w:tcPr>
            <w:tcW w:w="1440" w:type="dxa"/>
            <w:tcBorders>
              <w:top w:val="single" w:sz="4" w:space="0" w:color="auto"/>
              <w:left w:val="single" w:sz="4" w:space="0" w:color="auto"/>
              <w:bottom w:val="single" w:sz="4" w:space="0" w:color="auto"/>
              <w:right w:val="single" w:sz="4" w:space="0" w:color="auto"/>
            </w:tcBorders>
            <w:hideMark/>
          </w:tcPr>
          <w:p w:rsidR="003F61F8" w:rsidRPr="00C966B3" w:rsidRDefault="003F61F8" w:rsidP="003F61F8">
            <w:pPr>
              <w:jc w:val="center"/>
              <w:rPr>
                <w:rFonts w:eastAsia="Calibri" w:cs="Times New Roman"/>
                <w:color w:val="000000" w:themeColor="text1"/>
                <w:sz w:val="22"/>
              </w:rPr>
            </w:pPr>
            <w:r w:rsidRPr="00C966B3">
              <w:rPr>
                <w:rFonts w:eastAsia="Calibri" w:cs="Times New Roman"/>
                <w:color w:val="000000" w:themeColor="text1"/>
                <w:sz w:val="22"/>
              </w:rPr>
              <w:t>4</w:t>
            </w:r>
          </w:p>
        </w:tc>
      </w:tr>
      <w:tr w:rsidR="003F61F8" w:rsidRPr="00C966B3" w:rsidTr="003F61F8">
        <w:tc>
          <w:tcPr>
            <w:tcW w:w="617" w:type="dxa"/>
            <w:tcBorders>
              <w:top w:val="single" w:sz="4" w:space="0" w:color="auto"/>
              <w:left w:val="single" w:sz="4" w:space="0" w:color="auto"/>
              <w:bottom w:val="single" w:sz="4" w:space="0" w:color="auto"/>
              <w:right w:val="single" w:sz="4" w:space="0" w:color="auto"/>
            </w:tcBorders>
          </w:tcPr>
          <w:p w:rsidR="003F61F8" w:rsidRPr="00C966B3" w:rsidRDefault="003F61F8" w:rsidP="0045378F">
            <w:pPr>
              <w:pStyle w:val="Sarakstarindkopa"/>
              <w:numPr>
                <w:ilvl w:val="0"/>
                <w:numId w:val="26"/>
              </w:numPr>
              <w:ind w:left="0" w:firstLine="0"/>
              <w:jc w:val="center"/>
              <w:rPr>
                <w:rFonts w:eastAsia="Calibri" w:cs="Times New Roman"/>
                <w:color w:val="000000" w:themeColor="text1"/>
                <w:sz w:val="22"/>
              </w:rPr>
            </w:pPr>
          </w:p>
        </w:tc>
        <w:tc>
          <w:tcPr>
            <w:tcW w:w="6331" w:type="dxa"/>
            <w:tcBorders>
              <w:top w:val="single" w:sz="4" w:space="0" w:color="auto"/>
              <w:left w:val="single" w:sz="4" w:space="0" w:color="auto"/>
              <w:bottom w:val="single" w:sz="4" w:space="0" w:color="auto"/>
              <w:right w:val="single" w:sz="4" w:space="0" w:color="auto"/>
            </w:tcBorders>
            <w:hideMark/>
          </w:tcPr>
          <w:p w:rsidR="003F61F8" w:rsidRPr="00C966B3" w:rsidRDefault="003F61F8" w:rsidP="003F61F8">
            <w:pPr>
              <w:spacing w:line="276" w:lineRule="auto"/>
              <w:jc w:val="left"/>
              <w:rPr>
                <w:rFonts w:cs="Times New Roman"/>
                <w:sz w:val="22"/>
              </w:rPr>
            </w:pPr>
            <w:r w:rsidRPr="00C966B3">
              <w:rPr>
                <w:rFonts w:cs="Times New Roman"/>
                <w:sz w:val="22"/>
              </w:rPr>
              <w:t>Novusa kijas</w:t>
            </w:r>
          </w:p>
        </w:tc>
        <w:tc>
          <w:tcPr>
            <w:tcW w:w="1440" w:type="dxa"/>
            <w:tcBorders>
              <w:top w:val="single" w:sz="4" w:space="0" w:color="auto"/>
              <w:left w:val="single" w:sz="4" w:space="0" w:color="auto"/>
              <w:bottom w:val="single" w:sz="4" w:space="0" w:color="auto"/>
              <w:right w:val="single" w:sz="4" w:space="0" w:color="auto"/>
            </w:tcBorders>
            <w:vAlign w:val="center"/>
            <w:hideMark/>
          </w:tcPr>
          <w:p w:rsidR="003F61F8" w:rsidRPr="00C966B3" w:rsidRDefault="003F61F8" w:rsidP="003F61F8">
            <w:pPr>
              <w:jc w:val="center"/>
              <w:rPr>
                <w:rFonts w:cs="Times New Roman"/>
                <w:sz w:val="22"/>
              </w:rPr>
            </w:pPr>
            <w:proofErr w:type="spellStart"/>
            <w:r w:rsidRPr="00C966B3">
              <w:rPr>
                <w:rFonts w:cs="Times New Roman"/>
                <w:sz w:val="22"/>
              </w:rPr>
              <w:t>gab</w:t>
            </w:r>
            <w:proofErr w:type="spellEnd"/>
          </w:p>
        </w:tc>
        <w:tc>
          <w:tcPr>
            <w:tcW w:w="1440" w:type="dxa"/>
            <w:tcBorders>
              <w:top w:val="single" w:sz="4" w:space="0" w:color="auto"/>
              <w:left w:val="single" w:sz="4" w:space="0" w:color="auto"/>
              <w:bottom w:val="single" w:sz="4" w:space="0" w:color="auto"/>
              <w:right w:val="single" w:sz="4" w:space="0" w:color="auto"/>
            </w:tcBorders>
            <w:hideMark/>
          </w:tcPr>
          <w:p w:rsidR="003F61F8" w:rsidRPr="00C966B3" w:rsidRDefault="003F61F8" w:rsidP="003F61F8">
            <w:pPr>
              <w:jc w:val="center"/>
              <w:rPr>
                <w:rFonts w:eastAsia="Calibri" w:cs="Times New Roman"/>
                <w:color w:val="000000" w:themeColor="text1"/>
                <w:sz w:val="22"/>
              </w:rPr>
            </w:pPr>
            <w:r w:rsidRPr="00C966B3">
              <w:rPr>
                <w:rFonts w:eastAsia="Calibri" w:cs="Times New Roman"/>
                <w:color w:val="000000" w:themeColor="text1"/>
                <w:sz w:val="22"/>
              </w:rPr>
              <w:t>6</w:t>
            </w:r>
          </w:p>
        </w:tc>
      </w:tr>
      <w:tr w:rsidR="003F61F8" w:rsidRPr="00C966B3" w:rsidTr="003F61F8">
        <w:tc>
          <w:tcPr>
            <w:tcW w:w="617" w:type="dxa"/>
            <w:tcBorders>
              <w:top w:val="single" w:sz="4" w:space="0" w:color="auto"/>
              <w:left w:val="single" w:sz="4" w:space="0" w:color="auto"/>
              <w:bottom w:val="single" w:sz="4" w:space="0" w:color="auto"/>
              <w:right w:val="single" w:sz="4" w:space="0" w:color="auto"/>
            </w:tcBorders>
          </w:tcPr>
          <w:p w:rsidR="003F61F8" w:rsidRPr="00C966B3" w:rsidRDefault="003F61F8" w:rsidP="0045378F">
            <w:pPr>
              <w:pStyle w:val="Sarakstarindkopa"/>
              <w:numPr>
                <w:ilvl w:val="0"/>
                <w:numId w:val="26"/>
              </w:numPr>
              <w:ind w:left="0" w:firstLine="0"/>
              <w:jc w:val="center"/>
              <w:rPr>
                <w:rFonts w:eastAsia="Calibri" w:cs="Times New Roman"/>
                <w:color w:val="000000" w:themeColor="text1"/>
                <w:sz w:val="22"/>
              </w:rPr>
            </w:pPr>
          </w:p>
        </w:tc>
        <w:tc>
          <w:tcPr>
            <w:tcW w:w="6331" w:type="dxa"/>
            <w:tcBorders>
              <w:top w:val="single" w:sz="4" w:space="0" w:color="auto"/>
              <w:left w:val="single" w:sz="4" w:space="0" w:color="auto"/>
              <w:bottom w:val="single" w:sz="4" w:space="0" w:color="auto"/>
              <w:right w:val="single" w:sz="4" w:space="0" w:color="auto"/>
            </w:tcBorders>
            <w:hideMark/>
          </w:tcPr>
          <w:p w:rsidR="003F61F8" w:rsidRPr="00C966B3" w:rsidRDefault="003F61F8" w:rsidP="003F61F8">
            <w:pPr>
              <w:spacing w:line="276" w:lineRule="auto"/>
              <w:jc w:val="left"/>
              <w:rPr>
                <w:rFonts w:cs="Times New Roman"/>
                <w:sz w:val="22"/>
              </w:rPr>
            </w:pPr>
            <w:r w:rsidRPr="00C966B3">
              <w:rPr>
                <w:rFonts w:cs="Times New Roman"/>
                <w:sz w:val="22"/>
              </w:rPr>
              <w:t>Dambretes</w:t>
            </w:r>
          </w:p>
        </w:tc>
        <w:tc>
          <w:tcPr>
            <w:tcW w:w="1440" w:type="dxa"/>
            <w:tcBorders>
              <w:top w:val="single" w:sz="4" w:space="0" w:color="auto"/>
              <w:left w:val="single" w:sz="4" w:space="0" w:color="auto"/>
              <w:bottom w:val="single" w:sz="4" w:space="0" w:color="auto"/>
              <w:right w:val="single" w:sz="4" w:space="0" w:color="auto"/>
            </w:tcBorders>
            <w:vAlign w:val="center"/>
            <w:hideMark/>
          </w:tcPr>
          <w:p w:rsidR="003F61F8" w:rsidRPr="00C966B3" w:rsidRDefault="003F61F8" w:rsidP="003F61F8">
            <w:pPr>
              <w:jc w:val="center"/>
              <w:rPr>
                <w:rFonts w:cs="Times New Roman"/>
                <w:sz w:val="22"/>
              </w:rPr>
            </w:pPr>
            <w:proofErr w:type="spellStart"/>
            <w:r w:rsidRPr="00C966B3">
              <w:rPr>
                <w:rFonts w:cs="Times New Roman"/>
                <w:sz w:val="22"/>
              </w:rPr>
              <w:t>gab</w:t>
            </w:r>
            <w:proofErr w:type="spellEnd"/>
          </w:p>
        </w:tc>
        <w:tc>
          <w:tcPr>
            <w:tcW w:w="1440" w:type="dxa"/>
            <w:tcBorders>
              <w:top w:val="single" w:sz="4" w:space="0" w:color="auto"/>
              <w:left w:val="single" w:sz="4" w:space="0" w:color="auto"/>
              <w:bottom w:val="single" w:sz="4" w:space="0" w:color="auto"/>
              <w:right w:val="single" w:sz="4" w:space="0" w:color="auto"/>
            </w:tcBorders>
            <w:hideMark/>
          </w:tcPr>
          <w:p w:rsidR="003F61F8" w:rsidRPr="00C966B3" w:rsidRDefault="003F61F8" w:rsidP="003F61F8">
            <w:pPr>
              <w:jc w:val="center"/>
              <w:rPr>
                <w:rFonts w:eastAsia="Calibri" w:cs="Times New Roman"/>
                <w:color w:val="000000" w:themeColor="text1"/>
                <w:sz w:val="22"/>
              </w:rPr>
            </w:pPr>
            <w:r w:rsidRPr="00C966B3">
              <w:rPr>
                <w:rFonts w:eastAsia="Calibri" w:cs="Times New Roman"/>
                <w:color w:val="000000" w:themeColor="text1"/>
                <w:sz w:val="22"/>
              </w:rPr>
              <w:t>5</w:t>
            </w:r>
          </w:p>
        </w:tc>
      </w:tr>
      <w:tr w:rsidR="003F61F8" w:rsidRPr="00C966B3" w:rsidTr="003F61F8">
        <w:tc>
          <w:tcPr>
            <w:tcW w:w="617" w:type="dxa"/>
            <w:tcBorders>
              <w:top w:val="single" w:sz="4" w:space="0" w:color="auto"/>
              <w:left w:val="single" w:sz="4" w:space="0" w:color="auto"/>
              <w:bottom w:val="single" w:sz="4" w:space="0" w:color="auto"/>
              <w:right w:val="single" w:sz="4" w:space="0" w:color="auto"/>
            </w:tcBorders>
          </w:tcPr>
          <w:p w:rsidR="003F61F8" w:rsidRPr="00C966B3" w:rsidRDefault="003F61F8" w:rsidP="0045378F">
            <w:pPr>
              <w:pStyle w:val="Sarakstarindkopa"/>
              <w:numPr>
                <w:ilvl w:val="0"/>
                <w:numId w:val="26"/>
              </w:numPr>
              <w:ind w:left="0" w:firstLine="0"/>
              <w:jc w:val="center"/>
              <w:rPr>
                <w:rFonts w:eastAsia="Calibri" w:cs="Times New Roman"/>
                <w:color w:val="000000" w:themeColor="text1"/>
                <w:sz w:val="22"/>
              </w:rPr>
            </w:pPr>
          </w:p>
        </w:tc>
        <w:tc>
          <w:tcPr>
            <w:tcW w:w="6331" w:type="dxa"/>
            <w:tcBorders>
              <w:top w:val="single" w:sz="4" w:space="0" w:color="auto"/>
              <w:left w:val="single" w:sz="4" w:space="0" w:color="auto"/>
              <w:bottom w:val="single" w:sz="4" w:space="0" w:color="auto"/>
              <w:right w:val="single" w:sz="4" w:space="0" w:color="auto"/>
            </w:tcBorders>
            <w:hideMark/>
          </w:tcPr>
          <w:p w:rsidR="003F61F8" w:rsidRPr="00C966B3" w:rsidRDefault="003F61F8" w:rsidP="003F61F8">
            <w:pPr>
              <w:spacing w:line="276" w:lineRule="auto"/>
              <w:jc w:val="left"/>
              <w:rPr>
                <w:rFonts w:cs="Times New Roman"/>
                <w:sz w:val="22"/>
              </w:rPr>
            </w:pPr>
            <w:proofErr w:type="spellStart"/>
            <w:r w:rsidRPr="00C966B3">
              <w:rPr>
                <w:rFonts w:cs="Times New Roman"/>
                <w:sz w:val="22"/>
              </w:rPr>
              <w:t>Frisbija</w:t>
            </w:r>
            <w:proofErr w:type="spellEnd"/>
            <w:r w:rsidRPr="00C966B3">
              <w:rPr>
                <w:rFonts w:cs="Times New Roman"/>
                <w:sz w:val="22"/>
              </w:rPr>
              <w:t xml:space="preserve"> disks </w:t>
            </w:r>
            <w:proofErr w:type="spellStart"/>
            <w:r w:rsidRPr="00C966B3">
              <w:rPr>
                <w:rFonts w:cs="Times New Roman"/>
                <w:sz w:val="22"/>
              </w:rPr>
              <w:t>Sky</w:t>
            </w:r>
            <w:proofErr w:type="spellEnd"/>
            <w:r w:rsidRPr="00C966B3">
              <w:rPr>
                <w:rFonts w:cs="Times New Roman"/>
                <w:sz w:val="22"/>
              </w:rPr>
              <w:t xml:space="preserve"> </w:t>
            </w:r>
            <w:proofErr w:type="spellStart"/>
            <w:r w:rsidRPr="00C966B3">
              <w:rPr>
                <w:rFonts w:cs="Times New Roman"/>
                <w:sz w:val="22"/>
              </w:rPr>
              <w:t>Rider</w:t>
            </w:r>
            <w:proofErr w:type="spellEnd"/>
            <w:r w:rsidRPr="00C966B3">
              <w:rPr>
                <w:rFonts w:cs="Times New Roman"/>
                <w:sz w:val="22"/>
              </w:rPr>
              <w:t>. Svars 140 g</w:t>
            </w:r>
          </w:p>
        </w:tc>
        <w:tc>
          <w:tcPr>
            <w:tcW w:w="1440" w:type="dxa"/>
            <w:tcBorders>
              <w:top w:val="single" w:sz="4" w:space="0" w:color="auto"/>
              <w:left w:val="single" w:sz="4" w:space="0" w:color="auto"/>
              <w:bottom w:val="single" w:sz="4" w:space="0" w:color="auto"/>
              <w:right w:val="single" w:sz="4" w:space="0" w:color="auto"/>
            </w:tcBorders>
            <w:vAlign w:val="center"/>
            <w:hideMark/>
          </w:tcPr>
          <w:p w:rsidR="003F61F8" w:rsidRPr="00C966B3" w:rsidRDefault="003F61F8" w:rsidP="003F61F8">
            <w:pPr>
              <w:jc w:val="center"/>
              <w:rPr>
                <w:rFonts w:cs="Times New Roman"/>
                <w:sz w:val="22"/>
              </w:rPr>
            </w:pPr>
            <w:proofErr w:type="spellStart"/>
            <w:r w:rsidRPr="00C966B3">
              <w:rPr>
                <w:rFonts w:cs="Times New Roman"/>
                <w:sz w:val="22"/>
              </w:rPr>
              <w:t>gab</w:t>
            </w:r>
            <w:proofErr w:type="spellEnd"/>
          </w:p>
        </w:tc>
        <w:tc>
          <w:tcPr>
            <w:tcW w:w="1440" w:type="dxa"/>
            <w:tcBorders>
              <w:top w:val="single" w:sz="4" w:space="0" w:color="auto"/>
              <w:left w:val="single" w:sz="4" w:space="0" w:color="auto"/>
              <w:bottom w:val="single" w:sz="4" w:space="0" w:color="auto"/>
              <w:right w:val="single" w:sz="4" w:space="0" w:color="auto"/>
            </w:tcBorders>
            <w:hideMark/>
          </w:tcPr>
          <w:p w:rsidR="003F61F8" w:rsidRPr="00C966B3" w:rsidRDefault="003F61F8" w:rsidP="003F61F8">
            <w:pPr>
              <w:jc w:val="center"/>
              <w:rPr>
                <w:rFonts w:eastAsia="Calibri" w:cs="Times New Roman"/>
                <w:color w:val="000000" w:themeColor="text1"/>
                <w:sz w:val="22"/>
              </w:rPr>
            </w:pPr>
            <w:r w:rsidRPr="00C966B3">
              <w:rPr>
                <w:rFonts w:eastAsia="Calibri" w:cs="Times New Roman"/>
                <w:color w:val="000000" w:themeColor="text1"/>
                <w:sz w:val="22"/>
              </w:rPr>
              <w:t>6</w:t>
            </w:r>
          </w:p>
        </w:tc>
      </w:tr>
      <w:tr w:rsidR="003F61F8" w:rsidRPr="00C966B3" w:rsidTr="003F61F8">
        <w:tc>
          <w:tcPr>
            <w:tcW w:w="617" w:type="dxa"/>
            <w:tcBorders>
              <w:top w:val="single" w:sz="4" w:space="0" w:color="auto"/>
              <w:left w:val="single" w:sz="4" w:space="0" w:color="auto"/>
              <w:bottom w:val="single" w:sz="4" w:space="0" w:color="auto"/>
              <w:right w:val="single" w:sz="4" w:space="0" w:color="auto"/>
            </w:tcBorders>
          </w:tcPr>
          <w:p w:rsidR="003F61F8" w:rsidRPr="00C966B3" w:rsidRDefault="003F61F8" w:rsidP="0045378F">
            <w:pPr>
              <w:pStyle w:val="Sarakstarindkopa"/>
              <w:numPr>
                <w:ilvl w:val="0"/>
                <w:numId w:val="26"/>
              </w:numPr>
              <w:ind w:left="0" w:firstLine="0"/>
              <w:jc w:val="center"/>
              <w:rPr>
                <w:rFonts w:eastAsia="Calibri" w:cs="Times New Roman"/>
                <w:color w:val="000000" w:themeColor="text1"/>
                <w:sz w:val="22"/>
              </w:rPr>
            </w:pPr>
          </w:p>
        </w:tc>
        <w:tc>
          <w:tcPr>
            <w:tcW w:w="6331" w:type="dxa"/>
            <w:tcBorders>
              <w:top w:val="single" w:sz="4" w:space="0" w:color="auto"/>
              <w:left w:val="single" w:sz="4" w:space="0" w:color="auto"/>
              <w:bottom w:val="single" w:sz="4" w:space="0" w:color="auto"/>
              <w:right w:val="single" w:sz="4" w:space="0" w:color="auto"/>
            </w:tcBorders>
            <w:hideMark/>
          </w:tcPr>
          <w:p w:rsidR="003F61F8" w:rsidRPr="00C966B3" w:rsidRDefault="003F61F8" w:rsidP="003F61F8">
            <w:pPr>
              <w:spacing w:line="276" w:lineRule="auto"/>
              <w:jc w:val="left"/>
              <w:rPr>
                <w:rFonts w:cs="Times New Roman"/>
                <w:sz w:val="22"/>
              </w:rPr>
            </w:pPr>
            <w:r w:rsidRPr="00C966B3">
              <w:rPr>
                <w:rFonts w:cs="Times New Roman"/>
                <w:sz w:val="22"/>
              </w:rPr>
              <w:t xml:space="preserve">Futbola </w:t>
            </w:r>
            <w:proofErr w:type="spellStart"/>
            <w:r w:rsidRPr="00C966B3">
              <w:rPr>
                <w:rFonts w:cs="Times New Roman"/>
                <w:sz w:val="22"/>
              </w:rPr>
              <w:t>cimdi.Izmeres</w:t>
            </w:r>
            <w:proofErr w:type="spellEnd"/>
            <w:r w:rsidRPr="00C966B3">
              <w:rPr>
                <w:rFonts w:cs="Times New Roman"/>
                <w:sz w:val="22"/>
              </w:rPr>
              <w:t xml:space="preserve"> M/L/XL</w:t>
            </w:r>
          </w:p>
        </w:tc>
        <w:tc>
          <w:tcPr>
            <w:tcW w:w="1440" w:type="dxa"/>
            <w:tcBorders>
              <w:top w:val="single" w:sz="4" w:space="0" w:color="auto"/>
              <w:left w:val="single" w:sz="4" w:space="0" w:color="auto"/>
              <w:bottom w:val="single" w:sz="4" w:space="0" w:color="auto"/>
              <w:right w:val="single" w:sz="4" w:space="0" w:color="auto"/>
            </w:tcBorders>
            <w:vAlign w:val="center"/>
            <w:hideMark/>
          </w:tcPr>
          <w:p w:rsidR="003F61F8" w:rsidRPr="00C966B3" w:rsidRDefault="003F61F8" w:rsidP="003F61F8">
            <w:pPr>
              <w:jc w:val="center"/>
              <w:rPr>
                <w:rFonts w:cs="Times New Roman"/>
                <w:sz w:val="22"/>
              </w:rPr>
            </w:pPr>
            <w:r w:rsidRPr="00C966B3">
              <w:rPr>
                <w:rFonts w:cs="Times New Roman"/>
                <w:sz w:val="22"/>
              </w:rPr>
              <w:t>pāri</w:t>
            </w:r>
          </w:p>
        </w:tc>
        <w:tc>
          <w:tcPr>
            <w:tcW w:w="1440" w:type="dxa"/>
            <w:tcBorders>
              <w:top w:val="single" w:sz="4" w:space="0" w:color="auto"/>
              <w:left w:val="single" w:sz="4" w:space="0" w:color="auto"/>
              <w:bottom w:val="single" w:sz="4" w:space="0" w:color="auto"/>
              <w:right w:val="single" w:sz="4" w:space="0" w:color="auto"/>
            </w:tcBorders>
            <w:hideMark/>
          </w:tcPr>
          <w:p w:rsidR="003F61F8" w:rsidRPr="00C966B3" w:rsidRDefault="003F61F8" w:rsidP="003F61F8">
            <w:pPr>
              <w:jc w:val="center"/>
              <w:rPr>
                <w:rFonts w:eastAsia="Calibri" w:cs="Times New Roman"/>
                <w:color w:val="000000" w:themeColor="text1"/>
                <w:sz w:val="22"/>
              </w:rPr>
            </w:pPr>
            <w:r w:rsidRPr="00C966B3">
              <w:rPr>
                <w:rFonts w:eastAsia="Calibri" w:cs="Times New Roman"/>
                <w:color w:val="000000" w:themeColor="text1"/>
                <w:sz w:val="22"/>
              </w:rPr>
              <w:t>3</w:t>
            </w:r>
          </w:p>
        </w:tc>
      </w:tr>
      <w:tr w:rsidR="003F61F8" w:rsidRPr="00C966B3" w:rsidTr="003F61F8">
        <w:tc>
          <w:tcPr>
            <w:tcW w:w="617" w:type="dxa"/>
            <w:tcBorders>
              <w:top w:val="single" w:sz="4" w:space="0" w:color="auto"/>
              <w:left w:val="single" w:sz="4" w:space="0" w:color="auto"/>
              <w:bottom w:val="single" w:sz="4" w:space="0" w:color="auto"/>
              <w:right w:val="single" w:sz="4" w:space="0" w:color="auto"/>
            </w:tcBorders>
          </w:tcPr>
          <w:p w:rsidR="003F61F8" w:rsidRPr="00C966B3" w:rsidRDefault="003F61F8" w:rsidP="0045378F">
            <w:pPr>
              <w:pStyle w:val="Sarakstarindkopa"/>
              <w:numPr>
                <w:ilvl w:val="0"/>
                <w:numId w:val="26"/>
              </w:numPr>
              <w:ind w:left="0" w:firstLine="0"/>
              <w:jc w:val="center"/>
              <w:rPr>
                <w:rFonts w:eastAsia="Calibri" w:cs="Times New Roman"/>
                <w:color w:val="000000" w:themeColor="text1"/>
                <w:sz w:val="22"/>
              </w:rPr>
            </w:pPr>
          </w:p>
        </w:tc>
        <w:tc>
          <w:tcPr>
            <w:tcW w:w="6331" w:type="dxa"/>
            <w:tcBorders>
              <w:top w:val="single" w:sz="4" w:space="0" w:color="auto"/>
              <w:left w:val="single" w:sz="4" w:space="0" w:color="auto"/>
              <w:bottom w:val="single" w:sz="4" w:space="0" w:color="auto"/>
              <w:right w:val="single" w:sz="4" w:space="0" w:color="auto"/>
            </w:tcBorders>
            <w:hideMark/>
          </w:tcPr>
          <w:p w:rsidR="003F61F8" w:rsidRPr="00C966B3" w:rsidRDefault="003F61F8" w:rsidP="003F61F8">
            <w:pPr>
              <w:spacing w:line="276" w:lineRule="auto"/>
              <w:jc w:val="left"/>
              <w:rPr>
                <w:rFonts w:cs="Times New Roman"/>
                <w:sz w:val="22"/>
              </w:rPr>
            </w:pPr>
            <w:r w:rsidRPr="00C966B3">
              <w:rPr>
                <w:rFonts w:cs="Times New Roman"/>
                <w:sz w:val="22"/>
              </w:rPr>
              <w:t xml:space="preserve">Svilpe FOX 40 </w:t>
            </w:r>
            <w:proofErr w:type="spellStart"/>
            <w:r w:rsidRPr="00C966B3">
              <w:rPr>
                <w:rFonts w:cs="Times New Roman"/>
                <w:sz w:val="22"/>
              </w:rPr>
              <w:t>Classic</w:t>
            </w:r>
            <w:proofErr w:type="spellEnd"/>
            <w:r w:rsidRPr="00C966B3">
              <w:rPr>
                <w:rFonts w:cs="Times New Roman"/>
                <w:sz w:val="22"/>
              </w:rPr>
              <w:t>.</w:t>
            </w:r>
          </w:p>
        </w:tc>
        <w:tc>
          <w:tcPr>
            <w:tcW w:w="1440" w:type="dxa"/>
            <w:tcBorders>
              <w:top w:val="single" w:sz="4" w:space="0" w:color="auto"/>
              <w:left w:val="single" w:sz="4" w:space="0" w:color="auto"/>
              <w:bottom w:val="single" w:sz="4" w:space="0" w:color="auto"/>
              <w:right w:val="single" w:sz="4" w:space="0" w:color="auto"/>
            </w:tcBorders>
            <w:vAlign w:val="center"/>
            <w:hideMark/>
          </w:tcPr>
          <w:p w:rsidR="003F61F8" w:rsidRPr="00C966B3" w:rsidRDefault="003F61F8" w:rsidP="003F61F8">
            <w:pPr>
              <w:jc w:val="center"/>
              <w:rPr>
                <w:rFonts w:cs="Times New Roman"/>
                <w:sz w:val="22"/>
              </w:rPr>
            </w:pPr>
            <w:proofErr w:type="spellStart"/>
            <w:r w:rsidRPr="00C966B3">
              <w:rPr>
                <w:rFonts w:cs="Times New Roman"/>
                <w:sz w:val="22"/>
              </w:rPr>
              <w:t>gab</w:t>
            </w:r>
            <w:proofErr w:type="spellEnd"/>
          </w:p>
        </w:tc>
        <w:tc>
          <w:tcPr>
            <w:tcW w:w="1440" w:type="dxa"/>
            <w:tcBorders>
              <w:top w:val="single" w:sz="4" w:space="0" w:color="auto"/>
              <w:left w:val="single" w:sz="4" w:space="0" w:color="auto"/>
              <w:bottom w:val="single" w:sz="4" w:space="0" w:color="auto"/>
              <w:right w:val="single" w:sz="4" w:space="0" w:color="auto"/>
            </w:tcBorders>
            <w:hideMark/>
          </w:tcPr>
          <w:p w:rsidR="003F61F8" w:rsidRPr="00C966B3" w:rsidRDefault="003F61F8" w:rsidP="003F61F8">
            <w:pPr>
              <w:jc w:val="center"/>
              <w:rPr>
                <w:rFonts w:eastAsia="Calibri" w:cs="Times New Roman"/>
                <w:color w:val="000000" w:themeColor="text1"/>
                <w:sz w:val="22"/>
              </w:rPr>
            </w:pPr>
            <w:r w:rsidRPr="00C966B3">
              <w:rPr>
                <w:rFonts w:eastAsia="Calibri" w:cs="Times New Roman"/>
                <w:color w:val="000000" w:themeColor="text1"/>
                <w:sz w:val="22"/>
              </w:rPr>
              <w:t>5</w:t>
            </w:r>
          </w:p>
        </w:tc>
      </w:tr>
      <w:tr w:rsidR="003F61F8" w:rsidRPr="00C966B3" w:rsidTr="003F61F8">
        <w:tc>
          <w:tcPr>
            <w:tcW w:w="617" w:type="dxa"/>
            <w:tcBorders>
              <w:top w:val="single" w:sz="4" w:space="0" w:color="auto"/>
              <w:left w:val="single" w:sz="4" w:space="0" w:color="auto"/>
              <w:bottom w:val="single" w:sz="4" w:space="0" w:color="auto"/>
              <w:right w:val="single" w:sz="4" w:space="0" w:color="auto"/>
            </w:tcBorders>
          </w:tcPr>
          <w:p w:rsidR="003F61F8" w:rsidRPr="00C966B3" w:rsidRDefault="003F61F8" w:rsidP="0045378F">
            <w:pPr>
              <w:pStyle w:val="Sarakstarindkopa"/>
              <w:numPr>
                <w:ilvl w:val="0"/>
                <w:numId w:val="26"/>
              </w:numPr>
              <w:ind w:left="0" w:firstLine="0"/>
              <w:jc w:val="center"/>
              <w:rPr>
                <w:rFonts w:eastAsia="Calibri" w:cs="Times New Roman"/>
                <w:color w:val="000000" w:themeColor="text1"/>
                <w:sz w:val="22"/>
              </w:rPr>
            </w:pPr>
          </w:p>
        </w:tc>
        <w:tc>
          <w:tcPr>
            <w:tcW w:w="6331" w:type="dxa"/>
            <w:tcBorders>
              <w:top w:val="single" w:sz="4" w:space="0" w:color="auto"/>
              <w:left w:val="single" w:sz="4" w:space="0" w:color="auto"/>
              <w:bottom w:val="single" w:sz="4" w:space="0" w:color="auto"/>
              <w:right w:val="single" w:sz="4" w:space="0" w:color="auto"/>
            </w:tcBorders>
            <w:hideMark/>
          </w:tcPr>
          <w:p w:rsidR="003F61F8" w:rsidRPr="00C966B3" w:rsidRDefault="003F61F8" w:rsidP="003F61F8">
            <w:pPr>
              <w:spacing w:line="276" w:lineRule="auto"/>
              <w:jc w:val="left"/>
              <w:rPr>
                <w:rFonts w:cs="Times New Roman"/>
                <w:sz w:val="22"/>
              </w:rPr>
            </w:pPr>
            <w:r w:rsidRPr="00C966B3">
              <w:rPr>
                <w:rFonts w:cs="Times New Roman"/>
                <w:sz w:val="22"/>
              </w:rPr>
              <w:t>Sacensību svara bumba 24 kg.</w:t>
            </w:r>
          </w:p>
        </w:tc>
        <w:tc>
          <w:tcPr>
            <w:tcW w:w="1440" w:type="dxa"/>
            <w:tcBorders>
              <w:top w:val="single" w:sz="4" w:space="0" w:color="auto"/>
              <w:left w:val="single" w:sz="4" w:space="0" w:color="auto"/>
              <w:bottom w:val="single" w:sz="4" w:space="0" w:color="auto"/>
              <w:right w:val="single" w:sz="4" w:space="0" w:color="auto"/>
            </w:tcBorders>
            <w:vAlign w:val="center"/>
            <w:hideMark/>
          </w:tcPr>
          <w:p w:rsidR="003F61F8" w:rsidRPr="00C966B3" w:rsidRDefault="003F61F8" w:rsidP="003F61F8">
            <w:pPr>
              <w:jc w:val="center"/>
              <w:rPr>
                <w:rFonts w:cs="Times New Roman"/>
                <w:sz w:val="22"/>
              </w:rPr>
            </w:pPr>
            <w:proofErr w:type="spellStart"/>
            <w:r w:rsidRPr="00C966B3">
              <w:rPr>
                <w:rFonts w:cs="Times New Roman"/>
                <w:sz w:val="22"/>
              </w:rPr>
              <w:t>gab</w:t>
            </w:r>
            <w:proofErr w:type="spellEnd"/>
          </w:p>
        </w:tc>
        <w:tc>
          <w:tcPr>
            <w:tcW w:w="1440" w:type="dxa"/>
            <w:tcBorders>
              <w:top w:val="single" w:sz="4" w:space="0" w:color="auto"/>
              <w:left w:val="single" w:sz="4" w:space="0" w:color="auto"/>
              <w:bottom w:val="single" w:sz="4" w:space="0" w:color="auto"/>
              <w:right w:val="single" w:sz="4" w:space="0" w:color="auto"/>
            </w:tcBorders>
            <w:hideMark/>
          </w:tcPr>
          <w:p w:rsidR="003F61F8" w:rsidRPr="00C966B3" w:rsidRDefault="003F61F8" w:rsidP="003F61F8">
            <w:pPr>
              <w:jc w:val="center"/>
              <w:rPr>
                <w:rFonts w:eastAsia="Calibri" w:cs="Times New Roman"/>
                <w:color w:val="000000" w:themeColor="text1"/>
                <w:sz w:val="22"/>
              </w:rPr>
            </w:pPr>
            <w:r w:rsidRPr="00C966B3">
              <w:rPr>
                <w:rFonts w:eastAsia="Calibri" w:cs="Times New Roman"/>
                <w:color w:val="000000" w:themeColor="text1"/>
                <w:sz w:val="22"/>
              </w:rPr>
              <w:t>4</w:t>
            </w:r>
          </w:p>
        </w:tc>
      </w:tr>
      <w:tr w:rsidR="003F61F8" w:rsidRPr="00C966B3" w:rsidTr="003F61F8">
        <w:tc>
          <w:tcPr>
            <w:tcW w:w="617" w:type="dxa"/>
            <w:tcBorders>
              <w:top w:val="single" w:sz="4" w:space="0" w:color="auto"/>
              <w:left w:val="single" w:sz="4" w:space="0" w:color="auto"/>
              <w:bottom w:val="single" w:sz="4" w:space="0" w:color="auto"/>
              <w:right w:val="single" w:sz="4" w:space="0" w:color="auto"/>
            </w:tcBorders>
          </w:tcPr>
          <w:p w:rsidR="003F61F8" w:rsidRPr="00C966B3" w:rsidRDefault="003F61F8" w:rsidP="0045378F">
            <w:pPr>
              <w:pStyle w:val="Sarakstarindkopa"/>
              <w:numPr>
                <w:ilvl w:val="0"/>
                <w:numId w:val="26"/>
              </w:numPr>
              <w:ind w:left="0" w:firstLine="0"/>
              <w:jc w:val="center"/>
              <w:rPr>
                <w:rFonts w:eastAsia="Calibri" w:cs="Times New Roman"/>
                <w:color w:val="000000" w:themeColor="text1"/>
                <w:sz w:val="22"/>
              </w:rPr>
            </w:pPr>
          </w:p>
        </w:tc>
        <w:tc>
          <w:tcPr>
            <w:tcW w:w="6331" w:type="dxa"/>
            <w:tcBorders>
              <w:top w:val="single" w:sz="4" w:space="0" w:color="auto"/>
              <w:left w:val="single" w:sz="4" w:space="0" w:color="auto"/>
              <w:bottom w:val="single" w:sz="4" w:space="0" w:color="auto"/>
              <w:right w:val="single" w:sz="4" w:space="0" w:color="auto"/>
            </w:tcBorders>
            <w:hideMark/>
          </w:tcPr>
          <w:p w:rsidR="003F61F8" w:rsidRPr="00C966B3" w:rsidRDefault="003F61F8" w:rsidP="003F61F8">
            <w:pPr>
              <w:spacing w:line="276" w:lineRule="auto"/>
              <w:jc w:val="left"/>
              <w:rPr>
                <w:rFonts w:cs="Times New Roman"/>
                <w:sz w:val="22"/>
              </w:rPr>
            </w:pPr>
            <w:r w:rsidRPr="00C966B3">
              <w:rPr>
                <w:rStyle w:val="hps"/>
                <w:rFonts w:cs="Times New Roman"/>
                <w:sz w:val="22"/>
              </w:rPr>
              <w:t>Iekštelpu</w:t>
            </w:r>
            <w:r w:rsidRPr="00C966B3">
              <w:rPr>
                <w:rFonts w:cs="Times New Roman"/>
                <w:sz w:val="22"/>
              </w:rPr>
              <w:t xml:space="preserve"> </w:t>
            </w:r>
            <w:r w:rsidRPr="00C966B3">
              <w:rPr>
                <w:rStyle w:val="hps"/>
                <w:rFonts w:cs="Times New Roman"/>
                <w:sz w:val="22"/>
              </w:rPr>
              <w:t>galda tenisa galds ar mūsdienīgu dizainu un</w:t>
            </w:r>
            <w:r w:rsidRPr="00C966B3">
              <w:rPr>
                <w:rFonts w:cs="Times New Roman"/>
                <w:sz w:val="22"/>
              </w:rPr>
              <w:t xml:space="preserve"> </w:t>
            </w:r>
            <w:r w:rsidRPr="00C966B3">
              <w:rPr>
                <w:rStyle w:val="hps"/>
                <w:rFonts w:cs="Times New Roman"/>
                <w:sz w:val="22"/>
              </w:rPr>
              <w:t>ļoti</w:t>
            </w:r>
            <w:r w:rsidRPr="00C966B3">
              <w:rPr>
                <w:rFonts w:cs="Times New Roman"/>
                <w:sz w:val="22"/>
              </w:rPr>
              <w:t xml:space="preserve"> </w:t>
            </w:r>
            <w:r w:rsidRPr="00C966B3">
              <w:rPr>
                <w:rStyle w:val="hps"/>
                <w:rFonts w:cs="Times New Roman"/>
                <w:sz w:val="22"/>
              </w:rPr>
              <w:t>stabilu</w:t>
            </w:r>
            <w:r w:rsidRPr="00C966B3">
              <w:rPr>
                <w:rFonts w:cs="Times New Roman"/>
                <w:sz w:val="22"/>
              </w:rPr>
              <w:t xml:space="preserve"> </w:t>
            </w:r>
            <w:r w:rsidRPr="00C966B3">
              <w:rPr>
                <w:rStyle w:val="hps"/>
                <w:rFonts w:cs="Times New Roman"/>
                <w:sz w:val="22"/>
              </w:rPr>
              <w:t>kāju konstrukciju</w:t>
            </w:r>
            <w:r w:rsidRPr="00C966B3">
              <w:rPr>
                <w:rFonts w:cs="Times New Roman"/>
                <w:sz w:val="22"/>
              </w:rPr>
              <w:t xml:space="preserve">. </w:t>
            </w:r>
            <w:r w:rsidRPr="00C966B3">
              <w:rPr>
                <w:rStyle w:val="hps"/>
                <w:rFonts w:cs="Times New Roman"/>
                <w:sz w:val="22"/>
              </w:rPr>
              <w:t>Iebūvēts rakešu</w:t>
            </w:r>
            <w:r w:rsidRPr="00C966B3">
              <w:rPr>
                <w:rFonts w:cs="Times New Roman"/>
                <w:sz w:val="22"/>
              </w:rPr>
              <w:t xml:space="preserve"> </w:t>
            </w:r>
            <w:r w:rsidRPr="00C966B3">
              <w:rPr>
                <w:rStyle w:val="hps"/>
                <w:rFonts w:cs="Times New Roman"/>
                <w:sz w:val="22"/>
              </w:rPr>
              <w:t>un bumbiņu</w:t>
            </w:r>
            <w:r w:rsidRPr="00C966B3">
              <w:rPr>
                <w:rFonts w:cs="Times New Roman"/>
                <w:sz w:val="22"/>
              </w:rPr>
              <w:t xml:space="preserve"> </w:t>
            </w:r>
            <w:r w:rsidRPr="00C966B3">
              <w:rPr>
                <w:rStyle w:val="hps"/>
                <w:rFonts w:cs="Times New Roman"/>
                <w:sz w:val="22"/>
              </w:rPr>
              <w:t>uzglabāšanas</w:t>
            </w:r>
            <w:r w:rsidRPr="00C966B3">
              <w:rPr>
                <w:rFonts w:cs="Times New Roman"/>
                <w:sz w:val="22"/>
              </w:rPr>
              <w:t xml:space="preserve"> </w:t>
            </w:r>
            <w:r w:rsidRPr="00C966B3">
              <w:rPr>
                <w:rStyle w:val="hps"/>
                <w:rFonts w:cs="Times New Roman"/>
                <w:sz w:val="22"/>
              </w:rPr>
              <w:t>plaukts</w:t>
            </w:r>
            <w:r w:rsidRPr="00C966B3">
              <w:rPr>
                <w:rFonts w:cs="Times New Roman"/>
                <w:sz w:val="22"/>
              </w:rPr>
              <w:t xml:space="preserve">. </w:t>
            </w:r>
            <w:r w:rsidRPr="00C966B3">
              <w:rPr>
                <w:rStyle w:val="hps"/>
                <w:rFonts w:cs="Times New Roman"/>
                <w:sz w:val="22"/>
              </w:rPr>
              <w:t>Riteņi ar</w:t>
            </w:r>
            <w:r w:rsidRPr="00C966B3">
              <w:rPr>
                <w:rFonts w:cs="Times New Roman"/>
                <w:sz w:val="22"/>
              </w:rPr>
              <w:t xml:space="preserve"> </w:t>
            </w:r>
            <w:r w:rsidRPr="00C966B3">
              <w:rPr>
                <w:rStyle w:val="hps"/>
                <w:rFonts w:cs="Times New Roman"/>
                <w:sz w:val="22"/>
              </w:rPr>
              <w:t>bremzēm</w:t>
            </w:r>
            <w:r w:rsidRPr="00C966B3">
              <w:rPr>
                <w:rFonts w:cs="Times New Roman"/>
                <w:sz w:val="22"/>
              </w:rPr>
              <w:t xml:space="preserve"> </w:t>
            </w:r>
            <w:r w:rsidRPr="00C966B3">
              <w:rPr>
                <w:rStyle w:val="hps"/>
                <w:rFonts w:cs="Times New Roman"/>
                <w:sz w:val="22"/>
              </w:rPr>
              <w:t>papildu stabilitātei</w:t>
            </w:r>
            <w:r w:rsidRPr="00C966B3">
              <w:rPr>
                <w:rFonts w:cs="Times New Roman"/>
                <w:sz w:val="22"/>
              </w:rPr>
              <w:t xml:space="preserve">. </w:t>
            </w:r>
            <w:r w:rsidRPr="00C966B3">
              <w:rPr>
                <w:rStyle w:val="hps"/>
                <w:rFonts w:cs="Times New Roman"/>
                <w:sz w:val="22"/>
              </w:rPr>
              <w:t>19mm</w:t>
            </w:r>
            <w:r w:rsidRPr="00C966B3">
              <w:rPr>
                <w:rFonts w:cs="Times New Roman"/>
                <w:sz w:val="22"/>
              </w:rPr>
              <w:t xml:space="preserve"> </w:t>
            </w:r>
            <w:r w:rsidRPr="00C966B3">
              <w:rPr>
                <w:rStyle w:val="hps"/>
                <w:rFonts w:cs="Times New Roman"/>
                <w:sz w:val="22"/>
              </w:rPr>
              <w:t>riteņu diski</w:t>
            </w:r>
            <w:r w:rsidRPr="00C966B3">
              <w:rPr>
                <w:rFonts w:cs="Times New Roman"/>
                <w:sz w:val="22"/>
              </w:rPr>
              <w:t xml:space="preserve">. </w:t>
            </w:r>
            <w:r w:rsidRPr="00C966B3">
              <w:rPr>
                <w:rStyle w:val="hps"/>
                <w:rFonts w:cs="Times New Roman"/>
                <w:sz w:val="22"/>
              </w:rPr>
              <w:t>Salokāms</w:t>
            </w:r>
            <w:r w:rsidRPr="00C966B3">
              <w:rPr>
                <w:rFonts w:cs="Times New Roman"/>
                <w:sz w:val="22"/>
              </w:rPr>
              <w:t xml:space="preserve"> </w:t>
            </w:r>
            <w:r w:rsidRPr="00C966B3">
              <w:rPr>
                <w:rStyle w:val="hps"/>
                <w:rFonts w:cs="Times New Roman"/>
                <w:sz w:val="22"/>
              </w:rPr>
              <w:t>–</w:t>
            </w:r>
            <w:r w:rsidRPr="00C966B3">
              <w:rPr>
                <w:rFonts w:cs="Times New Roman"/>
                <w:sz w:val="22"/>
              </w:rPr>
              <w:t xml:space="preserve"> </w:t>
            </w:r>
            <w:r w:rsidRPr="00C966B3">
              <w:rPr>
                <w:rStyle w:val="hps"/>
                <w:rFonts w:cs="Times New Roman"/>
                <w:sz w:val="22"/>
              </w:rPr>
              <w:t>aizņem</w:t>
            </w:r>
            <w:r w:rsidRPr="00C966B3">
              <w:rPr>
                <w:rFonts w:cs="Times New Roman"/>
                <w:sz w:val="22"/>
              </w:rPr>
              <w:t xml:space="preserve"> </w:t>
            </w:r>
            <w:r w:rsidRPr="00C966B3">
              <w:rPr>
                <w:rStyle w:val="hps"/>
                <w:rFonts w:cs="Times New Roman"/>
                <w:sz w:val="22"/>
              </w:rPr>
              <w:t>maz</w:t>
            </w:r>
            <w:r w:rsidRPr="00C966B3">
              <w:rPr>
                <w:rFonts w:cs="Times New Roman"/>
                <w:sz w:val="22"/>
              </w:rPr>
              <w:t xml:space="preserve"> </w:t>
            </w:r>
            <w:r w:rsidRPr="00C966B3">
              <w:rPr>
                <w:rStyle w:val="hps"/>
                <w:rFonts w:cs="Times New Roman"/>
                <w:sz w:val="22"/>
              </w:rPr>
              <w:t>vietas.</w:t>
            </w:r>
            <w:r w:rsidRPr="00C966B3">
              <w:rPr>
                <w:rFonts w:cs="Times New Roman"/>
                <w:sz w:val="22"/>
              </w:rPr>
              <w:t xml:space="preserve"> </w:t>
            </w:r>
            <w:r w:rsidRPr="00C966B3">
              <w:rPr>
                <w:rStyle w:val="hps"/>
                <w:rFonts w:cs="Times New Roman"/>
                <w:sz w:val="22"/>
              </w:rPr>
              <w:t>Izmēri</w:t>
            </w:r>
            <w:r w:rsidRPr="00C966B3">
              <w:rPr>
                <w:rFonts w:cs="Times New Roman"/>
                <w:sz w:val="22"/>
              </w:rPr>
              <w:t xml:space="preserve"> </w:t>
            </w:r>
            <w:r w:rsidRPr="00C966B3">
              <w:rPr>
                <w:rStyle w:val="hps"/>
                <w:rFonts w:cs="Times New Roman"/>
                <w:sz w:val="22"/>
              </w:rPr>
              <w:t>salocītā veidā</w:t>
            </w:r>
            <w:r w:rsidRPr="00C966B3">
              <w:rPr>
                <w:rFonts w:cs="Times New Roman"/>
                <w:sz w:val="22"/>
              </w:rPr>
              <w:t xml:space="preserve"> </w:t>
            </w:r>
            <w:r w:rsidRPr="00C966B3">
              <w:rPr>
                <w:rStyle w:val="hps"/>
                <w:rFonts w:cs="Times New Roman"/>
                <w:sz w:val="22"/>
              </w:rPr>
              <w:t>1830x750x1550</w:t>
            </w:r>
            <w:r w:rsidRPr="00C966B3">
              <w:rPr>
                <w:rFonts w:cs="Times New Roman"/>
                <w:sz w:val="22"/>
              </w:rPr>
              <w:t xml:space="preserve"> </w:t>
            </w:r>
            <w:r w:rsidRPr="00C966B3">
              <w:rPr>
                <w:rStyle w:val="hps"/>
                <w:rFonts w:cs="Times New Roman"/>
                <w:sz w:val="22"/>
              </w:rPr>
              <w:t>mm.</w:t>
            </w:r>
          </w:p>
        </w:tc>
        <w:tc>
          <w:tcPr>
            <w:tcW w:w="1440" w:type="dxa"/>
            <w:tcBorders>
              <w:top w:val="single" w:sz="4" w:space="0" w:color="auto"/>
              <w:left w:val="single" w:sz="4" w:space="0" w:color="auto"/>
              <w:bottom w:val="single" w:sz="4" w:space="0" w:color="auto"/>
              <w:right w:val="single" w:sz="4" w:space="0" w:color="auto"/>
            </w:tcBorders>
            <w:vAlign w:val="center"/>
            <w:hideMark/>
          </w:tcPr>
          <w:p w:rsidR="003F61F8" w:rsidRPr="00C966B3" w:rsidRDefault="003F61F8" w:rsidP="003F61F8">
            <w:pPr>
              <w:jc w:val="center"/>
              <w:rPr>
                <w:rFonts w:cs="Times New Roman"/>
                <w:sz w:val="22"/>
              </w:rPr>
            </w:pPr>
            <w:proofErr w:type="spellStart"/>
            <w:r w:rsidRPr="00C966B3">
              <w:rPr>
                <w:rFonts w:cs="Times New Roman"/>
                <w:sz w:val="22"/>
              </w:rPr>
              <w:t>gab</w:t>
            </w:r>
            <w:proofErr w:type="spellEnd"/>
          </w:p>
        </w:tc>
        <w:tc>
          <w:tcPr>
            <w:tcW w:w="1440" w:type="dxa"/>
            <w:tcBorders>
              <w:top w:val="single" w:sz="4" w:space="0" w:color="auto"/>
              <w:left w:val="single" w:sz="4" w:space="0" w:color="auto"/>
              <w:bottom w:val="single" w:sz="4" w:space="0" w:color="auto"/>
              <w:right w:val="single" w:sz="4" w:space="0" w:color="auto"/>
            </w:tcBorders>
            <w:hideMark/>
          </w:tcPr>
          <w:p w:rsidR="003F61F8" w:rsidRPr="00C966B3" w:rsidRDefault="003F61F8" w:rsidP="003F61F8">
            <w:pPr>
              <w:jc w:val="center"/>
              <w:rPr>
                <w:rFonts w:eastAsia="Calibri" w:cs="Times New Roman"/>
                <w:color w:val="000000" w:themeColor="text1"/>
                <w:sz w:val="22"/>
              </w:rPr>
            </w:pPr>
            <w:r w:rsidRPr="00C966B3">
              <w:rPr>
                <w:rFonts w:eastAsia="Calibri" w:cs="Times New Roman"/>
                <w:color w:val="000000" w:themeColor="text1"/>
                <w:sz w:val="22"/>
              </w:rPr>
              <w:t>2</w:t>
            </w:r>
          </w:p>
        </w:tc>
      </w:tr>
      <w:tr w:rsidR="003F61F8" w:rsidRPr="00C966B3" w:rsidTr="003F61F8">
        <w:tc>
          <w:tcPr>
            <w:tcW w:w="617" w:type="dxa"/>
            <w:tcBorders>
              <w:top w:val="single" w:sz="4" w:space="0" w:color="auto"/>
              <w:left w:val="single" w:sz="4" w:space="0" w:color="auto"/>
              <w:bottom w:val="single" w:sz="4" w:space="0" w:color="auto"/>
              <w:right w:val="single" w:sz="4" w:space="0" w:color="auto"/>
            </w:tcBorders>
          </w:tcPr>
          <w:p w:rsidR="003F61F8" w:rsidRPr="00C966B3" w:rsidRDefault="003F61F8" w:rsidP="0045378F">
            <w:pPr>
              <w:pStyle w:val="Sarakstarindkopa"/>
              <w:numPr>
                <w:ilvl w:val="0"/>
                <w:numId w:val="26"/>
              </w:numPr>
              <w:ind w:left="0" w:firstLine="0"/>
              <w:jc w:val="center"/>
              <w:rPr>
                <w:rFonts w:eastAsia="Calibri" w:cs="Times New Roman"/>
                <w:color w:val="000000" w:themeColor="text1"/>
                <w:sz w:val="22"/>
              </w:rPr>
            </w:pPr>
          </w:p>
        </w:tc>
        <w:tc>
          <w:tcPr>
            <w:tcW w:w="6331" w:type="dxa"/>
            <w:tcBorders>
              <w:top w:val="single" w:sz="4" w:space="0" w:color="auto"/>
              <w:left w:val="single" w:sz="4" w:space="0" w:color="auto"/>
              <w:bottom w:val="single" w:sz="4" w:space="0" w:color="auto"/>
              <w:right w:val="single" w:sz="4" w:space="0" w:color="auto"/>
            </w:tcBorders>
            <w:hideMark/>
          </w:tcPr>
          <w:p w:rsidR="003F61F8" w:rsidRPr="00C966B3" w:rsidRDefault="003F61F8" w:rsidP="003F61F8">
            <w:pPr>
              <w:spacing w:line="276" w:lineRule="auto"/>
              <w:jc w:val="left"/>
              <w:rPr>
                <w:rFonts w:cs="Times New Roman"/>
                <w:sz w:val="22"/>
              </w:rPr>
            </w:pPr>
            <w:r w:rsidRPr="00C966B3">
              <w:rPr>
                <w:rFonts w:cs="Times New Roman"/>
                <w:sz w:val="22"/>
              </w:rPr>
              <w:t>Sacensību svara bumba 16 kg.</w:t>
            </w:r>
          </w:p>
        </w:tc>
        <w:tc>
          <w:tcPr>
            <w:tcW w:w="1440" w:type="dxa"/>
            <w:tcBorders>
              <w:top w:val="single" w:sz="4" w:space="0" w:color="auto"/>
              <w:left w:val="single" w:sz="4" w:space="0" w:color="auto"/>
              <w:bottom w:val="single" w:sz="4" w:space="0" w:color="auto"/>
              <w:right w:val="single" w:sz="4" w:space="0" w:color="auto"/>
            </w:tcBorders>
            <w:vAlign w:val="center"/>
            <w:hideMark/>
          </w:tcPr>
          <w:p w:rsidR="003F61F8" w:rsidRPr="00C966B3" w:rsidRDefault="003F61F8" w:rsidP="003F61F8">
            <w:pPr>
              <w:jc w:val="center"/>
              <w:rPr>
                <w:rFonts w:cs="Times New Roman"/>
                <w:sz w:val="22"/>
              </w:rPr>
            </w:pPr>
            <w:proofErr w:type="spellStart"/>
            <w:r w:rsidRPr="00C966B3">
              <w:rPr>
                <w:rFonts w:cs="Times New Roman"/>
                <w:sz w:val="22"/>
              </w:rPr>
              <w:t>gab</w:t>
            </w:r>
            <w:proofErr w:type="spellEnd"/>
          </w:p>
        </w:tc>
        <w:tc>
          <w:tcPr>
            <w:tcW w:w="1440" w:type="dxa"/>
            <w:tcBorders>
              <w:top w:val="single" w:sz="4" w:space="0" w:color="auto"/>
              <w:left w:val="single" w:sz="4" w:space="0" w:color="auto"/>
              <w:bottom w:val="single" w:sz="4" w:space="0" w:color="auto"/>
              <w:right w:val="single" w:sz="4" w:space="0" w:color="auto"/>
            </w:tcBorders>
            <w:hideMark/>
          </w:tcPr>
          <w:p w:rsidR="003F61F8" w:rsidRPr="00C966B3" w:rsidRDefault="003F61F8" w:rsidP="003F61F8">
            <w:pPr>
              <w:jc w:val="center"/>
              <w:rPr>
                <w:rFonts w:eastAsia="Calibri" w:cs="Times New Roman"/>
                <w:color w:val="000000" w:themeColor="text1"/>
                <w:sz w:val="22"/>
              </w:rPr>
            </w:pPr>
            <w:r w:rsidRPr="00C966B3">
              <w:rPr>
                <w:rFonts w:eastAsia="Calibri" w:cs="Times New Roman"/>
                <w:color w:val="000000" w:themeColor="text1"/>
                <w:sz w:val="22"/>
              </w:rPr>
              <w:t>4</w:t>
            </w:r>
          </w:p>
        </w:tc>
      </w:tr>
      <w:tr w:rsidR="003F61F8" w:rsidRPr="00C966B3" w:rsidTr="003F61F8">
        <w:tc>
          <w:tcPr>
            <w:tcW w:w="617" w:type="dxa"/>
            <w:tcBorders>
              <w:top w:val="single" w:sz="4" w:space="0" w:color="auto"/>
              <w:left w:val="single" w:sz="4" w:space="0" w:color="auto"/>
              <w:bottom w:val="single" w:sz="4" w:space="0" w:color="auto"/>
              <w:right w:val="single" w:sz="4" w:space="0" w:color="auto"/>
            </w:tcBorders>
          </w:tcPr>
          <w:p w:rsidR="003F61F8" w:rsidRPr="00C966B3" w:rsidRDefault="003F61F8" w:rsidP="0045378F">
            <w:pPr>
              <w:pStyle w:val="Sarakstarindkopa"/>
              <w:numPr>
                <w:ilvl w:val="0"/>
                <w:numId w:val="26"/>
              </w:numPr>
              <w:ind w:left="0" w:firstLine="0"/>
              <w:jc w:val="center"/>
              <w:rPr>
                <w:rFonts w:eastAsia="Calibri" w:cs="Times New Roman"/>
                <w:color w:val="000000" w:themeColor="text1"/>
                <w:sz w:val="22"/>
              </w:rPr>
            </w:pPr>
          </w:p>
        </w:tc>
        <w:tc>
          <w:tcPr>
            <w:tcW w:w="6331" w:type="dxa"/>
            <w:tcBorders>
              <w:top w:val="single" w:sz="4" w:space="0" w:color="auto"/>
              <w:left w:val="single" w:sz="4" w:space="0" w:color="auto"/>
              <w:bottom w:val="single" w:sz="4" w:space="0" w:color="auto"/>
              <w:right w:val="single" w:sz="4" w:space="0" w:color="auto"/>
            </w:tcBorders>
            <w:hideMark/>
          </w:tcPr>
          <w:p w:rsidR="003F61F8" w:rsidRPr="00C966B3" w:rsidRDefault="003F61F8" w:rsidP="003F61F8">
            <w:pPr>
              <w:spacing w:line="276" w:lineRule="auto"/>
              <w:jc w:val="left"/>
              <w:rPr>
                <w:rFonts w:cs="Times New Roman"/>
                <w:sz w:val="22"/>
              </w:rPr>
            </w:pPr>
            <w:r w:rsidRPr="00C966B3">
              <w:rPr>
                <w:rFonts w:cs="Times New Roman"/>
                <w:sz w:val="22"/>
              </w:rPr>
              <w:t xml:space="preserve">Jaukts </w:t>
            </w:r>
            <w:proofErr w:type="spellStart"/>
            <w:r w:rsidRPr="00C966B3">
              <w:rPr>
                <w:rFonts w:cs="Times New Roman"/>
                <w:sz w:val="22"/>
              </w:rPr>
              <w:t>spīderu</w:t>
            </w:r>
            <w:proofErr w:type="spellEnd"/>
            <w:r w:rsidRPr="00C966B3">
              <w:rPr>
                <w:rFonts w:cs="Times New Roman"/>
                <w:sz w:val="22"/>
              </w:rPr>
              <w:t xml:space="preserve"> komplekts. Jauktais komplekts satur visu veidu </w:t>
            </w:r>
            <w:proofErr w:type="spellStart"/>
            <w:r w:rsidRPr="00C966B3">
              <w:rPr>
                <w:rFonts w:cs="Times New Roman"/>
                <w:sz w:val="22"/>
              </w:rPr>
              <w:t>spīderus</w:t>
            </w:r>
            <w:proofErr w:type="spellEnd"/>
            <w:r w:rsidRPr="00C966B3">
              <w:rPr>
                <w:rFonts w:cs="Times New Roman"/>
                <w:sz w:val="22"/>
              </w:rPr>
              <w:t>. 1 izklaides (</w:t>
            </w:r>
            <w:proofErr w:type="spellStart"/>
            <w:r w:rsidRPr="00C966B3">
              <w:rPr>
                <w:rFonts w:cs="Times New Roman"/>
                <w:sz w:val="22"/>
              </w:rPr>
              <w:t>Fun</w:t>
            </w:r>
            <w:proofErr w:type="spellEnd"/>
            <w:r w:rsidRPr="00C966B3">
              <w:rPr>
                <w:rFonts w:cs="Times New Roman"/>
                <w:sz w:val="22"/>
              </w:rPr>
              <w:t>) volāniņš 3 sacensību (</w:t>
            </w:r>
            <w:proofErr w:type="spellStart"/>
            <w:r w:rsidRPr="00C966B3">
              <w:rPr>
                <w:rFonts w:cs="Times New Roman"/>
                <w:sz w:val="22"/>
              </w:rPr>
              <w:t>Match</w:t>
            </w:r>
            <w:proofErr w:type="spellEnd"/>
            <w:r w:rsidRPr="00C966B3">
              <w:rPr>
                <w:rFonts w:cs="Times New Roman"/>
                <w:sz w:val="22"/>
              </w:rPr>
              <w:t>) volāniņi 1 nakts (</w:t>
            </w:r>
            <w:proofErr w:type="spellStart"/>
            <w:r w:rsidRPr="00C966B3">
              <w:rPr>
                <w:rFonts w:cs="Times New Roman"/>
                <w:sz w:val="22"/>
              </w:rPr>
              <w:t>Night</w:t>
            </w:r>
            <w:proofErr w:type="spellEnd"/>
            <w:r w:rsidRPr="00C966B3">
              <w:rPr>
                <w:rFonts w:cs="Times New Roman"/>
                <w:sz w:val="22"/>
              </w:rPr>
              <w:t xml:space="preserve">) volāniņš 2 vēja gredzeni </w:t>
            </w:r>
          </w:p>
        </w:tc>
        <w:tc>
          <w:tcPr>
            <w:tcW w:w="1440" w:type="dxa"/>
            <w:tcBorders>
              <w:top w:val="single" w:sz="4" w:space="0" w:color="auto"/>
              <w:left w:val="single" w:sz="4" w:space="0" w:color="auto"/>
              <w:bottom w:val="single" w:sz="4" w:space="0" w:color="auto"/>
              <w:right w:val="single" w:sz="4" w:space="0" w:color="auto"/>
            </w:tcBorders>
            <w:vAlign w:val="center"/>
            <w:hideMark/>
          </w:tcPr>
          <w:p w:rsidR="003F61F8" w:rsidRPr="00C966B3" w:rsidRDefault="003F61F8" w:rsidP="003F61F8">
            <w:pPr>
              <w:jc w:val="center"/>
              <w:rPr>
                <w:rFonts w:cs="Times New Roman"/>
                <w:sz w:val="22"/>
              </w:rPr>
            </w:pPr>
            <w:proofErr w:type="spellStart"/>
            <w:r w:rsidRPr="00C966B3">
              <w:rPr>
                <w:rFonts w:cs="Times New Roman"/>
                <w:sz w:val="22"/>
              </w:rPr>
              <w:t>kompl</w:t>
            </w:r>
            <w:proofErr w:type="spellEnd"/>
          </w:p>
        </w:tc>
        <w:tc>
          <w:tcPr>
            <w:tcW w:w="1440" w:type="dxa"/>
            <w:tcBorders>
              <w:top w:val="single" w:sz="4" w:space="0" w:color="auto"/>
              <w:left w:val="single" w:sz="4" w:space="0" w:color="auto"/>
              <w:bottom w:val="single" w:sz="4" w:space="0" w:color="auto"/>
              <w:right w:val="single" w:sz="4" w:space="0" w:color="auto"/>
            </w:tcBorders>
            <w:hideMark/>
          </w:tcPr>
          <w:p w:rsidR="003F61F8" w:rsidRPr="00C966B3" w:rsidRDefault="003F61F8" w:rsidP="003F61F8">
            <w:pPr>
              <w:jc w:val="center"/>
              <w:rPr>
                <w:rFonts w:eastAsia="Calibri" w:cs="Times New Roman"/>
                <w:color w:val="000000" w:themeColor="text1"/>
                <w:sz w:val="22"/>
              </w:rPr>
            </w:pPr>
            <w:r w:rsidRPr="00C966B3">
              <w:rPr>
                <w:rFonts w:eastAsia="Calibri" w:cs="Times New Roman"/>
                <w:color w:val="000000" w:themeColor="text1"/>
                <w:sz w:val="22"/>
              </w:rPr>
              <w:t>2</w:t>
            </w:r>
          </w:p>
        </w:tc>
      </w:tr>
      <w:tr w:rsidR="003F61F8" w:rsidRPr="00C966B3" w:rsidTr="003F61F8">
        <w:tc>
          <w:tcPr>
            <w:tcW w:w="617" w:type="dxa"/>
            <w:tcBorders>
              <w:top w:val="single" w:sz="4" w:space="0" w:color="auto"/>
              <w:left w:val="single" w:sz="4" w:space="0" w:color="auto"/>
              <w:bottom w:val="single" w:sz="4" w:space="0" w:color="auto"/>
              <w:right w:val="single" w:sz="4" w:space="0" w:color="auto"/>
            </w:tcBorders>
          </w:tcPr>
          <w:p w:rsidR="003F61F8" w:rsidRPr="00C966B3" w:rsidRDefault="003F61F8" w:rsidP="0045378F">
            <w:pPr>
              <w:pStyle w:val="Sarakstarindkopa"/>
              <w:numPr>
                <w:ilvl w:val="0"/>
                <w:numId w:val="26"/>
              </w:numPr>
              <w:ind w:left="0" w:firstLine="0"/>
              <w:jc w:val="center"/>
              <w:rPr>
                <w:rFonts w:eastAsia="Calibri" w:cs="Times New Roman"/>
                <w:color w:val="000000" w:themeColor="text1"/>
                <w:sz w:val="22"/>
              </w:rPr>
            </w:pPr>
          </w:p>
        </w:tc>
        <w:tc>
          <w:tcPr>
            <w:tcW w:w="6331" w:type="dxa"/>
            <w:tcBorders>
              <w:top w:val="single" w:sz="4" w:space="0" w:color="auto"/>
              <w:left w:val="single" w:sz="4" w:space="0" w:color="auto"/>
              <w:bottom w:val="single" w:sz="4" w:space="0" w:color="auto"/>
              <w:right w:val="single" w:sz="4" w:space="0" w:color="auto"/>
            </w:tcBorders>
            <w:hideMark/>
          </w:tcPr>
          <w:p w:rsidR="003F61F8" w:rsidRPr="00C966B3" w:rsidRDefault="003F61F8" w:rsidP="003F61F8">
            <w:pPr>
              <w:spacing w:line="276" w:lineRule="auto"/>
              <w:jc w:val="left"/>
              <w:rPr>
                <w:rFonts w:cs="Times New Roman"/>
                <w:sz w:val="22"/>
              </w:rPr>
            </w:pPr>
            <w:r w:rsidRPr="00C966B3">
              <w:rPr>
                <w:rFonts w:cs="Times New Roman"/>
                <w:sz w:val="22"/>
              </w:rPr>
              <w:t xml:space="preserve">Badmintona rakete YONEX </w:t>
            </w:r>
            <w:proofErr w:type="spellStart"/>
            <w:r w:rsidRPr="00C966B3">
              <w:rPr>
                <w:rFonts w:cs="Times New Roman"/>
                <w:sz w:val="22"/>
              </w:rPr>
              <w:t>Arcsaber</w:t>
            </w:r>
            <w:proofErr w:type="spellEnd"/>
            <w:r w:rsidRPr="00C966B3">
              <w:rPr>
                <w:rFonts w:cs="Times New Roman"/>
                <w:sz w:val="22"/>
              </w:rPr>
              <w:t xml:space="preserve"> Beta. Inovatīva rakete, </w:t>
            </w:r>
            <w:proofErr w:type="spellStart"/>
            <w:r w:rsidRPr="00C966B3">
              <w:rPr>
                <w:rFonts w:cs="Times New Roman"/>
                <w:sz w:val="22"/>
              </w:rPr>
              <w:t>karbona</w:t>
            </w:r>
            <w:proofErr w:type="spellEnd"/>
            <w:r w:rsidRPr="00C966B3">
              <w:rPr>
                <w:rFonts w:cs="Times New Roman"/>
                <w:sz w:val="22"/>
              </w:rPr>
              <w:t xml:space="preserve"> kāts, kurš pateicoties raketes sānos iestrādātajiem CS -</w:t>
            </w:r>
            <w:proofErr w:type="spellStart"/>
            <w:r w:rsidRPr="00C966B3">
              <w:rPr>
                <w:rFonts w:cs="Times New Roman"/>
                <w:sz w:val="22"/>
              </w:rPr>
              <w:t>Carbon</w:t>
            </w:r>
            <w:proofErr w:type="spellEnd"/>
            <w:r w:rsidRPr="00C966B3">
              <w:rPr>
                <w:rFonts w:cs="Times New Roman"/>
                <w:sz w:val="22"/>
              </w:rPr>
              <w:t xml:space="preserve"> </w:t>
            </w:r>
            <w:proofErr w:type="spellStart"/>
            <w:r w:rsidRPr="00C966B3">
              <w:rPr>
                <w:rFonts w:cs="Times New Roman"/>
                <w:sz w:val="22"/>
              </w:rPr>
              <w:t>Nanotubes</w:t>
            </w:r>
            <w:proofErr w:type="spellEnd"/>
            <w:r w:rsidRPr="00C966B3">
              <w:rPr>
                <w:rFonts w:cs="Times New Roman"/>
                <w:sz w:val="22"/>
              </w:rPr>
              <w:t xml:space="preserve">, nodrošina raketes rāmja elastību, kas palīdz badmintona volānam ilgāk noturēties uz raketes galviņas sitiena brīdī. Lielāka precizitāte sitienā un augstāka līmeņa kontrole. Svars 73 </w:t>
            </w:r>
            <w:proofErr w:type="spellStart"/>
            <w:r w:rsidRPr="00C966B3">
              <w:rPr>
                <w:rFonts w:cs="Times New Roman"/>
                <w:sz w:val="22"/>
              </w:rPr>
              <w:t>g</w:t>
            </w:r>
            <w:proofErr w:type="spellEnd"/>
            <w:r w:rsidRPr="00C966B3">
              <w:rPr>
                <w:rFonts w:cs="Times New Roman"/>
                <w:sz w:val="22"/>
              </w:rPr>
              <w:t>.</w:t>
            </w:r>
          </w:p>
        </w:tc>
        <w:tc>
          <w:tcPr>
            <w:tcW w:w="1440" w:type="dxa"/>
            <w:tcBorders>
              <w:top w:val="single" w:sz="4" w:space="0" w:color="auto"/>
              <w:left w:val="single" w:sz="4" w:space="0" w:color="auto"/>
              <w:bottom w:val="single" w:sz="4" w:space="0" w:color="auto"/>
              <w:right w:val="single" w:sz="4" w:space="0" w:color="auto"/>
            </w:tcBorders>
            <w:vAlign w:val="center"/>
            <w:hideMark/>
          </w:tcPr>
          <w:p w:rsidR="003F61F8" w:rsidRPr="00C966B3" w:rsidRDefault="003F61F8" w:rsidP="003F61F8">
            <w:pPr>
              <w:jc w:val="center"/>
              <w:rPr>
                <w:rFonts w:cs="Times New Roman"/>
                <w:sz w:val="22"/>
              </w:rPr>
            </w:pPr>
            <w:proofErr w:type="spellStart"/>
            <w:r w:rsidRPr="00C966B3">
              <w:rPr>
                <w:rFonts w:cs="Times New Roman"/>
                <w:sz w:val="22"/>
              </w:rPr>
              <w:t>gab</w:t>
            </w:r>
            <w:proofErr w:type="spellEnd"/>
          </w:p>
        </w:tc>
        <w:tc>
          <w:tcPr>
            <w:tcW w:w="1440" w:type="dxa"/>
            <w:tcBorders>
              <w:top w:val="single" w:sz="4" w:space="0" w:color="auto"/>
              <w:left w:val="single" w:sz="4" w:space="0" w:color="auto"/>
              <w:bottom w:val="single" w:sz="4" w:space="0" w:color="auto"/>
              <w:right w:val="single" w:sz="4" w:space="0" w:color="auto"/>
            </w:tcBorders>
            <w:hideMark/>
          </w:tcPr>
          <w:p w:rsidR="003F61F8" w:rsidRPr="00C966B3" w:rsidRDefault="003F61F8" w:rsidP="003F61F8">
            <w:pPr>
              <w:jc w:val="center"/>
              <w:rPr>
                <w:rFonts w:eastAsia="Calibri" w:cs="Times New Roman"/>
                <w:color w:val="000000" w:themeColor="text1"/>
                <w:sz w:val="22"/>
              </w:rPr>
            </w:pPr>
            <w:r w:rsidRPr="00C966B3">
              <w:rPr>
                <w:rFonts w:eastAsia="Calibri" w:cs="Times New Roman"/>
                <w:color w:val="000000" w:themeColor="text1"/>
                <w:sz w:val="22"/>
              </w:rPr>
              <w:t>10</w:t>
            </w:r>
          </w:p>
        </w:tc>
      </w:tr>
      <w:tr w:rsidR="003F61F8" w:rsidRPr="00C966B3" w:rsidTr="003F61F8">
        <w:tc>
          <w:tcPr>
            <w:tcW w:w="617" w:type="dxa"/>
            <w:tcBorders>
              <w:top w:val="single" w:sz="4" w:space="0" w:color="auto"/>
              <w:left w:val="single" w:sz="4" w:space="0" w:color="auto"/>
              <w:bottom w:val="single" w:sz="4" w:space="0" w:color="auto"/>
              <w:right w:val="single" w:sz="4" w:space="0" w:color="auto"/>
            </w:tcBorders>
          </w:tcPr>
          <w:p w:rsidR="003F61F8" w:rsidRPr="00C966B3" w:rsidRDefault="003F61F8" w:rsidP="0045378F">
            <w:pPr>
              <w:pStyle w:val="Sarakstarindkopa"/>
              <w:numPr>
                <w:ilvl w:val="0"/>
                <w:numId w:val="26"/>
              </w:numPr>
              <w:ind w:left="0" w:firstLine="0"/>
              <w:jc w:val="center"/>
              <w:rPr>
                <w:rFonts w:eastAsia="Calibri" w:cs="Times New Roman"/>
                <w:color w:val="000000" w:themeColor="text1"/>
                <w:sz w:val="22"/>
              </w:rPr>
            </w:pPr>
          </w:p>
        </w:tc>
        <w:tc>
          <w:tcPr>
            <w:tcW w:w="6331" w:type="dxa"/>
            <w:tcBorders>
              <w:top w:val="single" w:sz="4" w:space="0" w:color="auto"/>
              <w:left w:val="single" w:sz="4" w:space="0" w:color="auto"/>
              <w:bottom w:val="single" w:sz="4" w:space="0" w:color="auto"/>
              <w:right w:val="single" w:sz="4" w:space="0" w:color="auto"/>
            </w:tcBorders>
            <w:hideMark/>
          </w:tcPr>
          <w:p w:rsidR="003F61F8" w:rsidRPr="00C966B3" w:rsidRDefault="003F61F8" w:rsidP="003F61F8">
            <w:pPr>
              <w:spacing w:line="276" w:lineRule="auto"/>
              <w:jc w:val="left"/>
              <w:rPr>
                <w:rFonts w:cs="Times New Roman"/>
                <w:sz w:val="22"/>
              </w:rPr>
            </w:pPr>
            <w:r w:rsidRPr="00C966B3">
              <w:rPr>
                <w:rFonts w:cs="Times New Roman"/>
                <w:sz w:val="22"/>
              </w:rPr>
              <w:t xml:space="preserve">Līdzsvara platforma </w:t>
            </w:r>
            <w:proofErr w:type="spellStart"/>
            <w:r w:rsidRPr="00C966B3">
              <w:rPr>
                <w:rFonts w:cs="Times New Roman"/>
                <w:sz w:val="22"/>
              </w:rPr>
              <w:t>Trendy</w:t>
            </w:r>
            <w:proofErr w:type="spellEnd"/>
            <w:r w:rsidRPr="00C966B3">
              <w:rPr>
                <w:rFonts w:cs="Times New Roman"/>
                <w:sz w:val="22"/>
              </w:rPr>
              <w:t xml:space="preserve"> </w:t>
            </w:r>
            <w:proofErr w:type="spellStart"/>
            <w:r w:rsidRPr="00C966B3">
              <w:rPr>
                <w:rFonts w:cs="Times New Roman"/>
                <w:sz w:val="22"/>
              </w:rPr>
              <w:t>Meia</w:t>
            </w:r>
            <w:proofErr w:type="spellEnd"/>
            <w:r w:rsidRPr="00C966B3">
              <w:rPr>
                <w:rFonts w:cs="Times New Roman"/>
                <w:sz w:val="22"/>
              </w:rPr>
              <w:t xml:space="preserve"> 65 cm.  </w:t>
            </w:r>
            <w:proofErr w:type="spellStart"/>
            <w:r w:rsidRPr="00C966B3">
              <w:rPr>
                <w:rFonts w:cs="Times New Roman"/>
                <w:sz w:val="22"/>
              </w:rPr>
              <w:t>Max</w:t>
            </w:r>
            <w:proofErr w:type="spellEnd"/>
            <w:r w:rsidRPr="00C966B3">
              <w:rPr>
                <w:rFonts w:cs="Times New Roman"/>
                <w:sz w:val="22"/>
              </w:rPr>
              <w:t xml:space="preserve">. augstums 30 cm. </w:t>
            </w:r>
            <w:proofErr w:type="spellStart"/>
            <w:r w:rsidRPr="00C966B3">
              <w:rPr>
                <w:rFonts w:cs="Times New Roman"/>
                <w:sz w:val="22"/>
              </w:rPr>
              <w:t>Max</w:t>
            </w:r>
            <w:proofErr w:type="spellEnd"/>
            <w:r w:rsidRPr="00C966B3">
              <w:rPr>
                <w:rFonts w:cs="Times New Roman"/>
                <w:sz w:val="22"/>
              </w:rPr>
              <w:t xml:space="preserve"> . lietotāja svars 200 kg. Krāsa :zila vai melna.</w:t>
            </w:r>
          </w:p>
        </w:tc>
        <w:tc>
          <w:tcPr>
            <w:tcW w:w="1440" w:type="dxa"/>
            <w:tcBorders>
              <w:top w:val="single" w:sz="4" w:space="0" w:color="auto"/>
              <w:left w:val="single" w:sz="4" w:space="0" w:color="auto"/>
              <w:bottom w:val="single" w:sz="4" w:space="0" w:color="auto"/>
              <w:right w:val="single" w:sz="4" w:space="0" w:color="auto"/>
            </w:tcBorders>
            <w:vAlign w:val="center"/>
            <w:hideMark/>
          </w:tcPr>
          <w:p w:rsidR="003F61F8" w:rsidRPr="00C966B3" w:rsidRDefault="003F61F8" w:rsidP="003F61F8">
            <w:pPr>
              <w:jc w:val="center"/>
              <w:rPr>
                <w:rFonts w:cs="Times New Roman"/>
                <w:sz w:val="22"/>
              </w:rPr>
            </w:pPr>
            <w:proofErr w:type="spellStart"/>
            <w:r w:rsidRPr="00C966B3">
              <w:rPr>
                <w:rFonts w:cs="Times New Roman"/>
                <w:sz w:val="22"/>
              </w:rPr>
              <w:t>gab</w:t>
            </w:r>
            <w:proofErr w:type="spellEnd"/>
          </w:p>
        </w:tc>
        <w:tc>
          <w:tcPr>
            <w:tcW w:w="1440" w:type="dxa"/>
            <w:tcBorders>
              <w:top w:val="single" w:sz="4" w:space="0" w:color="auto"/>
              <w:left w:val="single" w:sz="4" w:space="0" w:color="auto"/>
              <w:bottom w:val="single" w:sz="4" w:space="0" w:color="auto"/>
              <w:right w:val="single" w:sz="4" w:space="0" w:color="auto"/>
            </w:tcBorders>
            <w:hideMark/>
          </w:tcPr>
          <w:p w:rsidR="003F61F8" w:rsidRPr="00C966B3" w:rsidRDefault="003F61F8" w:rsidP="003F61F8">
            <w:pPr>
              <w:jc w:val="center"/>
              <w:rPr>
                <w:rFonts w:eastAsia="Calibri" w:cs="Times New Roman"/>
                <w:color w:val="000000" w:themeColor="text1"/>
                <w:sz w:val="22"/>
              </w:rPr>
            </w:pPr>
            <w:r w:rsidRPr="00C966B3">
              <w:rPr>
                <w:rFonts w:eastAsia="Calibri" w:cs="Times New Roman"/>
                <w:color w:val="000000" w:themeColor="text1"/>
                <w:sz w:val="22"/>
              </w:rPr>
              <w:t>2</w:t>
            </w:r>
          </w:p>
        </w:tc>
      </w:tr>
      <w:tr w:rsidR="003F61F8" w:rsidRPr="00C966B3" w:rsidTr="003F61F8">
        <w:tc>
          <w:tcPr>
            <w:tcW w:w="617" w:type="dxa"/>
            <w:tcBorders>
              <w:top w:val="single" w:sz="4" w:space="0" w:color="auto"/>
              <w:left w:val="single" w:sz="4" w:space="0" w:color="auto"/>
              <w:bottom w:val="single" w:sz="4" w:space="0" w:color="auto"/>
              <w:right w:val="single" w:sz="4" w:space="0" w:color="auto"/>
            </w:tcBorders>
          </w:tcPr>
          <w:p w:rsidR="003F61F8" w:rsidRPr="00C966B3" w:rsidRDefault="003F61F8" w:rsidP="0045378F">
            <w:pPr>
              <w:pStyle w:val="Sarakstarindkopa"/>
              <w:numPr>
                <w:ilvl w:val="0"/>
                <w:numId w:val="26"/>
              </w:numPr>
              <w:ind w:left="0" w:firstLine="0"/>
              <w:jc w:val="center"/>
              <w:rPr>
                <w:rFonts w:eastAsia="Calibri" w:cs="Times New Roman"/>
                <w:color w:val="000000" w:themeColor="text1"/>
                <w:sz w:val="22"/>
              </w:rPr>
            </w:pPr>
          </w:p>
        </w:tc>
        <w:tc>
          <w:tcPr>
            <w:tcW w:w="6331" w:type="dxa"/>
            <w:tcBorders>
              <w:top w:val="single" w:sz="4" w:space="0" w:color="auto"/>
              <w:left w:val="single" w:sz="4" w:space="0" w:color="auto"/>
              <w:bottom w:val="single" w:sz="4" w:space="0" w:color="auto"/>
              <w:right w:val="single" w:sz="4" w:space="0" w:color="auto"/>
            </w:tcBorders>
            <w:hideMark/>
          </w:tcPr>
          <w:p w:rsidR="003F61F8" w:rsidRPr="00C966B3" w:rsidRDefault="003F61F8" w:rsidP="003F61F8">
            <w:pPr>
              <w:spacing w:line="276" w:lineRule="auto"/>
              <w:jc w:val="left"/>
              <w:rPr>
                <w:rFonts w:cs="Times New Roman"/>
                <w:sz w:val="22"/>
              </w:rPr>
            </w:pPr>
            <w:r w:rsidRPr="00C966B3">
              <w:rPr>
                <w:rFonts w:cs="Times New Roman"/>
                <w:sz w:val="22"/>
              </w:rPr>
              <w:t xml:space="preserve">Pievilkšanās stienis </w:t>
            </w:r>
            <w:proofErr w:type="spellStart"/>
            <w:r w:rsidRPr="00C966B3">
              <w:rPr>
                <w:rFonts w:cs="Times New Roman"/>
                <w:sz w:val="22"/>
              </w:rPr>
              <w:t>Casall</w:t>
            </w:r>
            <w:proofErr w:type="spellEnd"/>
            <w:r w:rsidRPr="00C966B3">
              <w:rPr>
                <w:rFonts w:cs="Times New Roman"/>
                <w:sz w:val="22"/>
              </w:rPr>
              <w:t>. Paredzēts stiprināšanai pie sienas vai griestiem.</w:t>
            </w:r>
          </w:p>
        </w:tc>
        <w:tc>
          <w:tcPr>
            <w:tcW w:w="1440" w:type="dxa"/>
            <w:tcBorders>
              <w:top w:val="single" w:sz="4" w:space="0" w:color="auto"/>
              <w:left w:val="single" w:sz="4" w:space="0" w:color="auto"/>
              <w:bottom w:val="single" w:sz="4" w:space="0" w:color="auto"/>
              <w:right w:val="single" w:sz="4" w:space="0" w:color="auto"/>
            </w:tcBorders>
            <w:vAlign w:val="center"/>
            <w:hideMark/>
          </w:tcPr>
          <w:p w:rsidR="003F61F8" w:rsidRPr="00C966B3" w:rsidRDefault="003F61F8" w:rsidP="003F61F8">
            <w:pPr>
              <w:jc w:val="center"/>
              <w:rPr>
                <w:rFonts w:cs="Times New Roman"/>
                <w:sz w:val="22"/>
              </w:rPr>
            </w:pPr>
            <w:proofErr w:type="spellStart"/>
            <w:r w:rsidRPr="00C966B3">
              <w:rPr>
                <w:rFonts w:cs="Times New Roman"/>
                <w:sz w:val="22"/>
              </w:rPr>
              <w:t>gab</w:t>
            </w:r>
            <w:proofErr w:type="spellEnd"/>
          </w:p>
        </w:tc>
        <w:tc>
          <w:tcPr>
            <w:tcW w:w="1440" w:type="dxa"/>
            <w:tcBorders>
              <w:top w:val="single" w:sz="4" w:space="0" w:color="auto"/>
              <w:left w:val="single" w:sz="4" w:space="0" w:color="auto"/>
              <w:bottom w:val="single" w:sz="4" w:space="0" w:color="auto"/>
              <w:right w:val="single" w:sz="4" w:space="0" w:color="auto"/>
            </w:tcBorders>
            <w:hideMark/>
          </w:tcPr>
          <w:p w:rsidR="003F61F8" w:rsidRPr="00C966B3" w:rsidRDefault="003F61F8" w:rsidP="003F61F8">
            <w:pPr>
              <w:jc w:val="center"/>
              <w:rPr>
                <w:rFonts w:eastAsia="Calibri" w:cs="Times New Roman"/>
                <w:color w:val="000000" w:themeColor="text1"/>
                <w:sz w:val="22"/>
              </w:rPr>
            </w:pPr>
            <w:r w:rsidRPr="00C966B3">
              <w:rPr>
                <w:rFonts w:eastAsia="Calibri" w:cs="Times New Roman"/>
                <w:color w:val="000000" w:themeColor="text1"/>
                <w:sz w:val="22"/>
              </w:rPr>
              <w:t>1</w:t>
            </w:r>
          </w:p>
        </w:tc>
      </w:tr>
      <w:tr w:rsidR="003F61F8" w:rsidRPr="00C966B3" w:rsidTr="003F61F8">
        <w:tc>
          <w:tcPr>
            <w:tcW w:w="617" w:type="dxa"/>
            <w:tcBorders>
              <w:top w:val="single" w:sz="4" w:space="0" w:color="auto"/>
              <w:left w:val="single" w:sz="4" w:space="0" w:color="auto"/>
              <w:bottom w:val="single" w:sz="4" w:space="0" w:color="auto"/>
              <w:right w:val="single" w:sz="4" w:space="0" w:color="auto"/>
            </w:tcBorders>
          </w:tcPr>
          <w:p w:rsidR="003F61F8" w:rsidRPr="00C966B3" w:rsidRDefault="003F61F8" w:rsidP="0045378F">
            <w:pPr>
              <w:pStyle w:val="Sarakstarindkopa"/>
              <w:numPr>
                <w:ilvl w:val="0"/>
                <w:numId w:val="26"/>
              </w:numPr>
              <w:ind w:left="0" w:firstLine="0"/>
              <w:jc w:val="center"/>
              <w:rPr>
                <w:rFonts w:eastAsia="Calibri" w:cs="Times New Roman"/>
                <w:color w:val="000000" w:themeColor="text1"/>
                <w:sz w:val="22"/>
              </w:rPr>
            </w:pPr>
          </w:p>
        </w:tc>
        <w:tc>
          <w:tcPr>
            <w:tcW w:w="6331" w:type="dxa"/>
            <w:tcBorders>
              <w:top w:val="single" w:sz="4" w:space="0" w:color="auto"/>
              <w:left w:val="single" w:sz="4" w:space="0" w:color="auto"/>
              <w:bottom w:val="single" w:sz="4" w:space="0" w:color="auto"/>
              <w:right w:val="single" w:sz="4" w:space="0" w:color="auto"/>
            </w:tcBorders>
            <w:hideMark/>
          </w:tcPr>
          <w:p w:rsidR="003F61F8" w:rsidRPr="00C966B3" w:rsidRDefault="003F61F8" w:rsidP="003F61F8">
            <w:pPr>
              <w:spacing w:line="276" w:lineRule="auto"/>
              <w:jc w:val="left"/>
              <w:rPr>
                <w:rFonts w:cs="Times New Roman"/>
                <w:sz w:val="22"/>
              </w:rPr>
            </w:pPr>
            <w:r w:rsidRPr="00C966B3">
              <w:rPr>
                <w:rFonts w:cs="Times New Roman"/>
                <w:sz w:val="22"/>
              </w:rPr>
              <w:t xml:space="preserve">Pievilkšanās stienis , metāla. Regulējams attālus stieņa novietošanai vingrošanas sieniņā. Maksimālā slodze 120 kg. Laminēta dižskābarža koksnes stienis </w:t>
            </w:r>
            <w:proofErr w:type="spellStart"/>
            <w:r w:rsidRPr="00C966B3">
              <w:rPr>
                <w:rFonts w:cs="Times New Roman"/>
                <w:sz w:val="22"/>
              </w:rPr>
              <w:t>diam</w:t>
            </w:r>
            <w:proofErr w:type="spellEnd"/>
            <w:r w:rsidRPr="00C966B3">
              <w:rPr>
                <w:rFonts w:cs="Times New Roman"/>
                <w:sz w:val="22"/>
              </w:rPr>
              <w:t>. 30 mm, kas pastiprināts ar metāla stieni. Var iekārt vingrošanas sieniņā, kuras platums 90 cm.</w:t>
            </w:r>
          </w:p>
        </w:tc>
        <w:tc>
          <w:tcPr>
            <w:tcW w:w="1440" w:type="dxa"/>
            <w:tcBorders>
              <w:top w:val="single" w:sz="4" w:space="0" w:color="auto"/>
              <w:left w:val="single" w:sz="4" w:space="0" w:color="auto"/>
              <w:bottom w:val="single" w:sz="4" w:space="0" w:color="auto"/>
              <w:right w:val="single" w:sz="4" w:space="0" w:color="auto"/>
            </w:tcBorders>
            <w:vAlign w:val="center"/>
            <w:hideMark/>
          </w:tcPr>
          <w:p w:rsidR="003F61F8" w:rsidRPr="00C966B3" w:rsidRDefault="003F61F8" w:rsidP="003F61F8">
            <w:pPr>
              <w:jc w:val="center"/>
              <w:rPr>
                <w:rFonts w:cs="Times New Roman"/>
                <w:sz w:val="22"/>
              </w:rPr>
            </w:pPr>
            <w:proofErr w:type="spellStart"/>
            <w:r w:rsidRPr="00C966B3">
              <w:rPr>
                <w:rFonts w:cs="Times New Roman"/>
                <w:sz w:val="22"/>
              </w:rPr>
              <w:t>gab</w:t>
            </w:r>
            <w:proofErr w:type="spellEnd"/>
          </w:p>
        </w:tc>
        <w:tc>
          <w:tcPr>
            <w:tcW w:w="1440" w:type="dxa"/>
            <w:tcBorders>
              <w:top w:val="single" w:sz="4" w:space="0" w:color="auto"/>
              <w:left w:val="single" w:sz="4" w:space="0" w:color="auto"/>
              <w:bottom w:val="single" w:sz="4" w:space="0" w:color="auto"/>
              <w:right w:val="single" w:sz="4" w:space="0" w:color="auto"/>
            </w:tcBorders>
            <w:hideMark/>
          </w:tcPr>
          <w:p w:rsidR="003F61F8" w:rsidRPr="00C966B3" w:rsidRDefault="003F61F8" w:rsidP="003F61F8">
            <w:pPr>
              <w:jc w:val="center"/>
              <w:rPr>
                <w:rFonts w:eastAsia="Calibri" w:cs="Times New Roman"/>
                <w:color w:val="000000" w:themeColor="text1"/>
                <w:sz w:val="22"/>
              </w:rPr>
            </w:pPr>
            <w:r w:rsidRPr="00C966B3">
              <w:rPr>
                <w:rFonts w:eastAsia="Calibri" w:cs="Times New Roman"/>
                <w:color w:val="000000" w:themeColor="text1"/>
                <w:sz w:val="22"/>
              </w:rPr>
              <w:t>2</w:t>
            </w:r>
          </w:p>
        </w:tc>
      </w:tr>
      <w:tr w:rsidR="003F61F8" w:rsidRPr="00C966B3" w:rsidTr="003F61F8">
        <w:tc>
          <w:tcPr>
            <w:tcW w:w="617" w:type="dxa"/>
            <w:tcBorders>
              <w:top w:val="single" w:sz="4" w:space="0" w:color="auto"/>
              <w:left w:val="single" w:sz="4" w:space="0" w:color="auto"/>
              <w:bottom w:val="single" w:sz="4" w:space="0" w:color="auto"/>
              <w:right w:val="single" w:sz="4" w:space="0" w:color="auto"/>
            </w:tcBorders>
          </w:tcPr>
          <w:p w:rsidR="003F61F8" w:rsidRPr="00C966B3" w:rsidRDefault="003F61F8" w:rsidP="0045378F">
            <w:pPr>
              <w:pStyle w:val="Sarakstarindkopa"/>
              <w:numPr>
                <w:ilvl w:val="0"/>
                <w:numId w:val="26"/>
              </w:numPr>
              <w:ind w:left="0" w:firstLine="0"/>
              <w:jc w:val="center"/>
              <w:rPr>
                <w:rFonts w:eastAsia="Calibri" w:cs="Times New Roman"/>
                <w:color w:val="000000" w:themeColor="text1"/>
                <w:sz w:val="22"/>
              </w:rPr>
            </w:pPr>
          </w:p>
        </w:tc>
        <w:tc>
          <w:tcPr>
            <w:tcW w:w="6331" w:type="dxa"/>
            <w:tcBorders>
              <w:top w:val="single" w:sz="4" w:space="0" w:color="auto"/>
              <w:left w:val="single" w:sz="4" w:space="0" w:color="auto"/>
              <w:bottom w:val="single" w:sz="4" w:space="0" w:color="auto"/>
              <w:right w:val="single" w:sz="4" w:space="0" w:color="auto"/>
            </w:tcBorders>
            <w:hideMark/>
          </w:tcPr>
          <w:p w:rsidR="003F61F8" w:rsidRPr="00C966B3" w:rsidRDefault="003F61F8" w:rsidP="003F61F8">
            <w:pPr>
              <w:spacing w:line="276" w:lineRule="auto"/>
              <w:jc w:val="left"/>
              <w:rPr>
                <w:rFonts w:cs="Times New Roman"/>
                <w:sz w:val="22"/>
              </w:rPr>
            </w:pPr>
            <w:r w:rsidRPr="00C966B3">
              <w:rPr>
                <w:rFonts w:cs="Times New Roman"/>
                <w:sz w:val="22"/>
              </w:rPr>
              <w:t xml:space="preserve">Regulējama hantele 2-20 kg. Komplektā hanteles stienis, atslēga un gumijoti svaru diski 2 x 1.25 kg, 2 x 2,5 kg, 2 x 5 kg. </w:t>
            </w:r>
          </w:p>
        </w:tc>
        <w:tc>
          <w:tcPr>
            <w:tcW w:w="1440" w:type="dxa"/>
            <w:tcBorders>
              <w:top w:val="single" w:sz="4" w:space="0" w:color="auto"/>
              <w:left w:val="single" w:sz="4" w:space="0" w:color="auto"/>
              <w:bottom w:val="single" w:sz="4" w:space="0" w:color="auto"/>
              <w:right w:val="single" w:sz="4" w:space="0" w:color="auto"/>
            </w:tcBorders>
            <w:vAlign w:val="center"/>
            <w:hideMark/>
          </w:tcPr>
          <w:p w:rsidR="003F61F8" w:rsidRPr="00C966B3" w:rsidRDefault="003F61F8" w:rsidP="003F61F8">
            <w:pPr>
              <w:jc w:val="center"/>
              <w:rPr>
                <w:rFonts w:cs="Times New Roman"/>
                <w:sz w:val="22"/>
              </w:rPr>
            </w:pPr>
            <w:proofErr w:type="spellStart"/>
            <w:r w:rsidRPr="00C966B3">
              <w:rPr>
                <w:rFonts w:cs="Times New Roman"/>
                <w:sz w:val="22"/>
              </w:rPr>
              <w:t>kompl</w:t>
            </w:r>
            <w:proofErr w:type="spellEnd"/>
          </w:p>
        </w:tc>
        <w:tc>
          <w:tcPr>
            <w:tcW w:w="1440" w:type="dxa"/>
            <w:tcBorders>
              <w:top w:val="single" w:sz="4" w:space="0" w:color="auto"/>
              <w:left w:val="single" w:sz="4" w:space="0" w:color="auto"/>
              <w:bottom w:val="single" w:sz="4" w:space="0" w:color="auto"/>
              <w:right w:val="single" w:sz="4" w:space="0" w:color="auto"/>
            </w:tcBorders>
            <w:hideMark/>
          </w:tcPr>
          <w:p w:rsidR="003F61F8" w:rsidRPr="00C966B3" w:rsidRDefault="003F61F8" w:rsidP="003F61F8">
            <w:pPr>
              <w:jc w:val="center"/>
              <w:rPr>
                <w:rFonts w:eastAsia="Calibri" w:cs="Times New Roman"/>
                <w:color w:val="000000" w:themeColor="text1"/>
                <w:sz w:val="22"/>
              </w:rPr>
            </w:pPr>
            <w:r w:rsidRPr="00C966B3">
              <w:rPr>
                <w:rFonts w:eastAsia="Calibri" w:cs="Times New Roman"/>
                <w:color w:val="000000" w:themeColor="text1"/>
                <w:sz w:val="22"/>
              </w:rPr>
              <w:t>4</w:t>
            </w:r>
          </w:p>
        </w:tc>
      </w:tr>
    </w:tbl>
    <w:p w:rsidR="003F61F8" w:rsidRDefault="003F61F8" w:rsidP="003F61F8">
      <w:pPr>
        <w:rPr>
          <w:rFonts w:eastAsia="Calibri" w:cs="Times New Roman"/>
          <w:color w:val="000000" w:themeColor="text1"/>
        </w:rPr>
      </w:pPr>
    </w:p>
    <w:p w:rsidR="003F61F8" w:rsidRDefault="003F61F8" w:rsidP="0045378F">
      <w:pPr>
        <w:numPr>
          <w:ilvl w:val="0"/>
          <w:numId w:val="16"/>
        </w:numPr>
        <w:tabs>
          <w:tab w:val="left" w:pos="360"/>
        </w:tabs>
        <w:autoSpaceDE w:val="0"/>
        <w:autoSpaceDN w:val="0"/>
        <w:adjustRightInd w:val="0"/>
        <w:contextualSpacing/>
        <w:rPr>
          <w:rFonts w:cs="Times New Roman"/>
          <w:color w:val="000000"/>
          <w:szCs w:val="24"/>
        </w:rPr>
      </w:pPr>
      <w:r>
        <w:rPr>
          <w:rFonts w:cs="Times New Roman"/>
          <w:color w:val="000000"/>
          <w:szCs w:val="24"/>
        </w:rPr>
        <w:t xml:space="preserve">Precēm ir jāpievieno kvalitātes sertifikātus, ja tie ir paredzēti. </w:t>
      </w:r>
    </w:p>
    <w:p w:rsidR="003F61F8" w:rsidRDefault="003F61F8" w:rsidP="0045378F">
      <w:pPr>
        <w:numPr>
          <w:ilvl w:val="0"/>
          <w:numId w:val="16"/>
        </w:numPr>
        <w:tabs>
          <w:tab w:val="left" w:pos="360"/>
        </w:tabs>
        <w:autoSpaceDE w:val="0"/>
        <w:autoSpaceDN w:val="0"/>
        <w:adjustRightInd w:val="0"/>
        <w:contextualSpacing/>
        <w:rPr>
          <w:rFonts w:cs="Times New Roman"/>
          <w:color w:val="000000"/>
          <w:szCs w:val="24"/>
        </w:rPr>
      </w:pPr>
      <w:r>
        <w:rPr>
          <w:rFonts w:cs="Times New Roman"/>
          <w:color w:val="000000"/>
          <w:szCs w:val="24"/>
        </w:rPr>
        <w:t>Precēm ir jānorāda ražošanas, glabāšanas vai lietošanas datumi. Datumiem ir jābūt saprotamiem un salasāmiem, un jāatdala viens no otra.</w:t>
      </w:r>
    </w:p>
    <w:p w:rsidR="003F61F8" w:rsidRDefault="003F61F8" w:rsidP="0045378F">
      <w:pPr>
        <w:numPr>
          <w:ilvl w:val="0"/>
          <w:numId w:val="16"/>
        </w:numPr>
        <w:contextualSpacing/>
        <w:rPr>
          <w:rFonts w:cs="Times New Roman"/>
          <w:szCs w:val="24"/>
        </w:rPr>
      </w:pPr>
      <w:r w:rsidRPr="00924726">
        <w:rPr>
          <w:rFonts w:cs="Times New Roman"/>
          <w:szCs w:val="24"/>
        </w:rPr>
        <w:t xml:space="preserve">Preču piegādes termiņš līdz 31.10.2019. </w:t>
      </w:r>
    </w:p>
    <w:p w:rsidR="003F61F8" w:rsidRPr="00924726" w:rsidRDefault="003F61F8" w:rsidP="0045378F">
      <w:pPr>
        <w:numPr>
          <w:ilvl w:val="0"/>
          <w:numId w:val="16"/>
        </w:numPr>
        <w:contextualSpacing/>
        <w:rPr>
          <w:rFonts w:cs="Times New Roman"/>
          <w:szCs w:val="24"/>
        </w:rPr>
      </w:pPr>
      <w:r w:rsidRPr="00924726">
        <w:rPr>
          <w:rFonts w:cs="Times New Roman"/>
          <w:szCs w:val="24"/>
        </w:rPr>
        <w:t>Preču piegādes vieta: Strādnieku ielā 16, Daugavpils (NUTS kods: LV005 – līguma izpilde Latgales reģionā).</w:t>
      </w:r>
    </w:p>
    <w:p w:rsidR="003F61F8" w:rsidRDefault="003F61F8" w:rsidP="003F61F8"/>
    <w:p w:rsidR="00E72489" w:rsidRDefault="00E72489" w:rsidP="00E72489">
      <w:pPr>
        <w:spacing w:after="200" w:line="276" w:lineRule="auto"/>
        <w:jc w:val="left"/>
        <w:rPr>
          <w:rFonts w:cs="Times New Roman"/>
          <w:szCs w:val="24"/>
        </w:rPr>
      </w:pPr>
      <w:r>
        <w:rPr>
          <w:rFonts w:cs="Times New Roman"/>
          <w:szCs w:val="24"/>
        </w:rPr>
        <w:br w:type="page"/>
      </w:r>
    </w:p>
    <w:p w:rsidR="00E72489" w:rsidRPr="00BF25D0" w:rsidRDefault="00E72489" w:rsidP="00E72489">
      <w:pPr>
        <w:ind w:left="6237"/>
        <w:rPr>
          <w:rFonts w:cs="Times New Roman"/>
          <w:szCs w:val="24"/>
        </w:rPr>
      </w:pPr>
      <w:r>
        <w:rPr>
          <w:rFonts w:cs="Times New Roman"/>
          <w:szCs w:val="24"/>
        </w:rPr>
        <w:lastRenderedPageBreak/>
        <w:t>2</w:t>
      </w:r>
      <w:r w:rsidRPr="00BF25D0">
        <w:rPr>
          <w:rFonts w:cs="Times New Roman"/>
          <w:szCs w:val="24"/>
        </w:rPr>
        <w:t>.pielikums</w:t>
      </w:r>
    </w:p>
    <w:p w:rsidR="00E72489" w:rsidRPr="00BF25D0" w:rsidRDefault="00E72489" w:rsidP="00E72489">
      <w:pPr>
        <w:ind w:left="6237"/>
        <w:jc w:val="left"/>
        <w:rPr>
          <w:rFonts w:cs="Times New Roman"/>
          <w:szCs w:val="24"/>
        </w:rPr>
      </w:pPr>
      <w:r w:rsidRPr="00BF25D0">
        <w:rPr>
          <w:rFonts w:cs="Times New Roman"/>
          <w:szCs w:val="24"/>
        </w:rPr>
        <w:t>Nolikumam PIKC DT 201</w:t>
      </w:r>
      <w:r w:rsidR="00353B2E">
        <w:rPr>
          <w:rFonts w:cs="Times New Roman"/>
          <w:szCs w:val="24"/>
        </w:rPr>
        <w:t>9</w:t>
      </w:r>
      <w:r w:rsidRPr="00BF25D0">
        <w:rPr>
          <w:rFonts w:cs="Times New Roman"/>
          <w:szCs w:val="24"/>
        </w:rPr>
        <w:t>/</w:t>
      </w:r>
      <w:r w:rsidR="00353B2E">
        <w:rPr>
          <w:rFonts w:cs="Times New Roman"/>
          <w:szCs w:val="24"/>
        </w:rPr>
        <w:t>2</w:t>
      </w:r>
      <w:r>
        <w:rPr>
          <w:rFonts w:cs="Times New Roman"/>
          <w:szCs w:val="24"/>
        </w:rPr>
        <w:t>8</w:t>
      </w:r>
    </w:p>
    <w:p w:rsidR="00E72489" w:rsidRPr="00BF25D0" w:rsidRDefault="00E72489" w:rsidP="00E72489">
      <w:pPr>
        <w:rPr>
          <w:rFonts w:cs="Times New Roman"/>
          <w:szCs w:val="24"/>
        </w:rPr>
      </w:pPr>
    </w:p>
    <w:p w:rsidR="00E72489" w:rsidRPr="00BF25D0" w:rsidRDefault="00E72489" w:rsidP="00E72489">
      <w:pPr>
        <w:jc w:val="center"/>
        <w:rPr>
          <w:rFonts w:cs="Times New Roman"/>
          <w:b/>
          <w:szCs w:val="24"/>
        </w:rPr>
      </w:pPr>
      <w:r w:rsidRPr="00BF25D0">
        <w:rPr>
          <w:rFonts w:cs="Times New Roman"/>
          <w:b/>
          <w:szCs w:val="24"/>
        </w:rPr>
        <w:t>PIETEIKUMS IEPIRKUMAM</w:t>
      </w:r>
    </w:p>
    <w:p w:rsidR="00E72489" w:rsidRPr="00BF25D0" w:rsidRDefault="00E72489" w:rsidP="00E72489">
      <w:pPr>
        <w:jc w:val="center"/>
        <w:rPr>
          <w:rFonts w:cs="Times New Roman"/>
          <w:szCs w:val="24"/>
        </w:rPr>
      </w:pPr>
      <w:r w:rsidRPr="00BF25D0">
        <w:rPr>
          <w:rFonts w:cs="Times New Roman"/>
          <w:szCs w:val="24"/>
        </w:rPr>
        <w:t>"Mācību līdzekļu iegāde</w:t>
      </w:r>
      <w:r w:rsidR="00353B2E">
        <w:rPr>
          <w:rFonts w:cs="Times New Roman"/>
          <w:szCs w:val="24"/>
        </w:rPr>
        <w:t xml:space="preserve"> PIKC “Daugavpils tehnikums” profesionālo programmu nodrošināšanai</w:t>
      </w:r>
      <w:r w:rsidRPr="00BF25D0">
        <w:rPr>
          <w:rFonts w:cs="Times New Roman"/>
          <w:szCs w:val="24"/>
        </w:rPr>
        <w:t>"</w:t>
      </w:r>
    </w:p>
    <w:p w:rsidR="00E72489" w:rsidRPr="00BF25D0" w:rsidRDefault="00E72489" w:rsidP="00E72489">
      <w:pPr>
        <w:jc w:val="center"/>
        <w:rPr>
          <w:rFonts w:cs="Times New Roman"/>
          <w:szCs w:val="24"/>
        </w:rPr>
      </w:pPr>
      <w:r w:rsidRPr="00BF25D0">
        <w:rPr>
          <w:rFonts w:cs="Times New Roman"/>
          <w:szCs w:val="24"/>
        </w:rPr>
        <w:t xml:space="preserve">iepirkuma identifikācijas </w:t>
      </w:r>
      <w:proofErr w:type="spellStart"/>
      <w:r w:rsidRPr="00BF25D0">
        <w:rPr>
          <w:rFonts w:cs="Times New Roman"/>
          <w:szCs w:val="24"/>
        </w:rPr>
        <w:t>Nr</w:t>
      </w:r>
      <w:proofErr w:type="spellEnd"/>
      <w:r w:rsidRPr="00BF25D0">
        <w:rPr>
          <w:rFonts w:cs="Times New Roman"/>
          <w:szCs w:val="24"/>
        </w:rPr>
        <w:t>. PIKC DT 201</w:t>
      </w:r>
      <w:r w:rsidR="00353B2E">
        <w:rPr>
          <w:rFonts w:cs="Times New Roman"/>
          <w:szCs w:val="24"/>
        </w:rPr>
        <w:t>9</w:t>
      </w:r>
      <w:r w:rsidRPr="00BF25D0">
        <w:rPr>
          <w:rFonts w:cs="Times New Roman"/>
          <w:szCs w:val="24"/>
        </w:rPr>
        <w:t>/</w:t>
      </w:r>
      <w:r w:rsidR="00353B2E">
        <w:rPr>
          <w:rFonts w:cs="Times New Roman"/>
          <w:szCs w:val="24"/>
        </w:rPr>
        <w:t>2</w:t>
      </w:r>
      <w:r>
        <w:rPr>
          <w:rFonts w:cs="Times New Roman"/>
          <w:szCs w:val="24"/>
        </w:rPr>
        <w:t>8</w:t>
      </w:r>
    </w:p>
    <w:p w:rsidR="00E72489" w:rsidRPr="00BF25D0" w:rsidRDefault="00E72489" w:rsidP="00E72489">
      <w:pPr>
        <w:jc w:val="center"/>
        <w:rPr>
          <w:rFonts w:cs="Times New Roman"/>
          <w:szCs w:val="24"/>
        </w:rPr>
      </w:pPr>
    </w:p>
    <w:tbl>
      <w:tblPr>
        <w:tblW w:w="0" w:type="auto"/>
        <w:tblLook w:val="04A0" w:firstRow="1" w:lastRow="0" w:firstColumn="1" w:lastColumn="0" w:noHBand="0" w:noVBand="1"/>
      </w:tblPr>
      <w:tblGrid>
        <w:gridCol w:w="4785"/>
        <w:gridCol w:w="4785"/>
      </w:tblGrid>
      <w:tr w:rsidR="00E72489" w:rsidRPr="00BF25D0" w:rsidTr="00462D3E">
        <w:tc>
          <w:tcPr>
            <w:tcW w:w="9570" w:type="dxa"/>
            <w:gridSpan w:val="2"/>
            <w:tcBorders>
              <w:bottom w:val="single" w:sz="4" w:space="0" w:color="auto"/>
            </w:tcBorders>
          </w:tcPr>
          <w:p w:rsidR="00E72489" w:rsidRPr="00BF25D0" w:rsidRDefault="00E72489" w:rsidP="00462D3E">
            <w:pPr>
              <w:jc w:val="center"/>
              <w:rPr>
                <w:rFonts w:cs="Times New Roman"/>
                <w:szCs w:val="24"/>
              </w:rPr>
            </w:pPr>
          </w:p>
        </w:tc>
      </w:tr>
      <w:tr w:rsidR="00E72489" w:rsidRPr="00BF25D0" w:rsidTr="00462D3E">
        <w:tc>
          <w:tcPr>
            <w:tcW w:w="9570" w:type="dxa"/>
            <w:gridSpan w:val="2"/>
            <w:tcBorders>
              <w:top w:val="single" w:sz="4" w:space="0" w:color="auto"/>
            </w:tcBorders>
          </w:tcPr>
          <w:p w:rsidR="00E72489" w:rsidRPr="00BF25D0" w:rsidRDefault="00E72489" w:rsidP="00462D3E">
            <w:pPr>
              <w:jc w:val="center"/>
              <w:rPr>
                <w:rFonts w:cs="Times New Roman"/>
                <w:szCs w:val="24"/>
              </w:rPr>
            </w:pPr>
            <w:r w:rsidRPr="00BF25D0">
              <w:rPr>
                <w:rFonts w:cs="Times New Roman"/>
                <w:szCs w:val="24"/>
              </w:rPr>
              <w:t>Pretendenta nosaukums</w:t>
            </w:r>
          </w:p>
        </w:tc>
      </w:tr>
      <w:tr w:rsidR="00E72489" w:rsidRPr="00BF25D0" w:rsidTr="00462D3E">
        <w:tc>
          <w:tcPr>
            <w:tcW w:w="9570" w:type="dxa"/>
            <w:gridSpan w:val="2"/>
            <w:tcBorders>
              <w:bottom w:val="single" w:sz="4" w:space="0" w:color="auto"/>
            </w:tcBorders>
          </w:tcPr>
          <w:p w:rsidR="00E72489" w:rsidRPr="00BF25D0" w:rsidRDefault="00E72489" w:rsidP="00462D3E">
            <w:pPr>
              <w:jc w:val="center"/>
              <w:rPr>
                <w:rFonts w:cs="Times New Roman"/>
                <w:szCs w:val="24"/>
              </w:rPr>
            </w:pPr>
          </w:p>
        </w:tc>
      </w:tr>
      <w:tr w:rsidR="00E72489" w:rsidRPr="00BF25D0" w:rsidTr="00462D3E">
        <w:tc>
          <w:tcPr>
            <w:tcW w:w="9570" w:type="dxa"/>
            <w:gridSpan w:val="2"/>
            <w:tcBorders>
              <w:top w:val="single" w:sz="4" w:space="0" w:color="auto"/>
            </w:tcBorders>
          </w:tcPr>
          <w:p w:rsidR="00E72489" w:rsidRPr="00BF25D0" w:rsidRDefault="00E72489" w:rsidP="00462D3E">
            <w:pPr>
              <w:jc w:val="center"/>
              <w:rPr>
                <w:rFonts w:cs="Times New Roman"/>
                <w:szCs w:val="24"/>
              </w:rPr>
            </w:pPr>
            <w:r w:rsidRPr="00BF25D0">
              <w:rPr>
                <w:rFonts w:cs="Times New Roman"/>
                <w:szCs w:val="24"/>
              </w:rPr>
              <w:t>Nodokļu maksātājā reģistrācijas numurs</w:t>
            </w:r>
          </w:p>
        </w:tc>
      </w:tr>
      <w:tr w:rsidR="00E72489" w:rsidRPr="00BF25D0" w:rsidTr="00462D3E">
        <w:tc>
          <w:tcPr>
            <w:tcW w:w="9570" w:type="dxa"/>
            <w:gridSpan w:val="2"/>
            <w:tcBorders>
              <w:bottom w:val="single" w:sz="4" w:space="0" w:color="auto"/>
            </w:tcBorders>
          </w:tcPr>
          <w:p w:rsidR="00E72489" w:rsidRPr="00BF25D0" w:rsidRDefault="00E72489" w:rsidP="00462D3E">
            <w:pPr>
              <w:jc w:val="center"/>
              <w:rPr>
                <w:rFonts w:cs="Times New Roman"/>
                <w:szCs w:val="24"/>
              </w:rPr>
            </w:pPr>
          </w:p>
        </w:tc>
      </w:tr>
      <w:tr w:rsidR="00E72489" w:rsidRPr="00BF25D0" w:rsidTr="00462D3E">
        <w:tc>
          <w:tcPr>
            <w:tcW w:w="9570" w:type="dxa"/>
            <w:gridSpan w:val="2"/>
            <w:tcBorders>
              <w:top w:val="single" w:sz="4" w:space="0" w:color="auto"/>
            </w:tcBorders>
          </w:tcPr>
          <w:p w:rsidR="00E72489" w:rsidRPr="00BF25D0" w:rsidRDefault="00E72489" w:rsidP="00462D3E">
            <w:pPr>
              <w:jc w:val="center"/>
              <w:rPr>
                <w:rFonts w:cs="Times New Roman"/>
                <w:szCs w:val="24"/>
              </w:rPr>
            </w:pPr>
            <w:r w:rsidRPr="00BF25D0">
              <w:rPr>
                <w:rFonts w:cs="Times New Roman"/>
                <w:szCs w:val="24"/>
              </w:rPr>
              <w:t>Juridiskā adrese</w:t>
            </w:r>
          </w:p>
        </w:tc>
      </w:tr>
      <w:tr w:rsidR="00E72489" w:rsidRPr="00BF25D0" w:rsidTr="00462D3E">
        <w:tc>
          <w:tcPr>
            <w:tcW w:w="9570" w:type="dxa"/>
            <w:gridSpan w:val="2"/>
            <w:tcBorders>
              <w:bottom w:val="single" w:sz="4" w:space="0" w:color="auto"/>
            </w:tcBorders>
          </w:tcPr>
          <w:p w:rsidR="00E72489" w:rsidRPr="00BF25D0" w:rsidRDefault="00E72489" w:rsidP="00462D3E">
            <w:pPr>
              <w:jc w:val="center"/>
              <w:rPr>
                <w:rFonts w:cs="Times New Roman"/>
                <w:szCs w:val="24"/>
              </w:rPr>
            </w:pPr>
          </w:p>
        </w:tc>
      </w:tr>
      <w:tr w:rsidR="00E72489" w:rsidRPr="00BF25D0" w:rsidTr="00462D3E">
        <w:tc>
          <w:tcPr>
            <w:tcW w:w="9570" w:type="dxa"/>
            <w:gridSpan w:val="2"/>
            <w:tcBorders>
              <w:top w:val="single" w:sz="4" w:space="0" w:color="auto"/>
            </w:tcBorders>
          </w:tcPr>
          <w:p w:rsidR="00E72489" w:rsidRPr="00BF25D0" w:rsidRDefault="00E72489" w:rsidP="00462D3E">
            <w:pPr>
              <w:jc w:val="center"/>
              <w:rPr>
                <w:rFonts w:cs="Times New Roman"/>
                <w:szCs w:val="24"/>
              </w:rPr>
            </w:pPr>
            <w:r w:rsidRPr="00BF25D0">
              <w:rPr>
                <w:rFonts w:cs="Times New Roman"/>
                <w:szCs w:val="24"/>
              </w:rPr>
              <w:t>Norēķinu rekvizīti</w:t>
            </w:r>
          </w:p>
        </w:tc>
      </w:tr>
      <w:tr w:rsidR="00E72489" w:rsidRPr="00BF25D0" w:rsidTr="00462D3E">
        <w:tc>
          <w:tcPr>
            <w:tcW w:w="4785" w:type="dxa"/>
            <w:tcBorders>
              <w:bottom w:val="single" w:sz="4" w:space="0" w:color="auto"/>
            </w:tcBorders>
          </w:tcPr>
          <w:p w:rsidR="00E72489" w:rsidRPr="00BF25D0" w:rsidRDefault="00E72489" w:rsidP="00462D3E">
            <w:pPr>
              <w:jc w:val="left"/>
              <w:rPr>
                <w:rFonts w:cs="Times New Roman"/>
                <w:szCs w:val="24"/>
              </w:rPr>
            </w:pPr>
            <w:r w:rsidRPr="00BF25D0">
              <w:rPr>
                <w:rFonts w:cs="Times New Roman"/>
                <w:szCs w:val="24"/>
              </w:rPr>
              <w:t>tā</w:t>
            </w:r>
          </w:p>
        </w:tc>
        <w:tc>
          <w:tcPr>
            <w:tcW w:w="4785" w:type="dxa"/>
            <w:tcBorders>
              <w:bottom w:val="single" w:sz="4" w:space="0" w:color="auto"/>
            </w:tcBorders>
          </w:tcPr>
          <w:p w:rsidR="00E72489" w:rsidRPr="00BF25D0" w:rsidRDefault="00E72489" w:rsidP="00462D3E">
            <w:pPr>
              <w:jc w:val="right"/>
              <w:rPr>
                <w:rFonts w:cs="Times New Roman"/>
                <w:szCs w:val="24"/>
              </w:rPr>
            </w:pPr>
            <w:r w:rsidRPr="00BF25D0">
              <w:rPr>
                <w:rFonts w:cs="Times New Roman"/>
                <w:szCs w:val="24"/>
              </w:rPr>
              <w:t>personā</w:t>
            </w:r>
          </w:p>
        </w:tc>
      </w:tr>
      <w:tr w:rsidR="00E72489" w:rsidRPr="00BF25D0" w:rsidTr="00462D3E">
        <w:tc>
          <w:tcPr>
            <w:tcW w:w="9570" w:type="dxa"/>
            <w:gridSpan w:val="2"/>
          </w:tcPr>
          <w:p w:rsidR="00E72489" w:rsidRPr="00BF25D0" w:rsidRDefault="00E72489" w:rsidP="00462D3E">
            <w:pPr>
              <w:jc w:val="center"/>
              <w:rPr>
                <w:rFonts w:cs="Times New Roman"/>
                <w:szCs w:val="24"/>
              </w:rPr>
            </w:pPr>
            <w:r w:rsidRPr="00BF25D0">
              <w:rPr>
                <w:rFonts w:cs="Times New Roman"/>
                <w:szCs w:val="24"/>
              </w:rPr>
              <w:t>Vadītājā vai pilnvarotās personas vārds un uzvārds, amats</w:t>
            </w:r>
          </w:p>
        </w:tc>
      </w:tr>
    </w:tbl>
    <w:p w:rsidR="00E72489" w:rsidRPr="00BF25D0" w:rsidRDefault="00E72489" w:rsidP="00E72489">
      <w:pPr>
        <w:jc w:val="center"/>
        <w:rPr>
          <w:rFonts w:cs="Times New Roman"/>
          <w:szCs w:val="24"/>
        </w:rPr>
      </w:pPr>
    </w:p>
    <w:p w:rsidR="00E72489" w:rsidRPr="00BF25D0" w:rsidRDefault="00E72489" w:rsidP="00E72489">
      <w:pPr>
        <w:rPr>
          <w:rFonts w:cs="Times New Roman"/>
          <w:szCs w:val="24"/>
        </w:rPr>
      </w:pPr>
      <w:r w:rsidRPr="00BF25D0">
        <w:rPr>
          <w:rFonts w:cs="Times New Roman"/>
          <w:szCs w:val="24"/>
        </w:rPr>
        <w:t xml:space="preserve">Saskaņā ar iepirkuma </w:t>
      </w:r>
      <w:proofErr w:type="spellStart"/>
      <w:r w:rsidRPr="00BF25D0">
        <w:rPr>
          <w:rFonts w:cs="Times New Roman"/>
          <w:szCs w:val="24"/>
        </w:rPr>
        <w:t>Nr</w:t>
      </w:r>
      <w:proofErr w:type="spellEnd"/>
      <w:r w:rsidRPr="00BF25D0">
        <w:rPr>
          <w:rFonts w:cs="Times New Roman"/>
          <w:szCs w:val="24"/>
        </w:rPr>
        <w:t>. PIKC DT 201</w:t>
      </w:r>
      <w:r w:rsidR="00AA6926">
        <w:rPr>
          <w:rFonts w:cs="Times New Roman"/>
          <w:szCs w:val="24"/>
        </w:rPr>
        <w:t>9</w:t>
      </w:r>
      <w:r w:rsidRPr="00BF25D0">
        <w:rPr>
          <w:rFonts w:cs="Times New Roman"/>
          <w:szCs w:val="24"/>
        </w:rPr>
        <w:t>/</w:t>
      </w:r>
      <w:r w:rsidR="00AA6926">
        <w:rPr>
          <w:rFonts w:cs="Times New Roman"/>
          <w:szCs w:val="24"/>
        </w:rPr>
        <w:t>28</w:t>
      </w:r>
      <w:r w:rsidRPr="00BF25D0">
        <w:rPr>
          <w:rFonts w:cs="Times New Roman"/>
          <w:szCs w:val="24"/>
        </w:rPr>
        <w:t xml:space="preserve"> "</w:t>
      </w:r>
      <w:r w:rsidR="00AA6926" w:rsidRPr="00AA6926">
        <w:rPr>
          <w:rFonts w:cs="Times New Roman"/>
          <w:szCs w:val="24"/>
        </w:rPr>
        <w:t xml:space="preserve"> </w:t>
      </w:r>
      <w:r w:rsidR="00AA6926" w:rsidRPr="00BF25D0">
        <w:rPr>
          <w:rFonts w:cs="Times New Roman"/>
          <w:szCs w:val="24"/>
        </w:rPr>
        <w:t>Mācību līdzekļu iegāde</w:t>
      </w:r>
      <w:r w:rsidR="00AA6926">
        <w:rPr>
          <w:rFonts w:cs="Times New Roman"/>
          <w:szCs w:val="24"/>
        </w:rPr>
        <w:t xml:space="preserve"> PIKC “Daugavpils tehnikums” profesionālo programmu nodrošināšanai</w:t>
      </w:r>
      <w:r w:rsidR="00AA6926" w:rsidRPr="00BF25D0">
        <w:rPr>
          <w:rFonts w:cs="Times New Roman"/>
          <w:szCs w:val="24"/>
        </w:rPr>
        <w:t xml:space="preserve"> </w:t>
      </w:r>
      <w:r w:rsidRPr="00BF25D0">
        <w:rPr>
          <w:rFonts w:cs="Times New Roman"/>
          <w:szCs w:val="24"/>
        </w:rPr>
        <w:t>" nolikumu, apakšā parakstījies apliecinu, ka:</w:t>
      </w:r>
    </w:p>
    <w:p w:rsidR="00E72489" w:rsidRPr="00BF25D0" w:rsidRDefault="00E72489" w:rsidP="00E72489">
      <w:pPr>
        <w:pStyle w:val="Sarakstarindkopa"/>
        <w:numPr>
          <w:ilvl w:val="0"/>
          <w:numId w:val="2"/>
        </w:numPr>
        <w:rPr>
          <w:rFonts w:cs="Times New Roman"/>
          <w:szCs w:val="24"/>
        </w:rPr>
      </w:pPr>
      <w:r w:rsidRPr="00BF25D0">
        <w:rPr>
          <w:rFonts w:cs="Times New Roman"/>
          <w:szCs w:val="24"/>
        </w:rPr>
        <w:t xml:space="preserve">Piekrītu iepirkuma </w:t>
      </w:r>
      <w:proofErr w:type="spellStart"/>
      <w:r w:rsidRPr="00BF25D0">
        <w:rPr>
          <w:rFonts w:cs="Times New Roman"/>
          <w:szCs w:val="24"/>
        </w:rPr>
        <w:t>Nr</w:t>
      </w:r>
      <w:proofErr w:type="spellEnd"/>
      <w:r w:rsidRPr="00BF25D0">
        <w:rPr>
          <w:rFonts w:cs="Times New Roman"/>
          <w:szCs w:val="24"/>
        </w:rPr>
        <w:t>. PIKC DT 201</w:t>
      </w:r>
      <w:r w:rsidR="00AA6926">
        <w:rPr>
          <w:rFonts w:cs="Times New Roman"/>
          <w:szCs w:val="24"/>
        </w:rPr>
        <w:t>9</w:t>
      </w:r>
      <w:r w:rsidRPr="00BF25D0">
        <w:rPr>
          <w:rFonts w:cs="Times New Roman"/>
          <w:szCs w:val="24"/>
        </w:rPr>
        <w:t>/</w:t>
      </w:r>
      <w:r w:rsidR="00AA6926">
        <w:rPr>
          <w:rFonts w:cs="Times New Roman"/>
          <w:szCs w:val="24"/>
        </w:rPr>
        <w:t>2</w:t>
      </w:r>
      <w:r>
        <w:rPr>
          <w:rFonts w:cs="Times New Roman"/>
          <w:szCs w:val="24"/>
        </w:rPr>
        <w:t>8</w:t>
      </w:r>
      <w:r w:rsidRPr="00BF25D0">
        <w:rPr>
          <w:rFonts w:cs="Times New Roman"/>
          <w:szCs w:val="24"/>
        </w:rPr>
        <w:t xml:space="preserve"> "</w:t>
      </w:r>
      <w:r w:rsidR="00AA6926" w:rsidRPr="00AA6926">
        <w:rPr>
          <w:rFonts w:cs="Times New Roman"/>
          <w:szCs w:val="24"/>
        </w:rPr>
        <w:t xml:space="preserve"> </w:t>
      </w:r>
      <w:r w:rsidR="00AA6926" w:rsidRPr="00BF25D0">
        <w:rPr>
          <w:rFonts w:cs="Times New Roman"/>
          <w:szCs w:val="24"/>
        </w:rPr>
        <w:t>Mācību līdzekļu iegāde</w:t>
      </w:r>
      <w:r w:rsidR="00AA6926">
        <w:rPr>
          <w:rFonts w:cs="Times New Roman"/>
          <w:szCs w:val="24"/>
        </w:rPr>
        <w:t xml:space="preserve"> PIKC “Daugavpils tehnikums” profesionālo programmu nodrošināšanai</w:t>
      </w:r>
      <w:r w:rsidR="00AA6926" w:rsidRPr="00BF25D0">
        <w:rPr>
          <w:rFonts w:cs="Times New Roman"/>
          <w:szCs w:val="24"/>
        </w:rPr>
        <w:t xml:space="preserve"> </w:t>
      </w:r>
      <w:r w:rsidRPr="00BF25D0">
        <w:rPr>
          <w:rFonts w:cs="Times New Roman"/>
          <w:szCs w:val="24"/>
        </w:rPr>
        <w:t>" nolikuma noteikumiem un garantēju tajā izvirzīto prasību izpildi. Nolikuma noteikumi ir skaidri un saprotami.</w:t>
      </w:r>
    </w:p>
    <w:p w:rsidR="00E72489" w:rsidRPr="00BF25D0" w:rsidRDefault="00E72489" w:rsidP="00E72489">
      <w:pPr>
        <w:pStyle w:val="Sarakstarindkopa"/>
        <w:numPr>
          <w:ilvl w:val="0"/>
          <w:numId w:val="2"/>
        </w:numPr>
        <w:rPr>
          <w:rFonts w:cs="Times New Roman"/>
          <w:szCs w:val="24"/>
        </w:rPr>
      </w:pPr>
      <w:r w:rsidRPr="00BF25D0">
        <w:rPr>
          <w:rFonts w:cs="Times New Roman"/>
          <w:szCs w:val="24"/>
        </w:rPr>
        <w:t xml:space="preserve">Visas piedāvājumā sniegtās ziņas par </w:t>
      </w:r>
      <w:r w:rsidRPr="00BF25D0">
        <w:rPr>
          <w:rFonts w:cs="Times New Roman"/>
          <w:b/>
          <w:szCs w:val="24"/>
        </w:rPr>
        <w:t>(</w:t>
      </w:r>
      <w:r w:rsidRPr="00BF25D0">
        <w:rPr>
          <w:rFonts w:cs="Times New Roman"/>
          <w:b/>
          <w:szCs w:val="24"/>
          <w:u w:val="single"/>
        </w:rPr>
        <w:t>Pretendenta nosaukums</w:t>
      </w:r>
      <w:r w:rsidRPr="00BF25D0">
        <w:rPr>
          <w:rFonts w:cs="Times New Roman"/>
          <w:b/>
          <w:szCs w:val="24"/>
        </w:rPr>
        <w:t>)</w:t>
      </w:r>
      <w:r w:rsidRPr="00BF25D0">
        <w:rPr>
          <w:rFonts w:cs="Times New Roman"/>
          <w:szCs w:val="24"/>
        </w:rPr>
        <w:t xml:space="preserve"> un piedāvātiem būvdarbiem, preci vai pakalpojumiem ir patiesas.</w:t>
      </w:r>
    </w:p>
    <w:p w:rsidR="00E72489" w:rsidRPr="00BF25D0" w:rsidRDefault="00E72489" w:rsidP="00E72489">
      <w:pPr>
        <w:pStyle w:val="Sarakstarindkopa"/>
        <w:numPr>
          <w:ilvl w:val="0"/>
          <w:numId w:val="2"/>
        </w:numPr>
        <w:rPr>
          <w:rFonts w:cs="Times New Roman"/>
          <w:szCs w:val="24"/>
        </w:rPr>
      </w:pPr>
      <w:r w:rsidRPr="00BF25D0">
        <w:rPr>
          <w:rFonts w:cs="Times New Roman"/>
          <w:szCs w:val="24"/>
        </w:rPr>
        <w:t>Pievienotie dokumenti veido šo piedāvājumu.</w:t>
      </w:r>
    </w:p>
    <w:p w:rsidR="00E72489" w:rsidRPr="00BF25D0" w:rsidRDefault="00E72489" w:rsidP="00E72489">
      <w:pPr>
        <w:pStyle w:val="Sarakstarindkopa"/>
        <w:numPr>
          <w:ilvl w:val="0"/>
          <w:numId w:val="2"/>
        </w:numPr>
        <w:rPr>
          <w:rFonts w:cs="Times New Roman"/>
          <w:szCs w:val="24"/>
        </w:rPr>
      </w:pPr>
      <w:r w:rsidRPr="00BF25D0">
        <w:rPr>
          <w:rFonts w:cs="Times New Roman"/>
          <w:b/>
          <w:szCs w:val="24"/>
        </w:rPr>
        <w:t>(</w:t>
      </w:r>
      <w:r w:rsidRPr="00BF25D0">
        <w:rPr>
          <w:rFonts w:cs="Times New Roman"/>
          <w:b/>
          <w:szCs w:val="24"/>
          <w:u w:val="single"/>
        </w:rPr>
        <w:t>Pretendenta nosaukums</w:t>
      </w:r>
      <w:r w:rsidRPr="00BF25D0">
        <w:rPr>
          <w:rFonts w:cs="Times New Roman"/>
          <w:b/>
          <w:szCs w:val="24"/>
        </w:rPr>
        <w:t>)</w:t>
      </w:r>
      <w:r w:rsidRPr="00BF25D0">
        <w:rPr>
          <w:rFonts w:cs="Times New Roman"/>
          <w:szCs w:val="24"/>
        </w:rPr>
        <w:t xml:space="preserve"> apņemas līguma tiesību piešķiršanas gadījumā pildīt visus iepirkuma </w:t>
      </w:r>
      <w:proofErr w:type="spellStart"/>
      <w:r w:rsidRPr="00BF25D0">
        <w:rPr>
          <w:rFonts w:cs="Times New Roman"/>
          <w:szCs w:val="24"/>
        </w:rPr>
        <w:t>Nr</w:t>
      </w:r>
      <w:proofErr w:type="spellEnd"/>
      <w:r w:rsidRPr="00BF25D0">
        <w:rPr>
          <w:rFonts w:cs="Times New Roman"/>
          <w:szCs w:val="24"/>
        </w:rPr>
        <w:t>. PIKC DT 201</w:t>
      </w:r>
      <w:r w:rsidR="00AA6926">
        <w:rPr>
          <w:rFonts w:cs="Times New Roman"/>
          <w:szCs w:val="24"/>
        </w:rPr>
        <w:t>9</w:t>
      </w:r>
      <w:r w:rsidRPr="00BF25D0">
        <w:rPr>
          <w:rFonts w:cs="Times New Roman"/>
          <w:szCs w:val="24"/>
        </w:rPr>
        <w:t>/</w:t>
      </w:r>
      <w:r w:rsidR="00AA6926">
        <w:rPr>
          <w:rFonts w:cs="Times New Roman"/>
          <w:szCs w:val="24"/>
        </w:rPr>
        <w:t>2</w:t>
      </w:r>
      <w:r>
        <w:rPr>
          <w:rFonts w:cs="Times New Roman"/>
          <w:szCs w:val="24"/>
        </w:rPr>
        <w:t>8</w:t>
      </w:r>
      <w:r w:rsidRPr="00BF25D0">
        <w:rPr>
          <w:rFonts w:cs="Times New Roman"/>
          <w:szCs w:val="24"/>
        </w:rPr>
        <w:t xml:space="preserve"> "</w:t>
      </w:r>
      <w:r w:rsidR="00AA6926" w:rsidRPr="00AA6926">
        <w:rPr>
          <w:rFonts w:cs="Times New Roman"/>
          <w:szCs w:val="24"/>
        </w:rPr>
        <w:t xml:space="preserve"> </w:t>
      </w:r>
      <w:r w:rsidR="00AA6926" w:rsidRPr="00BF25D0">
        <w:rPr>
          <w:rFonts w:cs="Times New Roman"/>
          <w:szCs w:val="24"/>
        </w:rPr>
        <w:t>Mācību līdzekļu iegāde</w:t>
      </w:r>
      <w:r w:rsidR="00AA6926">
        <w:rPr>
          <w:rFonts w:cs="Times New Roman"/>
          <w:szCs w:val="24"/>
        </w:rPr>
        <w:t xml:space="preserve"> PIKC “Daugavpils tehnikums” profesionālo programmu nodrošināšanai</w:t>
      </w:r>
      <w:r w:rsidR="00AA6926" w:rsidRPr="00BF25D0">
        <w:rPr>
          <w:rFonts w:cs="Times New Roman"/>
          <w:szCs w:val="24"/>
        </w:rPr>
        <w:t xml:space="preserve"> </w:t>
      </w:r>
      <w:r w:rsidRPr="00BF25D0">
        <w:rPr>
          <w:rFonts w:cs="Times New Roman"/>
          <w:szCs w:val="24"/>
        </w:rPr>
        <w:t>" tehniskajā specifikācijā ietvertos nosacījumus.</w:t>
      </w:r>
    </w:p>
    <w:p w:rsidR="00E72489" w:rsidRPr="00BF25D0" w:rsidRDefault="00E72489" w:rsidP="00E72489">
      <w:pPr>
        <w:pStyle w:val="Sarakstarindkopa"/>
        <w:numPr>
          <w:ilvl w:val="0"/>
          <w:numId w:val="2"/>
        </w:numPr>
        <w:rPr>
          <w:rFonts w:cs="Times New Roman"/>
          <w:szCs w:val="24"/>
        </w:rPr>
      </w:pPr>
      <w:r w:rsidRPr="00BF25D0">
        <w:rPr>
          <w:rFonts w:cs="Times New Roman"/>
          <w:szCs w:val="24"/>
        </w:rPr>
        <w:t>Kandidātam ir nepieciešamās profesionālās, tehniskās un organizatoriskās spējas, personāls, finanšu resursi, iekārtas un cita fiziskā infrastruktūra, kas nepieciešama potenciālā līguma saistību izpildei.</w:t>
      </w:r>
    </w:p>
    <w:p w:rsidR="00E72489" w:rsidRPr="00BF25D0" w:rsidRDefault="00E72489" w:rsidP="00E72489">
      <w:pPr>
        <w:pStyle w:val="Sarakstarindkopa"/>
        <w:numPr>
          <w:ilvl w:val="0"/>
          <w:numId w:val="2"/>
        </w:numPr>
        <w:rPr>
          <w:rFonts w:cs="Times New Roman"/>
          <w:szCs w:val="24"/>
        </w:rPr>
      </w:pPr>
      <w:r w:rsidRPr="00BF25D0">
        <w:rPr>
          <w:rFonts w:cs="Times New Roman"/>
          <w:szCs w:val="24"/>
        </w:rPr>
        <w:t>Attiecībā uz mūsu uzņēmumu nepastāv šādi nosacījumi:</w:t>
      </w:r>
    </w:p>
    <w:p w:rsidR="00E72489" w:rsidRPr="00BF25D0" w:rsidRDefault="00E72489" w:rsidP="00E72489">
      <w:pPr>
        <w:pStyle w:val="Sarakstarindkopa"/>
        <w:numPr>
          <w:ilvl w:val="1"/>
          <w:numId w:val="2"/>
        </w:numPr>
        <w:rPr>
          <w:rFonts w:cs="Times New Roman"/>
          <w:szCs w:val="24"/>
        </w:rPr>
      </w:pPr>
      <w:r w:rsidRPr="00BF25D0">
        <w:rPr>
          <w:rFonts w:cs="Times New Roman"/>
          <w:szCs w:val="24"/>
        </w:rPr>
        <w:t xml:space="preserve">pasludināts tā maksātnespējas process (izņemot gadījumu, kad maksātnespējas procesā tiek piemērota sanācija vai cits līdzīga veida pasākumu kopums, kas vērsts uz parādnieka iespējamā bankrota novēršanu un maksātspējas atjaunošanu), apturēta vai pārtraukta tā saimnieciskā darbība, uzsākta tiesvedība par tā bankrotu vai līdz līguma izpildes paredzamajam beigu termiņam tas būs likvidēts; </w:t>
      </w:r>
    </w:p>
    <w:p w:rsidR="00E72489" w:rsidRPr="00BF25D0" w:rsidRDefault="00E72489" w:rsidP="00E72489">
      <w:pPr>
        <w:pStyle w:val="Sarakstarindkopa"/>
        <w:numPr>
          <w:ilvl w:val="1"/>
          <w:numId w:val="2"/>
        </w:numPr>
        <w:rPr>
          <w:rFonts w:cs="Times New Roman"/>
          <w:szCs w:val="24"/>
        </w:rPr>
      </w:pPr>
      <w:r w:rsidRPr="00BF25D0">
        <w:rPr>
          <w:rFonts w:cs="Times New Roman"/>
          <w:szCs w:val="24"/>
        </w:rPr>
        <w:t>tam Latvijā un valstī, kurā tas reģistrēts vai atrodas tā pastāvīgā dzīvesvieta (ja tas nav reģistrēts Latvijā vai Latvijā neatrodas tā pastāvīgā dzīvesvieta), ir nodokļu parādi, tajā skaitā valsts sociālās apdrošināšanas iemaksu parādi, kas kopsummā katrā valstī pārsniedz 150 EUR.</w:t>
      </w:r>
    </w:p>
    <w:p w:rsidR="00E72489" w:rsidRPr="00BF25D0" w:rsidRDefault="00E72489" w:rsidP="00E72489">
      <w:pPr>
        <w:jc w:val="right"/>
        <w:rPr>
          <w:rFonts w:cs="Times New Roman"/>
          <w:szCs w:val="24"/>
        </w:rPr>
      </w:pPr>
      <w:r w:rsidRPr="00BF25D0">
        <w:rPr>
          <w:rFonts w:cs="Times New Roman"/>
          <w:szCs w:val="24"/>
        </w:rPr>
        <w:t>_______________________</w:t>
      </w:r>
    </w:p>
    <w:p w:rsidR="00E72489" w:rsidRPr="00BF25D0" w:rsidRDefault="00E72489" w:rsidP="00E72489">
      <w:pPr>
        <w:jc w:val="right"/>
        <w:rPr>
          <w:rFonts w:cs="Times New Roman"/>
          <w:szCs w:val="24"/>
        </w:rPr>
      </w:pPr>
      <w:r w:rsidRPr="00BF25D0">
        <w:rPr>
          <w:rFonts w:cs="Times New Roman"/>
          <w:szCs w:val="24"/>
        </w:rPr>
        <w:t>(Paraksts)</w:t>
      </w:r>
    </w:p>
    <w:p w:rsidR="00E72489" w:rsidRPr="00BF25D0" w:rsidRDefault="00E72489" w:rsidP="00E72489">
      <w:pPr>
        <w:rPr>
          <w:rFonts w:cs="Times New Roman"/>
          <w:szCs w:val="24"/>
        </w:rPr>
      </w:pPr>
      <w:r w:rsidRPr="00BF25D0">
        <w:rPr>
          <w:rFonts w:cs="Times New Roman"/>
          <w:szCs w:val="24"/>
        </w:rPr>
        <w:t>___________________</w:t>
      </w:r>
    </w:p>
    <w:p w:rsidR="00E72489" w:rsidRPr="00BF25D0" w:rsidRDefault="00E72489" w:rsidP="00E72489">
      <w:pPr>
        <w:rPr>
          <w:rFonts w:cs="Times New Roman"/>
          <w:szCs w:val="24"/>
        </w:rPr>
      </w:pPr>
      <w:r w:rsidRPr="00BF25D0">
        <w:rPr>
          <w:rFonts w:cs="Times New Roman"/>
          <w:szCs w:val="24"/>
        </w:rPr>
        <w:t>Tālruņa numurs</w:t>
      </w:r>
    </w:p>
    <w:p w:rsidR="00E72489" w:rsidRPr="00BF25D0" w:rsidRDefault="00E72489" w:rsidP="00E72489">
      <w:pPr>
        <w:rPr>
          <w:rFonts w:cs="Times New Roman"/>
          <w:szCs w:val="24"/>
        </w:rPr>
      </w:pPr>
      <w:r w:rsidRPr="00BF25D0">
        <w:rPr>
          <w:rFonts w:cs="Times New Roman"/>
          <w:szCs w:val="24"/>
        </w:rPr>
        <w:t>___________________</w:t>
      </w:r>
    </w:p>
    <w:p w:rsidR="00E72489" w:rsidRPr="00BF25D0" w:rsidRDefault="00E72489" w:rsidP="00E72489">
      <w:pPr>
        <w:rPr>
          <w:rFonts w:cs="Times New Roman"/>
          <w:szCs w:val="24"/>
        </w:rPr>
      </w:pPr>
      <w:r w:rsidRPr="00BF25D0">
        <w:rPr>
          <w:rFonts w:cs="Times New Roman"/>
          <w:szCs w:val="24"/>
        </w:rPr>
        <w:t>Faksa numurs</w:t>
      </w:r>
    </w:p>
    <w:p w:rsidR="00E72489" w:rsidRPr="00BF25D0" w:rsidRDefault="00E72489" w:rsidP="00E72489">
      <w:pPr>
        <w:rPr>
          <w:rFonts w:cs="Times New Roman"/>
          <w:szCs w:val="24"/>
        </w:rPr>
      </w:pPr>
      <w:r w:rsidRPr="00BF25D0">
        <w:rPr>
          <w:rFonts w:cs="Times New Roman"/>
          <w:szCs w:val="24"/>
        </w:rPr>
        <w:t>___________________</w:t>
      </w:r>
    </w:p>
    <w:p w:rsidR="00E72489" w:rsidRPr="00BF25D0" w:rsidRDefault="00E72489" w:rsidP="00E72489">
      <w:pPr>
        <w:framePr w:w="9329" w:wrap="auto" w:hAnchor="text" w:x="1620"/>
        <w:rPr>
          <w:rFonts w:cs="Times New Roman"/>
          <w:szCs w:val="24"/>
        </w:rPr>
        <w:sectPr w:rsidR="00E72489" w:rsidRPr="00BF25D0" w:rsidSect="00462D3E">
          <w:footerReference w:type="default" r:id="rId164"/>
          <w:pgSz w:w="11906" w:h="16838"/>
          <w:pgMar w:top="1134" w:right="851" w:bottom="1134" w:left="1701" w:header="0" w:footer="0" w:gutter="0"/>
          <w:cols w:space="708"/>
          <w:docGrid w:linePitch="360"/>
        </w:sectPr>
      </w:pPr>
      <w:r w:rsidRPr="00BF25D0">
        <w:rPr>
          <w:rFonts w:cs="Times New Roman"/>
          <w:szCs w:val="24"/>
        </w:rPr>
        <w:t>e-pasts</w:t>
      </w:r>
      <w:r w:rsidRPr="00BF25D0">
        <w:rPr>
          <w:rFonts w:cs="Times New Roman"/>
          <w:szCs w:val="24"/>
        </w:rPr>
        <w:br w:type="page"/>
      </w:r>
    </w:p>
    <w:p w:rsidR="00E72489" w:rsidRPr="00BF25D0" w:rsidRDefault="00E72489" w:rsidP="00E72489">
      <w:pPr>
        <w:ind w:left="6237"/>
        <w:jc w:val="left"/>
        <w:rPr>
          <w:rFonts w:cs="Times New Roman"/>
          <w:szCs w:val="24"/>
        </w:rPr>
      </w:pPr>
      <w:r w:rsidRPr="00BF25D0">
        <w:rPr>
          <w:rFonts w:cs="Times New Roman"/>
          <w:szCs w:val="24"/>
        </w:rPr>
        <w:lastRenderedPageBreak/>
        <w:t>3. pielikums</w:t>
      </w:r>
    </w:p>
    <w:p w:rsidR="00E72489" w:rsidRPr="00BF25D0" w:rsidRDefault="00E72489" w:rsidP="00E72489">
      <w:pPr>
        <w:ind w:left="6237"/>
        <w:jc w:val="left"/>
        <w:rPr>
          <w:rFonts w:cs="Times New Roman"/>
          <w:szCs w:val="24"/>
        </w:rPr>
      </w:pPr>
      <w:r w:rsidRPr="00BF25D0">
        <w:rPr>
          <w:rFonts w:cs="Times New Roman"/>
          <w:szCs w:val="24"/>
        </w:rPr>
        <w:t>Nolikumam PIKC DT 201</w:t>
      </w:r>
      <w:r w:rsidR="00AA6926">
        <w:rPr>
          <w:rFonts w:cs="Times New Roman"/>
          <w:szCs w:val="24"/>
        </w:rPr>
        <w:t>9</w:t>
      </w:r>
      <w:r w:rsidRPr="00BF25D0">
        <w:rPr>
          <w:rFonts w:cs="Times New Roman"/>
          <w:szCs w:val="24"/>
        </w:rPr>
        <w:t>/</w:t>
      </w:r>
      <w:r w:rsidR="00AA6926">
        <w:rPr>
          <w:rFonts w:cs="Times New Roman"/>
          <w:szCs w:val="24"/>
        </w:rPr>
        <w:t>28</w:t>
      </w:r>
    </w:p>
    <w:p w:rsidR="00E72489" w:rsidRPr="00BF25D0" w:rsidRDefault="00E72489" w:rsidP="00E72489">
      <w:pPr>
        <w:jc w:val="left"/>
        <w:rPr>
          <w:rFonts w:cs="Times New Roman"/>
          <w:szCs w:val="24"/>
        </w:rPr>
      </w:pPr>
    </w:p>
    <w:p w:rsidR="00E72489" w:rsidRPr="00BF25D0" w:rsidRDefault="00AA6926" w:rsidP="00E72489">
      <w:pPr>
        <w:jc w:val="center"/>
        <w:rPr>
          <w:rFonts w:cs="Times New Roman"/>
          <w:b/>
          <w:bCs/>
          <w:szCs w:val="24"/>
        </w:rPr>
      </w:pPr>
      <w:r>
        <w:rPr>
          <w:rFonts w:cs="Times New Roman"/>
          <w:b/>
          <w:bCs/>
          <w:szCs w:val="24"/>
        </w:rPr>
        <w:t xml:space="preserve">FINANŠU UN </w:t>
      </w:r>
      <w:r w:rsidR="00E72489" w:rsidRPr="00BF25D0">
        <w:rPr>
          <w:rFonts w:cs="Times New Roman"/>
          <w:b/>
          <w:bCs/>
          <w:szCs w:val="24"/>
        </w:rPr>
        <w:t>TEHNISKAIS PIEDĀVĀJUMS</w:t>
      </w:r>
    </w:p>
    <w:p w:rsidR="00E72489" w:rsidRPr="00BF25D0" w:rsidRDefault="00E72489" w:rsidP="00E72489">
      <w:pPr>
        <w:jc w:val="center"/>
        <w:rPr>
          <w:rFonts w:cs="Times New Roman"/>
          <w:szCs w:val="24"/>
        </w:rPr>
      </w:pPr>
      <w:r w:rsidRPr="00BF25D0">
        <w:rPr>
          <w:rFonts w:cs="Times New Roman"/>
          <w:szCs w:val="24"/>
        </w:rPr>
        <w:t>"</w:t>
      </w:r>
      <w:r w:rsidR="00AA6926" w:rsidRPr="00BF25D0">
        <w:rPr>
          <w:rFonts w:cs="Times New Roman"/>
          <w:szCs w:val="24"/>
        </w:rPr>
        <w:t>Mācību līdzekļu iegāde</w:t>
      </w:r>
      <w:r w:rsidR="00AA6926">
        <w:rPr>
          <w:rFonts w:cs="Times New Roman"/>
          <w:szCs w:val="24"/>
        </w:rPr>
        <w:t xml:space="preserve"> PIKC “Daugavpils tehnikums” profesionālo programmu nodrošināšanai</w:t>
      </w:r>
      <w:r w:rsidRPr="00BF25D0">
        <w:rPr>
          <w:rFonts w:cs="Times New Roman"/>
          <w:szCs w:val="24"/>
        </w:rPr>
        <w:t>"</w:t>
      </w:r>
    </w:p>
    <w:p w:rsidR="00E72489" w:rsidRPr="00BF25D0" w:rsidRDefault="00E72489" w:rsidP="00E72489">
      <w:pPr>
        <w:jc w:val="center"/>
        <w:rPr>
          <w:rFonts w:cs="Times New Roman"/>
          <w:szCs w:val="24"/>
        </w:rPr>
      </w:pPr>
      <w:r w:rsidRPr="00BF25D0">
        <w:rPr>
          <w:rFonts w:cs="Times New Roman"/>
          <w:szCs w:val="24"/>
        </w:rPr>
        <w:t xml:space="preserve">iepirkuma identifikācijas </w:t>
      </w:r>
      <w:proofErr w:type="spellStart"/>
      <w:r w:rsidRPr="00BF25D0">
        <w:rPr>
          <w:rFonts w:cs="Times New Roman"/>
          <w:szCs w:val="24"/>
        </w:rPr>
        <w:t>Nr</w:t>
      </w:r>
      <w:proofErr w:type="spellEnd"/>
      <w:r w:rsidRPr="00BF25D0">
        <w:rPr>
          <w:rFonts w:cs="Times New Roman"/>
          <w:szCs w:val="24"/>
        </w:rPr>
        <w:t>. PIKC DT 201</w:t>
      </w:r>
      <w:r w:rsidR="00AA6926">
        <w:rPr>
          <w:rFonts w:cs="Times New Roman"/>
          <w:szCs w:val="24"/>
        </w:rPr>
        <w:t>9</w:t>
      </w:r>
      <w:r w:rsidRPr="00BF25D0">
        <w:rPr>
          <w:rFonts w:cs="Times New Roman"/>
          <w:szCs w:val="24"/>
        </w:rPr>
        <w:t>/</w:t>
      </w:r>
      <w:r w:rsidR="00AA6926">
        <w:rPr>
          <w:rFonts w:cs="Times New Roman"/>
          <w:szCs w:val="24"/>
        </w:rPr>
        <w:t>28</w:t>
      </w:r>
    </w:p>
    <w:p w:rsidR="00E72489" w:rsidRPr="00BF25D0" w:rsidRDefault="00E72489" w:rsidP="00E72489">
      <w:pPr>
        <w:rPr>
          <w:rFonts w:cs="Times New Roman"/>
          <w:szCs w:val="24"/>
        </w:rPr>
      </w:pPr>
    </w:p>
    <w:p w:rsidR="00E72489" w:rsidRPr="00BF25D0" w:rsidRDefault="00E72489" w:rsidP="0045378F">
      <w:pPr>
        <w:pStyle w:val="Sarakstarindkopa"/>
        <w:numPr>
          <w:ilvl w:val="0"/>
          <w:numId w:val="4"/>
        </w:numPr>
        <w:contextualSpacing w:val="0"/>
        <w:rPr>
          <w:rFonts w:cs="Times New Roman"/>
          <w:szCs w:val="24"/>
        </w:rPr>
      </w:pPr>
      <w:r w:rsidRPr="00BF25D0">
        <w:rPr>
          <w:rFonts w:cs="Times New Roman"/>
          <w:szCs w:val="24"/>
        </w:rPr>
        <w:t>Iepirkuma priekšmeta apraksts:</w:t>
      </w:r>
    </w:p>
    <w:p w:rsidR="00E72489" w:rsidRPr="00BF25D0" w:rsidRDefault="00A66AC8" w:rsidP="0045378F">
      <w:pPr>
        <w:pStyle w:val="Sarakstarindkopa"/>
        <w:numPr>
          <w:ilvl w:val="1"/>
          <w:numId w:val="4"/>
        </w:numPr>
        <w:contextualSpacing w:val="0"/>
        <w:rPr>
          <w:rFonts w:cs="Times New Roman"/>
          <w:b/>
          <w:szCs w:val="24"/>
        </w:rPr>
      </w:pPr>
      <w:r>
        <w:rPr>
          <w:rFonts w:cs="Times New Roman"/>
          <w:b/>
          <w:szCs w:val="24"/>
        </w:rPr>
        <w:t>1.</w:t>
      </w:r>
      <w:r w:rsidR="00E72489" w:rsidRPr="00BF25D0">
        <w:rPr>
          <w:rFonts w:cs="Times New Roman"/>
          <w:b/>
          <w:szCs w:val="24"/>
        </w:rPr>
        <w:t>daļa "Metālapstrāde":</w:t>
      </w: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A0" w:firstRow="1" w:lastRow="0" w:firstColumn="1" w:lastColumn="0" w:noHBand="0" w:noVBand="0"/>
      </w:tblPr>
      <w:tblGrid>
        <w:gridCol w:w="454"/>
        <w:gridCol w:w="3827"/>
        <w:gridCol w:w="1233"/>
        <w:gridCol w:w="1177"/>
        <w:gridCol w:w="1573"/>
        <w:gridCol w:w="1375"/>
      </w:tblGrid>
      <w:tr w:rsidR="00E72489" w:rsidRPr="00BF25D0" w:rsidTr="00462D3E">
        <w:trPr>
          <w:cantSplit/>
          <w:tblHeader/>
        </w:trPr>
        <w:tc>
          <w:tcPr>
            <w:tcW w:w="454" w:type="dxa"/>
            <w:vAlign w:val="center"/>
          </w:tcPr>
          <w:p w:rsidR="00E72489" w:rsidRPr="00BF25D0" w:rsidRDefault="00E72489" w:rsidP="00462D3E">
            <w:pPr>
              <w:jc w:val="center"/>
              <w:rPr>
                <w:rFonts w:cs="Times New Roman"/>
                <w:szCs w:val="24"/>
              </w:rPr>
            </w:pPr>
            <w:proofErr w:type="spellStart"/>
            <w:r w:rsidRPr="00BF25D0">
              <w:rPr>
                <w:rFonts w:cs="Times New Roman"/>
                <w:szCs w:val="24"/>
              </w:rPr>
              <w:t>Nr</w:t>
            </w:r>
            <w:proofErr w:type="spellEnd"/>
            <w:r w:rsidRPr="00BF25D0">
              <w:rPr>
                <w:rFonts w:cs="Times New Roman"/>
                <w:szCs w:val="24"/>
              </w:rPr>
              <w:t>.</w:t>
            </w:r>
          </w:p>
          <w:p w:rsidR="00E72489" w:rsidRPr="00BF25D0" w:rsidRDefault="00E72489" w:rsidP="00462D3E">
            <w:pPr>
              <w:jc w:val="center"/>
              <w:rPr>
                <w:rFonts w:cs="Times New Roman"/>
                <w:szCs w:val="24"/>
              </w:rPr>
            </w:pPr>
            <w:proofErr w:type="spellStart"/>
            <w:r w:rsidRPr="00BF25D0">
              <w:rPr>
                <w:rFonts w:cs="Times New Roman"/>
                <w:szCs w:val="24"/>
              </w:rPr>
              <w:t>p.k</w:t>
            </w:r>
            <w:proofErr w:type="spellEnd"/>
            <w:r w:rsidRPr="00BF25D0">
              <w:rPr>
                <w:rFonts w:cs="Times New Roman"/>
                <w:szCs w:val="24"/>
              </w:rPr>
              <w:t>.</w:t>
            </w:r>
          </w:p>
        </w:tc>
        <w:tc>
          <w:tcPr>
            <w:tcW w:w="3827" w:type="dxa"/>
            <w:vAlign w:val="center"/>
          </w:tcPr>
          <w:p w:rsidR="00E72489" w:rsidRPr="00BF25D0" w:rsidRDefault="00E72489" w:rsidP="00462D3E">
            <w:pPr>
              <w:jc w:val="center"/>
              <w:rPr>
                <w:rFonts w:cs="Times New Roman"/>
                <w:szCs w:val="24"/>
              </w:rPr>
            </w:pPr>
            <w:r w:rsidRPr="00BF25D0">
              <w:rPr>
                <w:rFonts w:cs="Times New Roman"/>
                <w:szCs w:val="24"/>
              </w:rPr>
              <w:t>Preces nosaukums, apraksts</w:t>
            </w:r>
          </w:p>
        </w:tc>
        <w:tc>
          <w:tcPr>
            <w:tcW w:w="1233" w:type="dxa"/>
            <w:vAlign w:val="center"/>
          </w:tcPr>
          <w:p w:rsidR="00E72489" w:rsidRPr="00BF25D0" w:rsidRDefault="00E72489" w:rsidP="00462D3E">
            <w:pPr>
              <w:jc w:val="center"/>
              <w:rPr>
                <w:rFonts w:cs="Times New Roman"/>
                <w:szCs w:val="24"/>
              </w:rPr>
            </w:pPr>
            <w:r w:rsidRPr="00BF25D0">
              <w:rPr>
                <w:rFonts w:cs="Times New Roman"/>
                <w:szCs w:val="24"/>
              </w:rPr>
              <w:t>Mērvienība</w:t>
            </w:r>
          </w:p>
        </w:tc>
        <w:tc>
          <w:tcPr>
            <w:tcW w:w="1177" w:type="dxa"/>
            <w:vAlign w:val="center"/>
          </w:tcPr>
          <w:p w:rsidR="00E72489" w:rsidRPr="00BF25D0" w:rsidRDefault="00E72489" w:rsidP="00462D3E">
            <w:pPr>
              <w:jc w:val="center"/>
              <w:rPr>
                <w:rFonts w:cs="Times New Roman"/>
                <w:szCs w:val="24"/>
              </w:rPr>
            </w:pPr>
            <w:r w:rsidRPr="00BF25D0">
              <w:rPr>
                <w:rFonts w:cs="Times New Roman"/>
                <w:szCs w:val="24"/>
              </w:rPr>
              <w:t>Daudzums</w:t>
            </w:r>
          </w:p>
        </w:tc>
        <w:tc>
          <w:tcPr>
            <w:tcW w:w="1573" w:type="dxa"/>
            <w:vAlign w:val="center"/>
          </w:tcPr>
          <w:p w:rsidR="00E72489" w:rsidRPr="00BF25D0" w:rsidRDefault="00E72489" w:rsidP="00462D3E">
            <w:pPr>
              <w:jc w:val="center"/>
              <w:rPr>
                <w:rFonts w:cs="Times New Roman"/>
                <w:szCs w:val="24"/>
              </w:rPr>
            </w:pPr>
            <w:r w:rsidRPr="00BF25D0">
              <w:rPr>
                <w:rFonts w:cs="Times New Roman"/>
                <w:szCs w:val="24"/>
              </w:rPr>
              <w:t>Vienas vienības cena,</w:t>
            </w:r>
          </w:p>
          <w:p w:rsidR="00E72489" w:rsidRPr="00BF25D0" w:rsidRDefault="00A66AC8" w:rsidP="00462D3E">
            <w:pPr>
              <w:jc w:val="center"/>
              <w:rPr>
                <w:rFonts w:cs="Times New Roman"/>
                <w:szCs w:val="24"/>
              </w:rPr>
            </w:pPr>
            <w:r>
              <w:rPr>
                <w:rFonts w:cs="Times New Roman"/>
                <w:szCs w:val="24"/>
              </w:rPr>
              <w:t>EUR</w:t>
            </w:r>
            <w:r w:rsidR="00E72489" w:rsidRPr="00BF25D0">
              <w:rPr>
                <w:rFonts w:cs="Times New Roman"/>
                <w:szCs w:val="24"/>
              </w:rPr>
              <w:t xml:space="preserve"> bez PVN</w:t>
            </w:r>
          </w:p>
        </w:tc>
        <w:tc>
          <w:tcPr>
            <w:tcW w:w="1375" w:type="dxa"/>
            <w:vAlign w:val="center"/>
          </w:tcPr>
          <w:p w:rsidR="00E72489" w:rsidRPr="00BF25D0" w:rsidRDefault="00E72489" w:rsidP="00462D3E">
            <w:pPr>
              <w:jc w:val="center"/>
              <w:rPr>
                <w:rFonts w:cs="Times New Roman"/>
                <w:szCs w:val="24"/>
              </w:rPr>
            </w:pPr>
            <w:r w:rsidRPr="00BF25D0">
              <w:rPr>
                <w:rFonts w:cs="Times New Roman"/>
                <w:szCs w:val="24"/>
              </w:rPr>
              <w:t>Kopējā cena,</w:t>
            </w:r>
          </w:p>
          <w:p w:rsidR="00E72489" w:rsidRPr="00BF25D0" w:rsidRDefault="00A66AC8" w:rsidP="00462D3E">
            <w:pPr>
              <w:jc w:val="center"/>
              <w:rPr>
                <w:rFonts w:cs="Times New Roman"/>
                <w:szCs w:val="24"/>
              </w:rPr>
            </w:pPr>
            <w:r>
              <w:rPr>
                <w:rFonts w:cs="Times New Roman"/>
                <w:szCs w:val="24"/>
              </w:rPr>
              <w:t>EUR</w:t>
            </w:r>
            <w:r w:rsidR="00E72489" w:rsidRPr="00BF25D0">
              <w:rPr>
                <w:rFonts w:cs="Times New Roman"/>
                <w:szCs w:val="24"/>
              </w:rPr>
              <w:t xml:space="preserve"> bez PVN</w:t>
            </w:r>
          </w:p>
        </w:tc>
      </w:tr>
      <w:tr w:rsidR="00E72489" w:rsidRPr="00BF25D0" w:rsidTr="00462D3E">
        <w:trPr>
          <w:cantSplit/>
        </w:trPr>
        <w:tc>
          <w:tcPr>
            <w:tcW w:w="454" w:type="dxa"/>
          </w:tcPr>
          <w:p w:rsidR="00E72489" w:rsidRPr="00BF25D0" w:rsidRDefault="00E72489" w:rsidP="0045378F">
            <w:pPr>
              <w:pStyle w:val="Sarakstarindkopa"/>
              <w:numPr>
                <w:ilvl w:val="0"/>
                <w:numId w:val="3"/>
              </w:numPr>
              <w:rPr>
                <w:rFonts w:cs="Times New Roman"/>
                <w:szCs w:val="24"/>
              </w:rPr>
            </w:pPr>
          </w:p>
        </w:tc>
        <w:tc>
          <w:tcPr>
            <w:tcW w:w="3827" w:type="dxa"/>
          </w:tcPr>
          <w:p w:rsidR="00E72489" w:rsidRPr="00BF25D0" w:rsidRDefault="00E72489" w:rsidP="00462D3E">
            <w:pPr>
              <w:rPr>
                <w:rFonts w:cs="Times New Roman"/>
                <w:szCs w:val="24"/>
              </w:rPr>
            </w:pPr>
          </w:p>
        </w:tc>
        <w:tc>
          <w:tcPr>
            <w:tcW w:w="1233" w:type="dxa"/>
            <w:vAlign w:val="center"/>
          </w:tcPr>
          <w:p w:rsidR="00E72489" w:rsidRPr="00BF25D0" w:rsidRDefault="00E72489" w:rsidP="00462D3E">
            <w:pPr>
              <w:jc w:val="center"/>
              <w:rPr>
                <w:rFonts w:cs="Times New Roman"/>
                <w:szCs w:val="24"/>
              </w:rPr>
            </w:pPr>
          </w:p>
        </w:tc>
        <w:tc>
          <w:tcPr>
            <w:tcW w:w="1177" w:type="dxa"/>
            <w:vAlign w:val="center"/>
          </w:tcPr>
          <w:p w:rsidR="00E72489" w:rsidRPr="00BF25D0" w:rsidRDefault="00E72489" w:rsidP="00462D3E">
            <w:pPr>
              <w:jc w:val="center"/>
              <w:rPr>
                <w:rFonts w:cs="Times New Roman"/>
                <w:szCs w:val="24"/>
              </w:rPr>
            </w:pPr>
          </w:p>
        </w:tc>
        <w:tc>
          <w:tcPr>
            <w:tcW w:w="1573" w:type="dxa"/>
          </w:tcPr>
          <w:p w:rsidR="00E72489" w:rsidRPr="00BF25D0" w:rsidRDefault="00E72489" w:rsidP="00462D3E">
            <w:pPr>
              <w:jc w:val="center"/>
              <w:rPr>
                <w:rFonts w:cs="Times New Roman"/>
                <w:szCs w:val="24"/>
              </w:rPr>
            </w:pPr>
          </w:p>
        </w:tc>
        <w:tc>
          <w:tcPr>
            <w:tcW w:w="1375" w:type="dxa"/>
          </w:tcPr>
          <w:p w:rsidR="00E72489" w:rsidRPr="00BF25D0" w:rsidRDefault="00E72489" w:rsidP="00462D3E">
            <w:pPr>
              <w:jc w:val="center"/>
              <w:rPr>
                <w:rFonts w:cs="Times New Roman"/>
                <w:szCs w:val="24"/>
              </w:rPr>
            </w:pPr>
          </w:p>
        </w:tc>
      </w:tr>
    </w:tbl>
    <w:p w:rsidR="00E72489" w:rsidRPr="00BF25D0" w:rsidRDefault="00E72489" w:rsidP="00E72489">
      <w:pPr>
        <w:rPr>
          <w:rFonts w:cs="Times New Roman"/>
          <w:szCs w:val="24"/>
        </w:rPr>
      </w:pPr>
    </w:p>
    <w:p w:rsidR="00E72489" w:rsidRPr="00BF25D0" w:rsidRDefault="00A66AC8" w:rsidP="0045378F">
      <w:pPr>
        <w:pStyle w:val="Sarakstarindkopa"/>
        <w:numPr>
          <w:ilvl w:val="1"/>
          <w:numId w:val="4"/>
        </w:numPr>
        <w:contextualSpacing w:val="0"/>
        <w:rPr>
          <w:rFonts w:cs="Times New Roman"/>
          <w:b/>
          <w:szCs w:val="24"/>
        </w:rPr>
      </w:pPr>
      <w:r>
        <w:rPr>
          <w:rFonts w:cs="Times New Roman"/>
          <w:b/>
          <w:szCs w:val="24"/>
        </w:rPr>
        <w:t>2.</w:t>
      </w:r>
      <w:r w:rsidR="00E72489" w:rsidRPr="00BF25D0">
        <w:rPr>
          <w:rFonts w:cs="Times New Roman"/>
          <w:b/>
          <w:szCs w:val="24"/>
        </w:rPr>
        <w:t>daļa "</w:t>
      </w:r>
      <w:r w:rsidR="00E72489">
        <w:rPr>
          <w:rFonts w:cs="Times New Roman"/>
          <w:b/>
          <w:szCs w:val="24"/>
        </w:rPr>
        <w:t>Automehāniķis</w:t>
      </w:r>
      <w:r w:rsidR="00E72489" w:rsidRPr="00BF25D0">
        <w:rPr>
          <w:rFonts w:cs="Times New Roman"/>
          <w:b/>
          <w:szCs w:val="24"/>
        </w:rPr>
        <w:t>":</w:t>
      </w: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A0" w:firstRow="1" w:lastRow="0" w:firstColumn="1" w:lastColumn="0" w:noHBand="0" w:noVBand="0"/>
      </w:tblPr>
      <w:tblGrid>
        <w:gridCol w:w="454"/>
        <w:gridCol w:w="3685"/>
        <w:gridCol w:w="1375"/>
        <w:gridCol w:w="1375"/>
        <w:gridCol w:w="1375"/>
        <w:gridCol w:w="1375"/>
      </w:tblGrid>
      <w:tr w:rsidR="00E72489" w:rsidRPr="00BF25D0" w:rsidTr="00462D3E">
        <w:trPr>
          <w:cantSplit/>
          <w:tblHeader/>
        </w:trPr>
        <w:tc>
          <w:tcPr>
            <w:tcW w:w="454" w:type="dxa"/>
            <w:vAlign w:val="center"/>
          </w:tcPr>
          <w:p w:rsidR="00E72489" w:rsidRPr="00BF25D0" w:rsidRDefault="00E72489" w:rsidP="00462D3E">
            <w:pPr>
              <w:jc w:val="center"/>
              <w:rPr>
                <w:rFonts w:cs="Times New Roman"/>
                <w:szCs w:val="24"/>
              </w:rPr>
            </w:pPr>
            <w:proofErr w:type="spellStart"/>
            <w:r w:rsidRPr="00BF25D0">
              <w:rPr>
                <w:rFonts w:cs="Times New Roman"/>
                <w:szCs w:val="24"/>
              </w:rPr>
              <w:t>Nr</w:t>
            </w:r>
            <w:proofErr w:type="spellEnd"/>
            <w:r w:rsidRPr="00BF25D0">
              <w:rPr>
                <w:rFonts w:cs="Times New Roman"/>
                <w:szCs w:val="24"/>
              </w:rPr>
              <w:t>.</w:t>
            </w:r>
          </w:p>
          <w:p w:rsidR="00E72489" w:rsidRPr="00BF25D0" w:rsidRDefault="00E72489" w:rsidP="00462D3E">
            <w:pPr>
              <w:jc w:val="center"/>
              <w:rPr>
                <w:rFonts w:cs="Times New Roman"/>
                <w:szCs w:val="24"/>
              </w:rPr>
            </w:pPr>
            <w:proofErr w:type="spellStart"/>
            <w:r w:rsidRPr="00BF25D0">
              <w:rPr>
                <w:rFonts w:cs="Times New Roman"/>
                <w:szCs w:val="24"/>
              </w:rPr>
              <w:t>p.k</w:t>
            </w:r>
            <w:proofErr w:type="spellEnd"/>
            <w:r w:rsidRPr="00BF25D0">
              <w:rPr>
                <w:rFonts w:cs="Times New Roman"/>
                <w:szCs w:val="24"/>
              </w:rPr>
              <w:t>.</w:t>
            </w:r>
          </w:p>
        </w:tc>
        <w:tc>
          <w:tcPr>
            <w:tcW w:w="3685" w:type="dxa"/>
            <w:vAlign w:val="center"/>
          </w:tcPr>
          <w:p w:rsidR="00E72489" w:rsidRPr="00BF25D0" w:rsidRDefault="00E72489" w:rsidP="00462D3E">
            <w:pPr>
              <w:jc w:val="center"/>
              <w:rPr>
                <w:rFonts w:cs="Times New Roman"/>
                <w:szCs w:val="24"/>
              </w:rPr>
            </w:pPr>
            <w:r w:rsidRPr="00BF25D0">
              <w:rPr>
                <w:rFonts w:cs="Times New Roman"/>
                <w:szCs w:val="24"/>
              </w:rPr>
              <w:t>Preces nosaukums, apraksts</w:t>
            </w:r>
          </w:p>
        </w:tc>
        <w:tc>
          <w:tcPr>
            <w:tcW w:w="1375" w:type="dxa"/>
            <w:vAlign w:val="center"/>
          </w:tcPr>
          <w:p w:rsidR="00E72489" w:rsidRPr="00BF25D0" w:rsidRDefault="00E72489" w:rsidP="00462D3E">
            <w:pPr>
              <w:jc w:val="center"/>
              <w:rPr>
                <w:rFonts w:cs="Times New Roman"/>
                <w:szCs w:val="24"/>
              </w:rPr>
            </w:pPr>
            <w:r w:rsidRPr="00BF25D0">
              <w:rPr>
                <w:rFonts w:cs="Times New Roman"/>
                <w:szCs w:val="24"/>
              </w:rPr>
              <w:t>Mērvienība</w:t>
            </w:r>
          </w:p>
        </w:tc>
        <w:tc>
          <w:tcPr>
            <w:tcW w:w="1375" w:type="dxa"/>
            <w:vAlign w:val="center"/>
          </w:tcPr>
          <w:p w:rsidR="00E72489" w:rsidRPr="00BF25D0" w:rsidRDefault="00E72489" w:rsidP="00462D3E">
            <w:pPr>
              <w:jc w:val="center"/>
              <w:rPr>
                <w:rFonts w:cs="Times New Roman"/>
                <w:szCs w:val="24"/>
              </w:rPr>
            </w:pPr>
            <w:r w:rsidRPr="00BF25D0">
              <w:rPr>
                <w:rFonts w:cs="Times New Roman"/>
                <w:szCs w:val="24"/>
              </w:rPr>
              <w:t>Daudzums</w:t>
            </w:r>
          </w:p>
        </w:tc>
        <w:tc>
          <w:tcPr>
            <w:tcW w:w="1375" w:type="dxa"/>
            <w:vAlign w:val="center"/>
          </w:tcPr>
          <w:p w:rsidR="00E72489" w:rsidRPr="00BF25D0" w:rsidRDefault="00E72489" w:rsidP="00462D3E">
            <w:pPr>
              <w:jc w:val="center"/>
              <w:rPr>
                <w:rFonts w:cs="Times New Roman"/>
                <w:szCs w:val="24"/>
              </w:rPr>
            </w:pPr>
            <w:r w:rsidRPr="00BF25D0">
              <w:rPr>
                <w:rFonts w:cs="Times New Roman"/>
                <w:szCs w:val="24"/>
              </w:rPr>
              <w:t>Vienas vienības cena,</w:t>
            </w:r>
          </w:p>
          <w:p w:rsidR="00E72489" w:rsidRPr="00BF25D0" w:rsidRDefault="00A66AC8" w:rsidP="00462D3E">
            <w:pPr>
              <w:jc w:val="center"/>
              <w:rPr>
                <w:rFonts w:cs="Times New Roman"/>
                <w:szCs w:val="24"/>
              </w:rPr>
            </w:pPr>
            <w:r>
              <w:rPr>
                <w:rFonts w:cs="Times New Roman"/>
                <w:szCs w:val="24"/>
              </w:rPr>
              <w:t>EUR</w:t>
            </w:r>
            <w:r w:rsidR="00E72489" w:rsidRPr="00BF25D0">
              <w:rPr>
                <w:rFonts w:cs="Times New Roman"/>
                <w:szCs w:val="24"/>
              </w:rPr>
              <w:t xml:space="preserve"> bez PVN</w:t>
            </w:r>
          </w:p>
        </w:tc>
        <w:tc>
          <w:tcPr>
            <w:tcW w:w="1375" w:type="dxa"/>
            <w:vAlign w:val="center"/>
          </w:tcPr>
          <w:p w:rsidR="00E72489" w:rsidRPr="00BF25D0" w:rsidRDefault="00E72489" w:rsidP="00462D3E">
            <w:pPr>
              <w:jc w:val="center"/>
              <w:rPr>
                <w:rFonts w:cs="Times New Roman"/>
                <w:szCs w:val="24"/>
              </w:rPr>
            </w:pPr>
            <w:r w:rsidRPr="00BF25D0">
              <w:rPr>
                <w:rFonts w:cs="Times New Roman"/>
                <w:szCs w:val="24"/>
              </w:rPr>
              <w:t>Kopējā cena,</w:t>
            </w:r>
          </w:p>
          <w:p w:rsidR="00E72489" w:rsidRPr="00BF25D0" w:rsidRDefault="00A66AC8" w:rsidP="00462D3E">
            <w:pPr>
              <w:jc w:val="center"/>
              <w:rPr>
                <w:rFonts w:cs="Times New Roman"/>
                <w:szCs w:val="24"/>
              </w:rPr>
            </w:pPr>
            <w:r>
              <w:rPr>
                <w:rFonts w:cs="Times New Roman"/>
                <w:szCs w:val="24"/>
              </w:rPr>
              <w:t>EUR</w:t>
            </w:r>
            <w:r w:rsidR="00E72489" w:rsidRPr="00BF25D0">
              <w:rPr>
                <w:rFonts w:cs="Times New Roman"/>
                <w:szCs w:val="24"/>
              </w:rPr>
              <w:t xml:space="preserve"> bez PVN</w:t>
            </w:r>
          </w:p>
        </w:tc>
      </w:tr>
      <w:tr w:rsidR="00E72489" w:rsidRPr="00BF25D0" w:rsidTr="00462D3E">
        <w:trPr>
          <w:cantSplit/>
        </w:trPr>
        <w:tc>
          <w:tcPr>
            <w:tcW w:w="454" w:type="dxa"/>
          </w:tcPr>
          <w:p w:rsidR="00E72489" w:rsidRPr="00BF25D0" w:rsidRDefault="00E72489" w:rsidP="0045378F">
            <w:pPr>
              <w:pStyle w:val="Sarakstarindkopa"/>
              <w:numPr>
                <w:ilvl w:val="0"/>
                <w:numId w:val="5"/>
              </w:numPr>
              <w:rPr>
                <w:rFonts w:cs="Times New Roman"/>
                <w:szCs w:val="24"/>
              </w:rPr>
            </w:pPr>
          </w:p>
        </w:tc>
        <w:tc>
          <w:tcPr>
            <w:tcW w:w="3685" w:type="dxa"/>
          </w:tcPr>
          <w:p w:rsidR="00E72489" w:rsidRPr="00BF25D0" w:rsidRDefault="00E72489" w:rsidP="00462D3E">
            <w:pPr>
              <w:rPr>
                <w:rFonts w:cs="Times New Roman"/>
                <w:szCs w:val="24"/>
              </w:rPr>
            </w:pPr>
          </w:p>
        </w:tc>
        <w:tc>
          <w:tcPr>
            <w:tcW w:w="1375" w:type="dxa"/>
            <w:vAlign w:val="center"/>
          </w:tcPr>
          <w:p w:rsidR="00E72489" w:rsidRPr="00BF25D0" w:rsidRDefault="00E72489" w:rsidP="00462D3E">
            <w:pPr>
              <w:jc w:val="center"/>
              <w:rPr>
                <w:rFonts w:cs="Times New Roman"/>
                <w:szCs w:val="24"/>
              </w:rPr>
            </w:pPr>
          </w:p>
        </w:tc>
        <w:tc>
          <w:tcPr>
            <w:tcW w:w="1375" w:type="dxa"/>
            <w:vAlign w:val="center"/>
          </w:tcPr>
          <w:p w:rsidR="00E72489" w:rsidRPr="00BF25D0" w:rsidRDefault="00E72489" w:rsidP="00462D3E">
            <w:pPr>
              <w:jc w:val="center"/>
              <w:rPr>
                <w:rFonts w:cs="Times New Roman"/>
                <w:szCs w:val="24"/>
              </w:rPr>
            </w:pPr>
          </w:p>
        </w:tc>
        <w:tc>
          <w:tcPr>
            <w:tcW w:w="1375" w:type="dxa"/>
          </w:tcPr>
          <w:p w:rsidR="00E72489" w:rsidRPr="00BF25D0" w:rsidRDefault="00E72489" w:rsidP="00462D3E">
            <w:pPr>
              <w:jc w:val="center"/>
              <w:rPr>
                <w:rFonts w:cs="Times New Roman"/>
                <w:szCs w:val="24"/>
              </w:rPr>
            </w:pPr>
          </w:p>
        </w:tc>
        <w:tc>
          <w:tcPr>
            <w:tcW w:w="1375" w:type="dxa"/>
          </w:tcPr>
          <w:p w:rsidR="00E72489" w:rsidRPr="00BF25D0" w:rsidRDefault="00E72489" w:rsidP="00462D3E">
            <w:pPr>
              <w:jc w:val="center"/>
              <w:rPr>
                <w:rFonts w:cs="Times New Roman"/>
                <w:szCs w:val="24"/>
              </w:rPr>
            </w:pPr>
          </w:p>
        </w:tc>
      </w:tr>
    </w:tbl>
    <w:p w:rsidR="00E72489" w:rsidRPr="00BF25D0" w:rsidRDefault="00E72489" w:rsidP="00E72489">
      <w:pPr>
        <w:pStyle w:val="Sarakstarindkopa"/>
        <w:ind w:left="567"/>
        <w:contextualSpacing w:val="0"/>
        <w:rPr>
          <w:rFonts w:cs="Times New Roman"/>
          <w:szCs w:val="24"/>
        </w:rPr>
      </w:pPr>
    </w:p>
    <w:p w:rsidR="00E72489" w:rsidRPr="00BF25D0" w:rsidRDefault="00A66AC8" w:rsidP="0045378F">
      <w:pPr>
        <w:pStyle w:val="Sarakstarindkopa"/>
        <w:numPr>
          <w:ilvl w:val="1"/>
          <w:numId w:val="4"/>
        </w:numPr>
        <w:contextualSpacing w:val="0"/>
        <w:rPr>
          <w:rFonts w:cs="Times New Roman"/>
          <w:b/>
          <w:szCs w:val="24"/>
        </w:rPr>
      </w:pPr>
      <w:r>
        <w:rPr>
          <w:rFonts w:cs="Times New Roman"/>
          <w:b/>
          <w:szCs w:val="24"/>
        </w:rPr>
        <w:t>3.</w:t>
      </w:r>
      <w:r w:rsidR="00E72489" w:rsidRPr="00BF25D0">
        <w:rPr>
          <w:rFonts w:cs="Times New Roman"/>
          <w:b/>
          <w:szCs w:val="24"/>
        </w:rPr>
        <w:t>daļa "Datorsistēmu tehniķis</w:t>
      </w:r>
      <w:r w:rsidR="00E72489">
        <w:rPr>
          <w:rFonts w:cs="Times New Roman"/>
          <w:b/>
          <w:szCs w:val="24"/>
        </w:rPr>
        <w:t>-1</w:t>
      </w:r>
      <w:r w:rsidR="00E72489" w:rsidRPr="00BF25D0">
        <w:rPr>
          <w:rFonts w:cs="Times New Roman"/>
          <w:b/>
          <w:szCs w:val="24"/>
        </w:rPr>
        <w:t>":</w:t>
      </w: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A0" w:firstRow="1" w:lastRow="0" w:firstColumn="1" w:lastColumn="0" w:noHBand="0" w:noVBand="0"/>
      </w:tblPr>
      <w:tblGrid>
        <w:gridCol w:w="454"/>
        <w:gridCol w:w="3685"/>
        <w:gridCol w:w="1375"/>
        <w:gridCol w:w="1375"/>
        <w:gridCol w:w="1375"/>
        <w:gridCol w:w="1375"/>
      </w:tblGrid>
      <w:tr w:rsidR="00E72489" w:rsidRPr="00BF25D0" w:rsidTr="00462D3E">
        <w:trPr>
          <w:cantSplit/>
          <w:tblHeader/>
        </w:trPr>
        <w:tc>
          <w:tcPr>
            <w:tcW w:w="454" w:type="dxa"/>
            <w:vAlign w:val="center"/>
          </w:tcPr>
          <w:p w:rsidR="00E72489" w:rsidRPr="00BF25D0" w:rsidRDefault="00E72489" w:rsidP="00462D3E">
            <w:pPr>
              <w:jc w:val="center"/>
              <w:rPr>
                <w:rFonts w:cs="Times New Roman"/>
                <w:szCs w:val="24"/>
              </w:rPr>
            </w:pPr>
            <w:proofErr w:type="spellStart"/>
            <w:r w:rsidRPr="00BF25D0">
              <w:rPr>
                <w:rFonts w:cs="Times New Roman"/>
                <w:szCs w:val="24"/>
              </w:rPr>
              <w:t>Nr</w:t>
            </w:r>
            <w:proofErr w:type="spellEnd"/>
            <w:r w:rsidRPr="00BF25D0">
              <w:rPr>
                <w:rFonts w:cs="Times New Roman"/>
                <w:szCs w:val="24"/>
              </w:rPr>
              <w:t>.</w:t>
            </w:r>
          </w:p>
          <w:p w:rsidR="00E72489" w:rsidRPr="00BF25D0" w:rsidRDefault="00E72489" w:rsidP="00462D3E">
            <w:pPr>
              <w:jc w:val="center"/>
              <w:rPr>
                <w:rFonts w:cs="Times New Roman"/>
                <w:szCs w:val="24"/>
              </w:rPr>
            </w:pPr>
            <w:proofErr w:type="spellStart"/>
            <w:r w:rsidRPr="00BF25D0">
              <w:rPr>
                <w:rFonts w:cs="Times New Roman"/>
                <w:szCs w:val="24"/>
              </w:rPr>
              <w:t>p.k</w:t>
            </w:r>
            <w:proofErr w:type="spellEnd"/>
            <w:r w:rsidRPr="00BF25D0">
              <w:rPr>
                <w:rFonts w:cs="Times New Roman"/>
                <w:szCs w:val="24"/>
              </w:rPr>
              <w:t>.</w:t>
            </w:r>
          </w:p>
        </w:tc>
        <w:tc>
          <w:tcPr>
            <w:tcW w:w="3685" w:type="dxa"/>
            <w:vAlign w:val="center"/>
          </w:tcPr>
          <w:p w:rsidR="00E72489" w:rsidRPr="00BF25D0" w:rsidRDefault="00E72489" w:rsidP="00462D3E">
            <w:pPr>
              <w:jc w:val="center"/>
              <w:rPr>
                <w:rFonts w:cs="Times New Roman"/>
                <w:szCs w:val="24"/>
              </w:rPr>
            </w:pPr>
            <w:r w:rsidRPr="00BF25D0">
              <w:rPr>
                <w:rFonts w:cs="Times New Roman"/>
                <w:szCs w:val="24"/>
              </w:rPr>
              <w:t>Preces nosaukums, apraksts</w:t>
            </w:r>
          </w:p>
        </w:tc>
        <w:tc>
          <w:tcPr>
            <w:tcW w:w="1375" w:type="dxa"/>
            <w:vAlign w:val="center"/>
          </w:tcPr>
          <w:p w:rsidR="00E72489" w:rsidRPr="00BF25D0" w:rsidRDefault="00E72489" w:rsidP="00462D3E">
            <w:pPr>
              <w:jc w:val="center"/>
              <w:rPr>
                <w:rFonts w:cs="Times New Roman"/>
                <w:szCs w:val="24"/>
              </w:rPr>
            </w:pPr>
            <w:r w:rsidRPr="00BF25D0">
              <w:rPr>
                <w:rFonts w:cs="Times New Roman"/>
                <w:szCs w:val="24"/>
              </w:rPr>
              <w:t>Mērvienība</w:t>
            </w:r>
          </w:p>
        </w:tc>
        <w:tc>
          <w:tcPr>
            <w:tcW w:w="1375" w:type="dxa"/>
            <w:vAlign w:val="center"/>
          </w:tcPr>
          <w:p w:rsidR="00E72489" w:rsidRPr="00BF25D0" w:rsidRDefault="00E72489" w:rsidP="00462D3E">
            <w:pPr>
              <w:jc w:val="center"/>
              <w:rPr>
                <w:rFonts w:cs="Times New Roman"/>
                <w:szCs w:val="24"/>
              </w:rPr>
            </w:pPr>
            <w:r w:rsidRPr="00BF25D0">
              <w:rPr>
                <w:rFonts w:cs="Times New Roman"/>
                <w:szCs w:val="24"/>
              </w:rPr>
              <w:t>Daudzums</w:t>
            </w:r>
          </w:p>
        </w:tc>
        <w:tc>
          <w:tcPr>
            <w:tcW w:w="1375" w:type="dxa"/>
            <w:vAlign w:val="center"/>
          </w:tcPr>
          <w:p w:rsidR="00E72489" w:rsidRPr="00BF25D0" w:rsidRDefault="00E72489" w:rsidP="00462D3E">
            <w:pPr>
              <w:jc w:val="center"/>
              <w:rPr>
                <w:rFonts w:cs="Times New Roman"/>
                <w:szCs w:val="24"/>
              </w:rPr>
            </w:pPr>
            <w:r w:rsidRPr="00BF25D0">
              <w:rPr>
                <w:rFonts w:cs="Times New Roman"/>
                <w:szCs w:val="24"/>
              </w:rPr>
              <w:t>Vienas vienības cena,</w:t>
            </w:r>
          </w:p>
          <w:p w:rsidR="00E72489" w:rsidRPr="00BF25D0" w:rsidRDefault="00A66AC8" w:rsidP="00462D3E">
            <w:pPr>
              <w:jc w:val="center"/>
              <w:rPr>
                <w:rFonts w:cs="Times New Roman"/>
                <w:szCs w:val="24"/>
              </w:rPr>
            </w:pPr>
            <w:r>
              <w:rPr>
                <w:rFonts w:cs="Times New Roman"/>
                <w:szCs w:val="24"/>
              </w:rPr>
              <w:t>EUR</w:t>
            </w:r>
            <w:r w:rsidR="00E72489" w:rsidRPr="00BF25D0">
              <w:rPr>
                <w:rFonts w:cs="Times New Roman"/>
                <w:szCs w:val="24"/>
              </w:rPr>
              <w:t xml:space="preserve"> bez PVN</w:t>
            </w:r>
          </w:p>
        </w:tc>
        <w:tc>
          <w:tcPr>
            <w:tcW w:w="1375" w:type="dxa"/>
            <w:vAlign w:val="center"/>
          </w:tcPr>
          <w:p w:rsidR="00E72489" w:rsidRPr="00BF25D0" w:rsidRDefault="00E72489" w:rsidP="00462D3E">
            <w:pPr>
              <w:jc w:val="center"/>
              <w:rPr>
                <w:rFonts w:cs="Times New Roman"/>
                <w:szCs w:val="24"/>
              </w:rPr>
            </w:pPr>
            <w:r w:rsidRPr="00BF25D0">
              <w:rPr>
                <w:rFonts w:cs="Times New Roman"/>
                <w:szCs w:val="24"/>
              </w:rPr>
              <w:t>Kopējā cena,</w:t>
            </w:r>
          </w:p>
          <w:p w:rsidR="00E72489" w:rsidRPr="00BF25D0" w:rsidRDefault="00A66AC8" w:rsidP="00462D3E">
            <w:pPr>
              <w:jc w:val="center"/>
              <w:rPr>
                <w:rFonts w:cs="Times New Roman"/>
                <w:szCs w:val="24"/>
              </w:rPr>
            </w:pPr>
            <w:r>
              <w:rPr>
                <w:rFonts w:cs="Times New Roman"/>
                <w:szCs w:val="24"/>
              </w:rPr>
              <w:t>EUR</w:t>
            </w:r>
            <w:r w:rsidR="00E72489" w:rsidRPr="00BF25D0">
              <w:rPr>
                <w:rFonts w:cs="Times New Roman"/>
                <w:szCs w:val="24"/>
              </w:rPr>
              <w:t xml:space="preserve"> bez PVN</w:t>
            </w:r>
          </w:p>
        </w:tc>
      </w:tr>
      <w:tr w:rsidR="00E72489" w:rsidRPr="00BF25D0" w:rsidTr="00462D3E">
        <w:trPr>
          <w:cantSplit/>
        </w:trPr>
        <w:tc>
          <w:tcPr>
            <w:tcW w:w="454" w:type="dxa"/>
          </w:tcPr>
          <w:p w:rsidR="00E72489" w:rsidRPr="00BF25D0" w:rsidRDefault="00E72489" w:rsidP="0045378F">
            <w:pPr>
              <w:pStyle w:val="Sarakstarindkopa"/>
              <w:numPr>
                <w:ilvl w:val="0"/>
                <w:numId w:val="6"/>
              </w:numPr>
              <w:rPr>
                <w:rFonts w:cs="Times New Roman"/>
                <w:szCs w:val="24"/>
              </w:rPr>
            </w:pPr>
          </w:p>
        </w:tc>
        <w:tc>
          <w:tcPr>
            <w:tcW w:w="3685" w:type="dxa"/>
          </w:tcPr>
          <w:p w:rsidR="00E72489" w:rsidRPr="00BF25D0" w:rsidRDefault="00E72489" w:rsidP="00462D3E">
            <w:pPr>
              <w:rPr>
                <w:rFonts w:cs="Times New Roman"/>
                <w:szCs w:val="24"/>
              </w:rPr>
            </w:pPr>
          </w:p>
        </w:tc>
        <w:tc>
          <w:tcPr>
            <w:tcW w:w="1375" w:type="dxa"/>
            <w:vAlign w:val="center"/>
          </w:tcPr>
          <w:p w:rsidR="00E72489" w:rsidRPr="00BF25D0" w:rsidRDefault="00E72489" w:rsidP="00462D3E">
            <w:pPr>
              <w:jc w:val="center"/>
              <w:rPr>
                <w:rFonts w:cs="Times New Roman"/>
                <w:szCs w:val="24"/>
              </w:rPr>
            </w:pPr>
          </w:p>
        </w:tc>
        <w:tc>
          <w:tcPr>
            <w:tcW w:w="1375" w:type="dxa"/>
            <w:vAlign w:val="center"/>
          </w:tcPr>
          <w:p w:rsidR="00E72489" w:rsidRPr="00BF25D0" w:rsidRDefault="00E72489" w:rsidP="00462D3E">
            <w:pPr>
              <w:jc w:val="center"/>
              <w:rPr>
                <w:rFonts w:cs="Times New Roman"/>
                <w:szCs w:val="24"/>
              </w:rPr>
            </w:pPr>
          </w:p>
        </w:tc>
        <w:tc>
          <w:tcPr>
            <w:tcW w:w="1375" w:type="dxa"/>
          </w:tcPr>
          <w:p w:rsidR="00E72489" w:rsidRPr="00BF25D0" w:rsidRDefault="00E72489" w:rsidP="00462D3E">
            <w:pPr>
              <w:jc w:val="center"/>
              <w:rPr>
                <w:rFonts w:cs="Times New Roman"/>
                <w:szCs w:val="24"/>
              </w:rPr>
            </w:pPr>
          </w:p>
        </w:tc>
        <w:tc>
          <w:tcPr>
            <w:tcW w:w="1375" w:type="dxa"/>
          </w:tcPr>
          <w:p w:rsidR="00E72489" w:rsidRPr="00BF25D0" w:rsidRDefault="00E72489" w:rsidP="00462D3E">
            <w:pPr>
              <w:jc w:val="center"/>
              <w:rPr>
                <w:rFonts w:cs="Times New Roman"/>
                <w:szCs w:val="24"/>
              </w:rPr>
            </w:pPr>
          </w:p>
        </w:tc>
      </w:tr>
    </w:tbl>
    <w:p w:rsidR="00E72489" w:rsidRPr="00BF25D0" w:rsidRDefault="00E72489" w:rsidP="00E72489">
      <w:pPr>
        <w:pStyle w:val="Sarakstarindkopa"/>
        <w:rPr>
          <w:rFonts w:cs="Times New Roman"/>
          <w:b/>
          <w:szCs w:val="24"/>
        </w:rPr>
      </w:pPr>
    </w:p>
    <w:p w:rsidR="00E72489" w:rsidRPr="00BF25D0" w:rsidRDefault="00A66AC8" w:rsidP="0045378F">
      <w:pPr>
        <w:pStyle w:val="Sarakstarindkopa"/>
        <w:numPr>
          <w:ilvl w:val="1"/>
          <w:numId w:val="4"/>
        </w:numPr>
        <w:contextualSpacing w:val="0"/>
        <w:rPr>
          <w:rFonts w:cs="Times New Roman"/>
          <w:b/>
          <w:szCs w:val="24"/>
        </w:rPr>
      </w:pPr>
      <w:r>
        <w:rPr>
          <w:rFonts w:cs="Times New Roman"/>
          <w:b/>
          <w:szCs w:val="24"/>
        </w:rPr>
        <w:t>4.</w:t>
      </w:r>
      <w:r w:rsidR="00E72489" w:rsidRPr="00BF25D0">
        <w:rPr>
          <w:rFonts w:cs="Times New Roman"/>
          <w:b/>
          <w:szCs w:val="24"/>
        </w:rPr>
        <w:t>daļa "Datorsistēmu tehniķis</w:t>
      </w:r>
      <w:r w:rsidR="00E72489">
        <w:rPr>
          <w:rFonts w:cs="Times New Roman"/>
          <w:b/>
          <w:szCs w:val="24"/>
        </w:rPr>
        <w:t>-2</w:t>
      </w:r>
      <w:r w:rsidR="00E72489" w:rsidRPr="00BF25D0">
        <w:rPr>
          <w:rFonts w:cs="Times New Roman"/>
          <w:b/>
          <w:szCs w:val="24"/>
        </w:rPr>
        <w:t>":</w:t>
      </w: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A0" w:firstRow="1" w:lastRow="0" w:firstColumn="1" w:lastColumn="0" w:noHBand="0" w:noVBand="0"/>
      </w:tblPr>
      <w:tblGrid>
        <w:gridCol w:w="454"/>
        <w:gridCol w:w="3685"/>
        <w:gridCol w:w="1375"/>
        <w:gridCol w:w="1375"/>
        <w:gridCol w:w="1375"/>
        <w:gridCol w:w="1375"/>
      </w:tblGrid>
      <w:tr w:rsidR="00E72489" w:rsidRPr="00BF25D0" w:rsidTr="00462D3E">
        <w:trPr>
          <w:cantSplit/>
          <w:tblHeader/>
        </w:trPr>
        <w:tc>
          <w:tcPr>
            <w:tcW w:w="454" w:type="dxa"/>
            <w:vAlign w:val="center"/>
          </w:tcPr>
          <w:p w:rsidR="00E72489" w:rsidRPr="00BF25D0" w:rsidRDefault="00E72489" w:rsidP="00462D3E">
            <w:pPr>
              <w:jc w:val="center"/>
              <w:rPr>
                <w:rFonts w:cs="Times New Roman"/>
                <w:szCs w:val="24"/>
              </w:rPr>
            </w:pPr>
            <w:proofErr w:type="spellStart"/>
            <w:r w:rsidRPr="00BF25D0">
              <w:rPr>
                <w:rFonts w:cs="Times New Roman"/>
                <w:szCs w:val="24"/>
              </w:rPr>
              <w:t>Nr</w:t>
            </w:r>
            <w:proofErr w:type="spellEnd"/>
            <w:r w:rsidRPr="00BF25D0">
              <w:rPr>
                <w:rFonts w:cs="Times New Roman"/>
                <w:szCs w:val="24"/>
              </w:rPr>
              <w:t>.</w:t>
            </w:r>
          </w:p>
          <w:p w:rsidR="00E72489" w:rsidRPr="00BF25D0" w:rsidRDefault="00E72489" w:rsidP="00462D3E">
            <w:pPr>
              <w:jc w:val="center"/>
              <w:rPr>
                <w:rFonts w:cs="Times New Roman"/>
                <w:szCs w:val="24"/>
              </w:rPr>
            </w:pPr>
            <w:proofErr w:type="spellStart"/>
            <w:r w:rsidRPr="00BF25D0">
              <w:rPr>
                <w:rFonts w:cs="Times New Roman"/>
                <w:szCs w:val="24"/>
              </w:rPr>
              <w:t>p.k</w:t>
            </w:r>
            <w:proofErr w:type="spellEnd"/>
            <w:r w:rsidRPr="00BF25D0">
              <w:rPr>
                <w:rFonts w:cs="Times New Roman"/>
                <w:szCs w:val="24"/>
              </w:rPr>
              <w:t>.</w:t>
            </w:r>
          </w:p>
        </w:tc>
        <w:tc>
          <w:tcPr>
            <w:tcW w:w="3685" w:type="dxa"/>
            <w:vAlign w:val="center"/>
          </w:tcPr>
          <w:p w:rsidR="00E72489" w:rsidRPr="00BF25D0" w:rsidRDefault="00E72489" w:rsidP="00462D3E">
            <w:pPr>
              <w:jc w:val="center"/>
              <w:rPr>
                <w:rFonts w:cs="Times New Roman"/>
                <w:szCs w:val="24"/>
              </w:rPr>
            </w:pPr>
            <w:r w:rsidRPr="00BF25D0">
              <w:rPr>
                <w:rFonts w:cs="Times New Roman"/>
                <w:szCs w:val="24"/>
              </w:rPr>
              <w:t>Preces nosaukums, apraksts</w:t>
            </w:r>
          </w:p>
        </w:tc>
        <w:tc>
          <w:tcPr>
            <w:tcW w:w="1375" w:type="dxa"/>
            <w:vAlign w:val="center"/>
          </w:tcPr>
          <w:p w:rsidR="00E72489" w:rsidRPr="00BF25D0" w:rsidRDefault="00E72489" w:rsidP="00462D3E">
            <w:pPr>
              <w:jc w:val="center"/>
              <w:rPr>
                <w:rFonts w:cs="Times New Roman"/>
                <w:szCs w:val="24"/>
              </w:rPr>
            </w:pPr>
            <w:r w:rsidRPr="00BF25D0">
              <w:rPr>
                <w:rFonts w:cs="Times New Roman"/>
                <w:szCs w:val="24"/>
              </w:rPr>
              <w:t>Mērvienība</w:t>
            </w:r>
          </w:p>
        </w:tc>
        <w:tc>
          <w:tcPr>
            <w:tcW w:w="1375" w:type="dxa"/>
            <w:vAlign w:val="center"/>
          </w:tcPr>
          <w:p w:rsidR="00E72489" w:rsidRPr="00BF25D0" w:rsidRDefault="00E72489" w:rsidP="00462D3E">
            <w:pPr>
              <w:jc w:val="center"/>
              <w:rPr>
                <w:rFonts w:cs="Times New Roman"/>
                <w:szCs w:val="24"/>
              </w:rPr>
            </w:pPr>
            <w:r w:rsidRPr="00BF25D0">
              <w:rPr>
                <w:rFonts w:cs="Times New Roman"/>
                <w:szCs w:val="24"/>
              </w:rPr>
              <w:t>Daudzums</w:t>
            </w:r>
          </w:p>
        </w:tc>
        <w:tc>
          <w:tcPr>
            <w:tcW w:w="1375" w:type="dxa"/>
            <w:vAlign w:val="center"/>
          </w:tcPr>
          <w:p w:rsidR="00E72489" w:rsidRPr="00BF25D0" w:rsidRDefault="00E72489" w:rsidP="00462D3E">
            <w:pPr>
              <w:jc w:val="center"/>
              <w:rPr>
                <w:rFonts w:cs="Times New Roman"/>
                <w:szCs w:val="24"/>
              </w:rPr>
            </w:pPr>
            <w:r w:rsidRPr="00BF25D0">
              <w:rPr>
                <w:rFonts w:cs="Times New Roman"/>
                <w:szCs w:val="24"/>
              </w:rPr>
              <w:t>Vienas vienības cena,</w:t>
            </w:r>
          </w:p>
          <w:p w:rsidR="00E72489" w:rsidRPr="00BF25D0" w:rsidRDefault="00A66AC8" w:rsidP="00462D3E">
            <w:pPr>
              <w:jc w:val="center"/>
              <w:rPr>
                <w:rFonts w:cs="Times New Roman"/>
                <w:szCs w:val="24"/>
              </w:rPr>
            </w:pPr>
            <w:r>
              <w:rPr>
                <w:rFonts w:cs="Times New Roman"/>
                <w:szCs w:val="24"/>
              </w:rPr>
              <w:t>EUR</w:t>
            </w:r>
            <w:r w:rsidR="00E72489" w:rsidRPr="00BF25D0">
              <w:rPr>
                <w:rFonts w:cs="Times New Roman"/>
                <w:szCs w:val="24"/>
              </w:rPr>
              <w:t xml:space="preserve"> bez PVN</w:t>
            </w:r>
          </w:p>
        </w:tc>
        <w:tc>
          <w:tcPr>
            <w:tcW w:w="1375" w:type="dxa"/>
            <w:vAlign w:val="center"/>
          </w:tcPr>
          <w:p w:rsidR="00E72489" w:rsidRPr="00BF25D0" w:rsidRDefault="00E72489" w:rsidP="00462D3E">
            <w:pPr>
              <w:jc w:val="center"/>
              <w:rPr>
                <w:rFonts w:cs="Times New Roman"/>
                <w:szCs w:val="24"/>
              </w:rPr>
            </w:pPr>
            <w:r w:rsidRPr="00BF25D0">
              <w:rPr>
                <w:rFonts w:cs="Times New Roman"/>
                <w:szCs w:val="24"/>
              </w:rPr>
              <w:t>Kopējā cena,</w:t>
            </w:r>
          </w:p>
          <w:p w:rsidR="00E72489" w:rsidRPr="00BF25D0" w:rsidRDefault="00A66AC8" w:rsidP="00462D3E">
            <w:pPr>
              <w:jc w:val="center"/>
              <w:rPr>
                <w:rFonts w:cs="Times New Roman"/>
                <w:szCs w:val="24"/>
              </w:rPr>
            </w:pPr>
            <w:r>
              <w:rPr>
                <w:rFonts w:cs="Times New Roman"/>
                <w:szCs w:val="24"/>
              </w:rPr>
              <w:t>EUR</w:t>
            </w:r>
            <w:r w:rsidR="00E72489" w:rsidRPr="00BF25D0">
              <w:rPr>
                <w:rFonts w:cs="Times New Roman"/>
                <w:szCs w:val="24"/>
              </w:rPr>
              <w:t xml:space="preserve"> bez PVN</w:t>
            </w:r>
          </w:p>
        </w:tc>
      </w:tr>
      <w:tr w:rsidR="00E72489" w:rsidRPr="00BF25D0" w:rsidTr="00462D3E">
        <w:trPr>
          <w:cantSplit/>
        </w:trPr>
        <w:tc>
          <w:tcPr>
            <w:tcW w:w="454" w:type="dxa"/>
          </w:tcPr>
          <w:p w:rsidR="00E72489" w:rsidRPr="00BF25D0" w:rsidRDefault="00E72489" w:rsidP="0045378F">
            <w:pPr>
              <w:pStyle w:val="Sarakstarindkopa"/>
              <w:numPr>
                <w:ilvl w:val="0"/>
                <w:numId w:val="7"/>
              </w:numPr>
              <w:rPr>
                <w:rFonts w:cs="Times New Roman"/>
                <w:szCs w:val="24"/>
              </w:rPr>
            </w:pPr>
          </w:p>
        </w:tc>
        <w:tc>
          <w:tcPr>
            <w:tcW w:w="3685" w:type="dxa"/>
          </w:tcPr>
          <w:p w:rsidR="00E72489" w:rsidRPr="00BF25D0" w:rsidRDefault="00E72489" w:rsidP="00462D3E">
            <w:pPr>
              <w:rPr>
                <w:rFonts w:cs="Times New Roman"/>
                <w:szCs w:val="24"/>
              </w:rPr>
            </w:pPr>
          </w:p>
        </w:tc>
        <w:tc>
          <w:tcPr>
            <w:tcW w:w="1375" w:type="dxa"/>
            <w:vAlign w:val="center"/>
          </w:tcPr>
          <w:p w:rsidR="00E72489" w:rsidRPr="00BF25D0" w:rsidRDefault="00E72489" w:rsidP="00462D3E">
            <w:pPr>
              <w:jc w:val="center"/>
              <w:rPr>
                <w:rFonts w:cs="Times New Roman"/>
                <w:szCs w:val="24"/>
              </w:rPr>
            </w:pPr>
          </w:p>
        </w:tc>
        <w:tc>
          <w:tcPr>
            <w:tcW w:w="1375" w:type="dxa"/>
            <w:vAlign w:val="center"/>
          </w:tcPr>
          <w:p w:rsidR="00E72489" w:rsidRPr="00BF25D0" w:rsidRDefault="00E72489" w:rsidP="00462D3E">
            <w:pPr>
              <w:jc w:val="center"/>
              <w:rPr>
                <w:rFonts w:cs="Times New Roman"/>
                <w:szCs w:val="24"/>
              </w:rPr>
            </w:pPr>
          </w:p>
        </w:tc>
        <w:tc>
          <w:tcPr>
            <w:tcW w:w="1375" w:type="dxa"/>
          </w:tcPr>
          <w:p w:rsidR="00E72489" w:rsidRPr="00BF25D0" w:rsidRDefault="00E72489" w:rsidP="00462D3E">
            <w:pPr>
              <w:jc w:val="center"/>
              <w:rPr>
                <w:rFonts w:cs="Times New Roman"/>
                <w:szCs w:val="24"/>
              </w:rPr>
            </w:pPr>
          </w:p>
        </w:tc>
        <w:tc>
          <w:tcPr>
            <w:tcW w:w="1375" w:type="dxa"/>
          </w:tcPr>
          <w:p w:rsidR="00E72489" w:rsidRPr="00BF25D0" w:rsidRDefault="00E72489" w:rsidP="00462D3E">
            <w:pPr>
              <w:jc w:val="center"/>
              <w:rPr>
                <w:rFonts w:cs="Times New Roman"/>
                <w:szCs w:val="24"/>
              </w:rPr>
            </w:pPr>
          </w:p>
        </w:tc>
      </w:tr>
    </w:tbl>
    <w:p w:rsidR="00E72489" w:rsidRDefault="00E72489" w:rsidP="00E72489">
      <w:pPr>
        <w:pStyle w:val="Sarakstarindkopa"/>
        <w:rPr>
          <w:rFonts w:cs="Times New Roman"/>
          <w:szCs w:val="24"/>
        </w:rPr>
      </w:pPr>
    </w:p>
    <w:p w:rsidR="00A66AC8" w:rsidRPr="00BF25D0" w:rsidRDefault="00A66AC8" w:rsidP="0045378F">
      <w:pPr>
        <w:pStyle w:val="Sarakstarindkopa"/>
        <w:numPr>
          <w:ilvl w:val="1"/>
          <w:numId w:val="4"/>
        </w:numPr>
        <w:contextualSpacing w:val="0"/>
        <w:rPr>
          <w:rFonts w:cs="Times New Roman"/>
          <w:b/>
          <w:szCs w:val="24"/>
        </w:rPr>
      </w:pPr>
      <w:r>
        <w:rPr>
          <w:rFonts w:cs="Times New Roman"/>
          <w:b/>
          <w:szCs w:val="24"/>
        </w:rPr>
        <w:t>5.</w:t>
      </w:r>
      <w:r w:rsidRPr="00BF25D0">
        <w:rPr>
          <w:rFonts w:cs="Times New Roman"/>
          <w:b/>
          <w:szCs w:val="24"/>
        </w:rPr>
        <w:t>daļa "Datorsistēmu tehniķis</w:t>
      </w:r>
      <w:r>
        <w:rPr>
          <w:rFonts w:cs="Times New Roman"/>
          <w:b/>
          <w:szCs w:val="24"/>
        </w:rPr>
        <w:t>-3</w:t>
      </w:r>
      <w:r w:rsidRPr="00BF25D0">
        <w:rPr>
          <w:rFonts w:cs="Times New Roman"/>
          <w:b/>
          <w:szCs w:val="24"/>
        </w:rPr>
        <w:t>":</w:t>
      </w: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A0" w:firstRow="1" w:lastRow="0" w:firstColumn="1" w:lastColumn="0" w:noHBand="0" w:noVBand="0"/>
      </w:tblPr>
      <w:tblGrid>
        <w:gridCol w:w="454"/>
        <w:gridCol w:w="3685"/>
        <w:gridCol w:w="1375"/>
        <w:gridCol w:w="1375"/>
        <w:gridCol w:w="1375"/>
        <w:gridCol w:w="1375"/>
      </w:tblGrid>
      <w:tr w:rsidR="00A66AC8" w:rsidRPr="00BF25D0" w:rsidTr="00012379">
        <w:trPr>
          <w:cantSplit/>
          <w:tblHeader/>
        </w:trPr>
        <w:tc>
          <w:tcPr>
            <w:tcW w:w="454" w:type="dxa"/>
            <w:vAlign w:val="center"/>
          </w:tcPr>
          <w:p w:rsidR="00A66AC8" w:rsidRPr="00BF25D0" w:rsidRDefault="00A66AC8" w:rsidP="00012379">
            <w:pPr>
              <w:jc w:val="center"/>
              <w:rPr>
                <w:rFonts w:cs="Times New Roman"/>
                <w:szCs w:val="24"/>
              </w:rPr>
            </w:pPr>
            <w:proofErr w:type="spellStart"/>
            <w:r w:rsidRPr="00BF25D0">
              <w:rPr>
                <w:rFonts w:cs="Times New Roman"/>
                <w:szCs w:val="24"/>
              </w:rPr>
              <w:t>Nr</w:t>
            </w:r>
            <w:proofErr w:type="spellEnd"/>
            <w:r w:rsidRPr="00BF25D0">
              <w:rPr>
                <w:rFonts w:cs="Times New Roman"/>
                <w:szCs w:val="24"/>
              </w:rPr>
              <w:t>.</w:t>
            </w:r>
          </w:p>
          <w:p w:rsidR="00A66AC8" w:rsidRPr="00BF25D0" w:rsidRDefault="00A66AC8" w:rsidP="00012379">
            <w:pPr>
              <w:jc w:val="center"/>
              <w:rPr>
                <w:rFonts w:cs="Times New Roman"/>
                <w:szCs w:val="24"/>
              </w:rPr>
            </w:pPr>
            <w:proofErr w:type="spellStart"/>
            <w:r w:rsidRPr="00BF25D0">
              <w:rPr>
                <w:rFonts w:cs="Times New Roman"/>
                <w:szCs w:val="24"/>
              </w:rPr>
              <w:t>p.k</w:t>
            </w:r>
            <w:proofErr w:type="spellEnd"/>
            <w:r w:rsidRPr="00BF25D0">
              <w:rPr>
                <w:rFonts w:cs="Times New Roman"/>
                <w:szCs w:val="24"/>
              </w:rPr>
              <w:t>.</w:t>
            </w:r>
          </w:p>
        </w:tc>
        <w:tc>
          <w:tcPr>
            <w:tcW w:w="3685" w:type="dxa"/>
            <w:vAlign w:val="center"/>
          </w:tcPr>
          <w:p w:rsidR="00A66AC8" w:rsidRPr="00BF25D0" w:rsidRDefault="00A66AC8" w:rsidP="00012379">
            <w:pPr>
              <w:jc w:val="center"/>
              <w:rPr>
                <w:rFonts w:cs="Times New Roman"/>
                <w:szCs w:val="24"/>
              </w:rPr>
            </w:pPr>
            <w:r w:rsidRPr="00BF25D0">
              <w:rPr>
                <w:rFonts w:cs="Times New Roman"/>
                <w:szCs w:val="24"/>
              </w:rPr>
              <w:t>Preces nosaukums, apraksts</w:t>
            </w:r>
          </w:p>
        </w:tc>
        <w:tc>
          <w:tcPr>
            <w:tcW w:w="1375" w:type="dxa"/>
            <w:vAlign w:val="center"/>
          </w:tcPr>
          <w:p w:rsidR="00A66AC8" w:rsidRPr="00BF25D0" w:rsidRDefault="00A66AC8" w:rsidP="00012379">
            <w:pPr>
              <w:jc w:val="center"/>
              <w:rPr>
                <w:rFonts w:cs="Times New Roman"/>
                <w:szCs w:val="24"/>
              </w:rPr>
            </w:pPr>
            <w:r w:rsidRPr="00BF25D0">
              <w:rPr>
                <w:rFonts w:cs="Times New Roman"/>
                <w:szCs w:val="24"/>
              </w:rPr>
              <w:t>Mērvienība</w:t>
            </w:r>
          </w:p>
        </w:tc>
        <w:tc>
          <w:tcPr>
            <w:tcW w:w="1375" w:type="dxa"/>
            <w:vAlign w:val="center"/>
          </w:tcPr>
          <w:p w:rsidR="00A66AC8" w:rsidRPr="00BF25D0" w:rsidRDefault="00A66AC8" w:rsidP="00012379">
            <w:pPr>
              <w:jc w:val="center"/>
              <w:rPr>
                <w:rFonts w:cs="Times New Roman"/>
                <w:szCs w:val="24"/>
              </w:rPr>
            </w:pPr>
            <w:r w:rsidRPr="00BF25D0">
              <w:rPr>
                <w:rFonts w:cs="Times New Roman"/>
                <w:szCs w:val="24"/>
              </w:rPr>
              <w:t>Daudzums</w:t>
            </w:r>
          </w:p>
        </w:tc>
        <w:tc>
          <w:tcPr>
            <w:tcW w:w="1375" w:type="dxa"/>
            <w:vAlign w:val="center"/>
          </w:tcPr>
          <w:p w:rsidR="00A66AC8" w:rsidRPr="00BF25D0" w:rsidRDefault="00A66AC8" w:rsidP="00012379">
            <w:pPr>
              <w:jc w:val="center"/>
              <w:rPr>
                <w:rFonts w:cs="Times New Roman"/>
                <w:szCs w:val="24"/>
              </w:rPr>
            </w:pPr>
            <w:r w:rsidRPr="00BF25D0">
              <w:rPr>
                <w:rFonts w:cs="Times New Roman"/>
                <w:szCs w:val="24"/>
              </w:rPr>
              <w:t>Vienas vienības cena,</w:t>
            </w:r>
          </w:p>
          <w:p w:rsidR="00A66AC8" w:rsidRPr="00BF25D0" w:rsidRDefault="00A66AC8" w:rsidP="00012379">
            <w:pPr>
              <w:jc w:val="center"/>
              <w:rPr>
                <w:rFonts w:cs="Times New Roman"/>
                <w:szCs w:val="24"/>
              </w:rPr>
            </w:pPr>
            <w:r>
              <w:rPr>
                <w:rFonts w:cs="Times New Roman"/>
                <w:szCs w:val="24"/>
              </w:rPr>
              <w:t>EUR</w:t>
            </w:r>
            <w:r w:rsidRPr="00BF25D0">
              <w:rPr>
                <w:rFonts w:cs="Times New Roman"/>
                <w:szCs w:val="24"/>
              </w:rPr>
              <w:t xml:space="preserve"> bez PVN</w:t>
            </w:r>
          </w:p>
        </w:tc>
        <w:tc>
          <w:tcPr>
            <w:tcW w:w="1375" w:type="dxa"/>
            <w:vAlign w:val="center"/>
          </w:tcPr>
          <w:p w:rsidR="00A66AC8" w:rsidRPr="00BF25D0" w:rsidRDefault="00A66AC8" w:rsidP="00012379">
            <w:pPr>
              <w:jc w:val="center"/>
              <w:rPr>
                <w:rFonts w:cs="Times New Roman"/>
                <w:szCs w:val="24"/>
              </w:rPr>
            </w:pPr>
            <w:r w:rsidRPr="00BF25D0">
              <w:rPr>
                <w:rFonts w:cs="Times New Roman"/>
                <w:szCs w:val="24"/>
              </w:rPr>
              <w:t>Kopējā cena,</w:t>
            </w:r>
          </w:p>
          <w:p w:rsidR="00A66AC8" w:rsidRPr="00BF25D0" w:rsidRDefault="00A66AC8" w:rsidP="00012379">
            <w:pPr>
              <w:jc w:val="center"/>
              <w:rPr>
                <w:rFonts w:cs="Times New Roman"/>
                <w:szCs w:val="24"/>
              </w:rPr>
            </w:pPr>
            <w:r>
              <w:rPr>
                <w:rFonts w:cs="Times New Roman"/>
                <w:szCs w:val="24"/>
              </w:rPr>
              <w:t>EUR</w:t>
            </w:r>
            <w:r w:rsidRPr="00BF25D0">
              <w:rPr>
                <w:rFonts w:cs="Times New Roman"/>
                <w:szCs w:val="24"/>
              </w:rPr>
              <w:t xml:space="preserve"> bez PVN</w:t>
            </w:r>
          </w:p>
        </w:tc>
      </w:tr>
      <w:tr w:rsidR="00A66AC8" w:rsidRPr="00BF25D0" w:rsidTr="00012379">
        <w:trPr>
          <w:cantSplit/>
        </w:trPr>
        <w:tc>
          <w:tcPr>
            <w:tcW w:w="454" w:type="dxa"/>
          </w:tcPr>
          <w:p w:rsidR="00A66AC8" w:rsidRPr="00BF25D0" w:rsidRDefault="00A66AC8" w:rsidP="0045378F">
            <w:pPr>
              <w:pStyle w:val="Sarakstarindkopa"/>
              <w:numPr>
                <w:ilvl w:val="0"/>
                <w:numId w:val="7"/>
              </w:numPr>
              <w:rPr>
                <w:rFonts w:cs="Times New Roman"/>
                <w:szCs w:val="24"/>
              </w:rPr>
            </w:pPr>
          </w:p>
        </w:tc>
        <w:tc>
          <w:tcPr>
            <w:tcW w:w="3685" w:type="dxa"/>
          </w:tcPr>
          <w:p w:rsidR="00A66AC8" w:rsidRPr="00BF25D0" w:rsidRDefault="00A66AC8" w:rsidP="00012379">
            <w:pPr>
              <w:rPr>
                <w:rFonts w:cs="Times New Roman"/>
                <w:szCs w:val="24"/>
              </w:rPr>
            </w:pPr>
          </w:p>
        </w:tc>
        <w:tc>
          <w:tcPr>
            <w:tcW w:w="1375" w:type="dxa"/>
            <w:vAlign w:val="center"/>
          </w:tcPr>
          <w:p w:rsidR="00A66AC8" w:rsidRPr="00BF25D0" w:rsidRDefault="00A66AC8" w:rsidP="00012379">
            <w:pPr>
              <w:jc w:val="center"/>
              <w:rPr>
                <w:rFonts w:cs="Times New Roman"/>
                <w:szCs w:val="24"/>
              </w:rPr>
            </w:pPr>
          </w:p>
        </w:tc>
        <w:tc>
          <w:tcPr>
            <w:tcW w:w="1375" w:type="dxa"/>
            <w:vAlign w:val="center"/>
          </w:tcPr>
          <w:p w:rsidR="00A66AC8" w:rsidRPr="00BF25D0" w:rsidRDefault="00A66AC8" w:rsidP="00012379">
            <w:pPr>
              <w:jc w:val="center"/>
              <w:rPr>
                <w:rFonts w:cs="Times New Roman"/>
                <w:szCs w:val="24"/>
              </w:rPr>
            </w:pPr>
          </w:p>
        </w:tc>
        <w:tc>
          <w:tcPr>
            <w:tcW w:w="1375" w:type="dxa"/>
          </w:tcPr>
          <w:p w:rsidR="00A66AC8" w:rsidRPr="00BF25D0" w:rsidRDefault="00A66AC8" w:rsidP="00012379">
            <w:pPr>
              <w:jc w:val="center"/>
              <w:rPr>
                <w:rFonts w:cs="Times New Roman"/>
                <w:szCs w:val="24"/>
              </w:rPr>
            </w:pPr>
          </w:p>
        </w:tc>
        <w:tc>
          <w:tcPr>
            <w:tcW w:w="1375" w:type="dxa"/>
          </w:tcPr>
          <w:p w:rsidR="00A66AC8" w:rsidRPr="00BF25D0" w:rsidRDefault="00A66AC8" w:rsidP="00012379">
            <w:pPr>
              <w:jc w:val="center"/>
              <w:rPr>
                <w:rFonts w:cs="Times New Roman"/>
                <w:szCs w:val="24"/>
              </w:rPr>
            </w:pPr>
          </w:p>
        </w:tc>
      </w:tr>
    </w:tbl>
    <w:p w:rsidR="00A66AC8" w:rsidRDefault="00A66AC8" w:rsidP="00A66AC8">
      <w:pPr>
        <w:pStyle w:val="Sarakstarindkopa"/>
        <w:rPr>
          <w:rFonts w:cs="Times New Roman"/>
          <w:szCs w:val="24"/>
        </w:rPr>
      </w:pPr>
    </w:p>
    <w:p w:rsidR="00A66AC8" w:rsidRDefault="00A66AC8" w:rsidP="00E72489">
      <w:pPr>
        <w:pStyle w:val="Sarakstarindkopa"/>
        <w:rPr>
          <w:rFonts w:cs="Times New Roman"/>
          <w:szCs w:val="24"/>
        </w:rPr>
      </w:pPr>
    </w:p>
    <w:p w:rsidR="00A66AC8" w:rsidRDefault="00A66AC8" w:rsidP="00E72489">
      <w:pPr>
        <w:pStyle w:val="Sarakstarindkopa"/>
        <w:rPr>
          <w:rFonts w:cs="Times New Roman"/>
          <w:szCs w:val="24"/>
        </w:rPr>
      </w:pPr>
    </w:p>
    <w:p w:rsidR="00A66AC8" w:rsidRDefault="00A66AC8" w:rsidP="00E72489">
      <w:pPr>
        <w:pStyle w:val="Sarakstarindkopa"/>
        <w:rPr>
          <w:rFonts w:cs="Times New Roman"/>
          <w:szCs w:val="24"/>
        </w:rPr>
      </w:pPr>
    </w:p>
    <w:p w:rsidR="00A66AC8" w:rsidRDefault="00A66AC8" w:rsidP="00E72489">
      <w:pPr>
        <w:pStyle w:val="Sarakstarindkopa"/>
        <w:rPr>
          <w:rFonts w:cs="Times New Roman"/>
          <w:szCs w:val="24"/>
        </w:rPr>
      </w:pPr>
    </w:p>
    <w:p w:rsidR="00A66AC8" w:rsidRDefault="00A66AC8" w:rsidP="00E72489">
      <w:pPr>
        <w:pStyle w:val="Sarakstarindkopa"/>
        <w:rPr>
          <w:rFonts w:cs="Times New Roman"/>
          <w:szCs w:val="24"/>
        </w:rPr>
      </w:pPr>
    </w:p>
    <w:p w:rsidR="00E72489" w:rsidRPr="00BF25D0" w:rsidRDefault="00A66AC8" w:rsidP="0045378F">
      <w:pPr>
        <w:pStyle w:val="Sarakstarindkopa"/>
        <w:numPr>
          <w:ilvl w:val="1"/>
          <w:numId w:val="4"/>
        </w:numPr>
        <w:contextualSpacing w:val="0"/>
        <w:rPr>
          <w:rFonts w:cs="Times New Roman"/>
          <w:b/>
          <w:szCs w:val="24"/>
        </w:rPr>
      </w:pPr>
      <w:r>
        <w:rPr>
          <w:rFonts w:cs="Times New Roman"/>
          <w:b/>
          <w:szCs w:val="24"/>
        </w:rPr>
        <w:lastRenderedPageBreak/>
        <w:t>6.</w:t>
      </w:r>
      <w:r w:rsidR="00E72489" w:rsidRPr="00BF25D0">
        <w:rPr>
          <w:rFonts w:cs="Times New Roman"/>
          <w:b/>
          <w:szCs w:val="24"/>
        </w:rPr>
        <w:t>daļa "</w:t>
      </w:r>
      <w:r w:rsidR="00E72489">
        <w:rPr>
          <w:rFonts w:cs="Times New Roman"/>
          <w:b/>
          <w:szCs w:val="24"/>
        </w:rPr>
        <w:t>Elektrotehniķis</w:t>
      </w:r>
      <w:r w:rsidR="00E72489" w:rsidRPr="00BF25D0">
        <w:rPr>
          <w:rFonts w:cs="Times New Roman"/>
          <w:b/>
          <w:szCs w:val="24"/>
        </w:rPr>
        <w:t>":</w:t>
      </w: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A0" w:firstRow="1" w:lastRow="0" w:firstColumn="1" w:lastColumn="0" w:noHBand="0" w:noVBand="0"/>
      </w:tblPr>
      <w:tblGrid>
        <w:gridCol w:w="454"/>
        <w:gridCol w:w="3685"/>
        <w:gridCol w:w="1375"/>
        <w:gridCol w:w="1375"/>
        <w:gridCol w:w="1375"/>
        <w:gridCol w:w="1375"/>
      </w:tblGrid>
      <w:tr w:rsidR="00E72489" w:rsidRPr="00BF25D0" w:rsidTr="00462D3E">
        <w:trPr>
          <w:cantSplit/>
          <w:tblHeader/>
        </w:trPr>
        <w:tc>
          <w:tcPr>
            <w:tcW w:w="454" w:type="dxa"/>
            <w:vAlign w:val="center"/>
          </w:tcPr>
          <w:p w:rsidR="00E72489" w:rsidRPr="00BF25D0" w:rsidRDefault="00E72489" w:rsidP="00462D3E">
            <w:pPr>
              <w:jc w:val="center"/>
              <w:rPr>
                <w:rFonts w:cs="Times New Roman"/>
                <w:szCs w:val="24"/>
              </w:rPr>
            </w:pPr>
            <w:proofErr w:type="spellStart"/>
            <w:r w:rsidRPr="00BF25D0">
              <w:rPr>
                <w:rFonts w:cs="Times New Roman"/>
                <w:szCs w:val="24"/>
              </w:rPr>
              <w:t>Nr</w:t>
            </w:r>
            <w:proofErr w:type="spellEnd"/>
            <w:r w:rsidRPr="00BF25D0">
              <w:rPr>
                <w:rFonts w:cs="Times New Roman"/>
                <w:szCs w:val="24"/>
              </w:rPr>
              <w:t>.</w:t>
            </w:r>
          </w:p>
          <w:p w:rsidR="00E72489" w:rsidRPr="00BF25D0" w:rsidRDefault="00E72489" w:rsidP="00462D3E">
            <w:pPr>
              <w:jc w:val="center"/>
              <w:rPr>
                <w:rFonts w:cs="Times New Roman"/>
                <w:szCs w:val="24"/>
              </w:rPr>
            </w:pPr>
            <w:proofErr w:type="spellStart"/>
            <w:r w:rsidRPr="00BF25D0">
              <w:rPr>
                <w:rFonts w:cs="Times New Roman"/>
                <w:szCs w:val="24"/>
              </w:rPr>
              <w:t>p.k</w:t>
            </w:r>
            <w:proofErr w:type="spellEnd"/>
            <w:r w:rsidRPr="00BF25D0">
              <w:rPr>
                <w:rFonts w:cs="Times New Roman"/>
                <w:szCs w:val="24"/>
              </w:rPr>
              <w:t>.</w:t>
            </w:r>
          </w:p>
        </w:tc>
        <w:tc>
          <w:tcPr>
            <w:tcW w:w="3685" w:type="dxa"/>
            <w:vAlign w:val="center"/>
          </w:tcPr>
          <w:p w:rsidR="00E72489" w:rsidRPr="00BF25D0" w:rsidRDefault="00E72489" w:rsidP="00462D3E">
            <w:pPr>
              <w:jc w:val="center"/>
              <w:rPr>
                <w:rFonts w:cs="Times New Roman"/>
                <w:szCs w:val="24"/>
              </w:rPr>
            </w:pPr>
            <w:r w:rsidRPr="00BF25D0">
              <w:rPr>
                <w:rFonts w:cs="Times New Roman"/>
                <w:szCs w:val="24"/>
              </w:rPr>
              <w:t>Preces nosaukums, apraksts</w:t>
            </w:r>
          </w:p>
        </w:tc>
        <w:tc>
          <w:tcPr>
            <w:tcW w:w="1375" w:type="dxa"/>
            <w:vAlign w:val="center"/>
          </w:tcPr>
          <w:p w:rsidR="00E72489" w:rsidRPr="00BF25D0" w:rsidRDefault="00E72489" w:rsidP="00462D3E">
            <w:pPr>
              <w:jc w:val="center"/>
              <w:rPr>
                <w:rFonts w:cs="Times New Roman"/>
                <w:szCs w:val="24"/>
              </w:rPr>
            </w:pPr>
            <w:r w:rsidRPr="00BF25D0">
              <w:rPr>
                <w:rFonts w:cs="Times New Roman"/>
                <w:szCs w:val="24"/>
              </w:rPr>
              <w:t>Mērvienība</w:t>
            </w:r>
          </w:p>
        </w:tc>
        <w:tc>
          <w:tcPr>
            <w:tcW w:w="1375" w:type="dxa"/>
            <w:vAlign w:val="center"/>
          </w:tcPr>
          <w:p w:rsidR="00E72489" w:rsidRPr="00BF25D0" w:rsidRDefault="00E72489" w:rsidP="00462D3E">
            <w:pPr>
              <w:jc w:val="center"/>
              <w:rPr>
                <w:rFonts w:cs="Times New Roman"/>
                <w:szCs w:val="24"/>
              </w:rPr>
            </w:pPr>
            <w:r w:rsidRPr="00BF25D0">
              <w:rPr>
                <w:rFonts w:cs="Times New Roman"/>
                <w:szCs w:val="24"/>
              </w:rPr>
              <w:t>Daudzums</w:t>
            </w:r>
          </w:p>
        </w:tc>
        <w:tc>
          <w:tcPr>
            <w:tcW w:w="1375" w:type="dxa"/>
            <w:vAlign w:val="center"/>
          </w:tcPr>
          <w:p w:rsidR="00E72489" w:rsidRPr="00BF25D0" w:rsidRDefault="00E72489" w:rsidP="00462D3E">
            <w:pPr>
              <w:jc w:val="center"/>
              <w:rPr>
                <w:rFonts w:cs="Times New Roman"/>
                <w:szCs w:val="24"/>
              </w:rPr>
            </w:pPr>
            <w:r w:rsidRPr="00BF25D0">
              <w:rPr>
                <w:rFonts w:cs="Times New Roman"/>
                <w:szCs w:val="24"/>
              </w:rPr>
              <w:t>Vienas vienības cena,</w:t>
            </w:r>
          </w:p>
          <w:p w:rsidR="00E72489" w:rsidRPr="00BF25D0" w:rsidRDefault="00A66AC8" w:rsidP="00462D3E">
            <w:pPr>
              <w:jc w:val="center"/>
              <w:rPr>
                <w:rFonts w:cs="Times New Roman"/>
                <w:szCs w:val="24"/>
              </w:rPr>
            </w:pPr>
            <w:r>
              <w:rPr>
                <w:rFonts w:cs="Times New Roman"/>
                <w:szCs w:val="24"/>
              </w:rPr>
              <w:t>EUR</w:t>
            </w:r>
            <w:r w:rsidR="00E72489" w:rsidRPr="00BF25D0">
              <w:rPr>
                <w:rFonts w:cs="Times New Roman"/>
                <w:szCs w:val="24"/>
              </w:rPr>
              <w:t xml:space="preserve"> bez PVN</w:t>
            </w:r>
          </w:p>
        </w:tc>
        <w:tc>
          <w:tcPr>
            <w:tcW w:w="1375" w:type="dxa"/>
            <w:vAlign w:val="center"/>
          </w:tcPr>
          <w:p w:rsidR="00E72489" w:rsidRPr="00BF25D0" w:rsidRDefault="00E72489" w:rsidP="00462D3E">
            <w:pPr>
              <w:jc w:val="center"/>
              <w:rPr>
                <w:rFonts w:cs="Times New Roman"/>
                <w:szCs w:val="24"/>
              </w:rPr>
            </w:pPr>
            <w:r w:rsidRPr="00BF25D0">
              <w:rPr>
                <w:rFonts w:cs="Times New Roman"/>
                <w:szCs w:val="24"/>
              </w:rPr>
              <w:t>Kopējā cena,</w:t>
            </w:r>
          </w:p>
          <w:p w:rsidR="00E72489" w:rsidRPr="00BF25D0" w:rsidRDefault="00A66AC8" w:rsidP="00462D3E">
            <w:pPr>
              <w:jc w:val="center"/>
              <w:rPr>
                <w:rFonts w:cs="Times New Roman"/>
                <w:szCs w:val="24"/>
              </w:rPr>
            </w:pPr>
            <w:r>
              <w:rPr>
                <w:rFonts w:cs="Times New Roman"/>
                <w:szCs w:val="24"/>
              </w:rPr>
              <w:t>EUR</w:t>
            </w:r>
            <w:r w:rsidR="00E72489" w:rsidRPr="00BF25D0">
              <w:rPr>
                <w:rFonts w:cs="Times New Roman"/>
                <w:szCs w:val="24"/>
              </w:rPr>
              <w:t xml:space="preserve"> bez PVN</w:t>
            </w:r>
          </w:p>
        </w:tc>
      </w:tr>
      <w:tr w:rsidR="00E72489" w:rsidRPr="00BF25D0" w:rsidTr="00462D3E">
        <w:trPr>
          <w:cantSplit/>
        </w:trPr>
        <w:tc>
          <w:tcPr>
            <w:tcW w:w="454" w:type="dxa"/>
          </w:tcPr>
          <w:p w:rsidR="00E72489" w:rsidRPr="00336558" w:rsidRDefault="00E72489" w:rsidP="00462D3E">
            <w:pPr>
              <w:rPr>
                <w:rFonts w:cs="Times New Roman"/>
                <w:szCs w:val="24"/>
              </w:rPr>
            </w:pPr>
            <w:r>
              <w:rPr>
                <w:rFonts w:cs="Times New Roman"/>
                <w:szCs w:val="24"/>
              </w:rPr>
              <w:t>1.</w:t>
            </w:r>
          </w:p>
        </w:tc>
        <w:tc>
          <w:tcPr>
            <w:tcW w:w="3685" w:type="dxa"/>
          </w:tcPr>
          <w:p w:rsidR="00E72489" w:rsidRPr="00BF25D0" w:rsidRDefault="00E72489" w:rsidP="00462D3E">
            <w:pPr>
              <w:rPr>
                <w:rFonts w:cs="Times New Roman"/>
                <w:szCs w:val="24"/>
              </w:rPr>
            </w:pPr>
          </w:p>
        </w:tc>
        <w:tc>
          <w:tcPr>
            <w:tcW w:w="1375" w:type="dxa"/>
            <w:vAlign w:val="center"/>
          </w:tcPr>
          <w:p w:rsidR="00E72489" w:rsidRPr="00BF25D0" w:rsidRDefault="00E72489" w:rsidP="00462D3E">
            <w:pPr>
              <w:jc w:val="center"/>
              <w:rPr>
                <w:rFonts w:cs="Times New Roman"/>
                <w:szCs w:val="24"/>
              </w:rPr>
            </w:pPr>
          </w:p>
        </w:tc>
        <w:tc>
          <w:tcPr>
            <w:tcW w:w="1375" w:type="dxa"/>
            <w:vAlign w:val="center"/>
          </w:tcPr>
          <w:p w:rsidR="00E72489" w:rsidRPr="00BF25D0" w:rsidRDefault="00E72489" w:rsidP="00462D3E">
            <w:pPr>
              <w:jc w:val="center"/>
              <w:rPr>
                <w:rFonts w:cs="Times New Roman"/>
                <w:szCs w:val="24"/>
              </w:rPr>
            </w:pPr>
          </w:p>
        </w:tc>
        <w:tc>
          <w:tcPr>
            <w:tcW w:w="1375" w:type="dxa"/>
          </w:tcPr>
          <w:p w:rsidR="00E72489" w:rsidRPr="00BF25D0" w:rsidRDefault="00E72489" w:rsidP="00462D3E">
            <w:pPr>
              <w:jc w:val="center"/>
              <w:rPr>
                <w:rFonts w:cs="Times New Roman"/>
                <w:szCs w:val="24"/>
              </w:rPr>
            </w:pPr>
          </w:p>
        </w:tc>
        <w:tc>
          <w:tcPr>
            <w:tcW w:w="1375" w:type="dxa"/>
          </w:tcPr>
          <w:p w:rsidR="00E72489" w:rsidRPr="00BF25D0" w:rsidRDefault="00E72489" w:rsidP="00462D3E">
            <w:pPr>
              <w:jc w:val="center"/>
              <w:rPr>
                <w:rFonts w:cs="Times New Roman"/>
                <w:szCs w:val="24"/>
              </w:rPr>
            </w:pPr>
          </w:p>
        </w:tc>
      </w:tr>
    </w:tbl>
    <w:p w:rsidR="00E72489" w:rsidRDefault="00E72489" w:rsidP="00E72489">
      <w:pPr>
        <w:pStyle w:val="Sarakstarindkopa"/>
        <w:ind w:left="567"/>
        <w:contextualSpacing w:val="0"/>
        <w:rPr>
          <w:rFonts w:cs="Times New Roman"/>
          <w:b/>
          <w:szCs w:val="24"/>
        </w:rPr>
      </w:pPr>
    </w:p>
    <w:p w:rsidR="00E72489" w:rsidRPr="00BF25D0" w:rsidRDefault="00A66AC8" w:rsidP="0045378F">
      <w:pPr>
        <w:pStyle w:val="Sarakstarindkopa"/>
        <w:numPr>
          <w:ilvl w:val="1"/>
          <w:numId w:val="4"/>
        </w:numPr>
        <w:contextualSpacing w:val="0"/>
        <w:rPr>
          <w:rFonts w:cs="Times New Roman"/>
          <w:b/>
          <w:szCs w:val="24"/>
        </w:rPr>
      </w:pPr>
      <w:r>
        <w:rPr>
          <w:rFonts w:cs="Times New Roman"/>
          <w:b/>
          <w:szCs w:val="24"/>
        </w:rPr>
        <w:t>7.</w:t>
      </w:r>
      <w:r w:rsidR="00E72489" w:rsidRPr="00BF25D0">
        <w:rPr>
          <w:rFonts w:cs="Times New Roman"/>
          <w:b/>
          <w:szCs w:val="24"/>
        </w:rPr>
        <w:t>daļa "</w:t>
      </w:r>
      <w:r w:rsidR="00E72489">
        <w:rPr>
          <w:rFonts w:cs="Times New Roman"/>
          <w:b/>
          <w:szCs w:val="24"/>
        </w:rPr>
        <w:t>Frizieris</w:t>
      </w:r>
      <w:r w:rsidR="00E72489" w:rsidRPr="00BF25D0">
        <w:rPr>
          <w:rFonts w:cs="Times New Roman"/>
          <w:b/>
          <w:szCs w:val="24"/>
        </w:rPr>
        <w:t>":</w:t>
      </w: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A0" w:firstRow="1" w:lastRow="0" w:firstColumn="1" w:lastColumn="0" w:noHBand="0" w:noVBand="0"/>
      </w:tblPr>
      <w:tblGrid>
        <w:gridCol w:w="454"/>
        <w:gridCol w:w="3685"/>
        <w:gridCol w:w="1375"/>
        <w:gridCol w:w="1375"/>
        <w:gridCol w:w="1375"/>
        <w:gridCol w:w="1375"/>
      </w:tblGrid>
      <w:tr w:rsidR="00E72489" w:rsidRPr="00BF25D0" w:rsidTr="00462D3E">
        <w:trPr>
          <w:cantSplit/>
          <w:tblHeader/>
        </w:trPr>
        <w:tc>
          <w:tcPr>
            <w:tcW w:w="454" w:type="dxa"/>
            <w:vAlign w:val="center"/>
          </w:tcPr>
          <w:p w:rsidR="00E72489" w:rsidRPr="00BF25D0" w:rsidRDefault="00E72489" w:rsidP="00462D3E">
            <w:pPr>
              <w:jc w:val="center"/>
              <w:rPr>
                <w:rFonts w:cs="Times New Roman"/>
                <w:szCs w:val="24"/>
              </w:rPr>
            </w:pPr>
            <w:proofErr w:type="spellStart"/>
            <w:r w:rsidRPr="00BF25D0">
              <w:rPr>
                <w:rFonts w:cs="Times New Roman"/>
                <w:szCs w:val="24"/>
              </w:rPr>
              <w:t>Nr</w:t>
            </w:r>
            <w:proofErr w:type="spellEnd"/>
            <w:r w:rsidRPr="00BF25D0">
              <w:rPr>
                <w:rFonts w:cs="Times New Roman"/>
                <w:szCs w:val="24"/>
              </w:rPr>
              <w:t>.</w:t>
            </w:r>
          </w:p>
          <w:p w:rsidR="00E72489" w:rsidRPr="00BF25D0" w:rsidRDefault="00E72489" w:rsidP="00462D3E">
            <w:pPr>
              <w:jc w:val="center"/>
              <w:rPr>
                <w:rFonts w:cs="Times New Roman"/>
                <w:szCs w:val="24"/>
              </w:rPr>
            </w:pPr>
            <w:proofErr w:type="spellStart"/>
            <w:r w:rsidRPr="00BF25D0">
              <w:rPr>
                <w:rFonts w:cs="Times New Roman"/>
                <w:szCs w:val="24"/>
              </w:rPr>
              <w:t>p.k</w:t>
            </w:r>
            <w:proofErr w:type="spellEnd"/>
            <w:r w:rsidRPr="00BF25D0">
              <w:rPr>
                <w:rFonts w:cs="Times New Roman"/>
                <w:szCs w:val="24"/>
              </w:rPr>
              <w:t>.</w:t>
            </w:r>
          </w:p>
        </w:tc>
        <w:tc>
          <w:tcPr>
            <w:tcW w:w="3685" w:type="dxa"/>
            <w:vAlign w:val="center"/>
          </w:tcPr>
          <w:p w:rsidR="00E72489" w:rsidRPr="00BF25D0" w:rsidRDefault="00E72489" w:rsidP="00462D3E">
            <w:pPr>
              <w:jc w:val="center"/>
              <w:rPr>
                <w:rFonts w:cs="Times New Roman"/>
                <w:szCs w:val="24"/>
              </w:rPr>
            </w:pPr>
            <w:r w:rsidRPr="00BF25D0">
              <w:rPr>
                <w:rFonts w:cs="Times New Roman"/>
                <w:szCs w:val="24"/>
              </w:rPr>
              <w:t>Preces nosaukums, apraksts</w:t>
            </w:r>
          </w:p>
        </w:tc>
        <w:tc>
          <w:tcPr>
            <w:tcW w:w="1375" w:type="dxa"/>
            <w:vAlign w:val="center"/>
          </w:tcPr>
          <w:p w:rsidR="00E72489" w:rsidRPr="00BF25D0" w:rsidRDefault="00E72489" w:rsidP="00462D3E">
            <w:pPr>
              <w:jc w:val="center"/>
              <w:rPr>
                <w:rFonts w:cs="Times New Roman"/>
                <w:szCs w:val="24"/>
              </w:rPr>
            </w:pPr>
            <w:r w:rsidRPr="00BF25D0">
              <w:rPr>
                <w:rFonts w:cs="Times New Roman"/>
                <w:szCs w:val="24"/>
              </w:rPr>
              <w:t>Mērvienība</w:t>
            </w:r>
          </w:p>
        </w:tc>
        <w:tc>
          <w:tcPr>
            <w:tcW w:w="1375" w:type="dxa"/>
            <w:vAlign w:val="center"/>
          </w:tcPr>
          <w:p w:rsidR="00E72489" w:rsidRPr="00BF25D0" w:rsidRDefault="00E72489" w:rsidP="00462D3E">
            <w:pPr>
              <w:jc w:val="center"/>
              <w:rPr>
                <w:rFonts w:cs="Times New Roman"/>
                <w:szCs w:val="24"/>
              </w:rPr>
            </w:pPr>
            <w:r w:rsidRPr="00BF25D0">
              <w:rPr>
                <w:rFonts w:cs="Times New Roman"/>
                <w:szCs w:val="24"/>
              </w:rPr>
              <w:t>Daudzums</w:t>
            </w:r>
          </w:p>
        </w:tc>
        <w:tc>
          <w:tcPr>
            <w:tcW w:w="1375" w:type="dxa"/>
            <w:vAlign w:val="center"/>
          </w:tcPr>
          <w:p w:rsidR="00E72489" w:rsidRPr="00BF25D0" w:rsidRDefault="00E72489" w:rsidP="00462D3E">
            <w:pPr>
              <w:jc w:val="center"/>
              <w:rPr>
                <w:rFonts w:cs="Times New Roman"/>
                <w:szCs w:val="24"/>
              </w:rPr>
            </w:pPr>
            <w:r w:rsidRPr="00BF25D0">
              <w:rPr>
                <w:rFonts w:cs="Times New Roman"/>
                <w:szCs w:val="24"/>
              </w:rPr>
              <w:t>Vienas vienības cena,</w:t>
            </w:r>
          </w:p>
          <w:p w:rsidR="00E72489" w:rsidRPr="00BF25D0" w:rsidRDefault="00A66AC8" w:rsidP="00462D3E">
            <w:pPr>
              <w:jc w:val="center"/>
              <w:rPr>
                <w:rFonts w:cs="Times New Roman"/>
                <w:szCs w:val="24"/>
              </w:rPr>
            </w:pPr>
            <w:r>
              <w:rPr>
                <w:rFonts w:cs="Times New Roman"/>
                <w:szCs w:val="24"/>
              </w:rPr>
              <w:t>EUR</w:t>
            </w:r>
            <w:r w:rsidRPr="00BF25D0">
              <w:rPr>
                <w:rFonts w:cs="Times New Roman"/>
                <w:szCs w:val="24"/>
              </w:rPr>
              <w:t xml:space="preserve"> </w:t>
            </w:r>
            <w:r w:rsidR="00E72489" w:rsidRPr="00BF25D0">
              <w:rPr>
                <w:rFonts w:cs="Times New Roman"/>
                <w:szCs w:val="24"/>
              </w:rPr>
              <w:t>bez PVN</w:t>
            </w:r>
          </w:p>
        </w:tc>
        <w:tc>
          <w:tcPr>
            <w:tcW w:w="1375" w:type="dxa"/>
            <w:vAlign w:val="center"/>
          </w:tcPr>
          <w:p w:rsidR="00E72489" w:rsidRPr="00BF25D0" w:rsidRDefault="00E72489" w:rsidP="00462D3E">
            <w:pPr>
              <w:jc w:val="center"/>
              <w:rPr>
                <w:rFonts w:cs="Times New Roman"/>
                <w:szCs w:val="24"/>
              </w:rPr>
            </w:pPr>
            <w:r w:rsidRPr="00BF25D0">
              <w:rPr>
                <w:rFonts w:cs="Times New Roman"/>
                <w:szCs w:val="24"/>
              </w:rPr>
              <w:t>Kopējā cena,</w:t>
            </w:r>
          </w:p>
          <w:p w:rsidR="00E72489" w:rsidRPr="00BF25D0" w:rsidRDefault="00A66AC8" w:rsidP="00462D3E">
            <w:pPr>
              <w:jc w:val="center"/>
              <w:rPr>
                <w:rFonts w:cs="Times New Roman"/>
                <w:szCs w:val="24"/>
              </w:rPr>
            </w:pPr>
            <w:r>
              <w:rPr>
                <w:rFonts w:cs="Times New Roman"/>
                <w:szCs w:val="24"/>
              </w:rPr>
              <w:t>EUR</w:t>
            </w:r>
            <w:r w:rsidR="00E72489" w:rsidRPr="00BF25D0">
              <w:rPr>
                <w:rFonts w:cs="Times New Roman"/>
                <w:szCs w:val="24"/>
              </w:rPr>
              <w:t xml:space="preserve"> bez PVN</w:t>
            </w:r>
          </w:p>
        </w:tc>
      </w:tr>
      <w:tr w:rsidR="00E72489" w:rsidRPr="00BF25D0" w:rsidTr="00462D3E">
        <w:trPr>
          <w:cantSplit/>
        </w:trPr>
        <w:tc>
          <w:tcPr>
            <w:tcW w:w="454" w:type="dxa"/>
          </w:tcPr>
          <w:p w:rsidR="00E72489" w:rsidRPr="00336558" w:rsidRDefault="00E72489" w:rsidP="00462D3E">
            <w:pPr>
              <w:rPr>
                <w:rFonts w:cs="Times New Roman"/>
                <w:szCs w:val="24"/>
              </w:rPr>
            </w:pPr>
            <w:r>
              <w:rPr>
                <w:rFonts w:cs="Times New Roman"/>
                <w:szCs w:val="24"/>
              </w:rPr>
              <w:t xml:space="preserve">1. </w:t>
            </w:r>
          </w:p>
        </w:tc>
        <w:tc>
          <w:tcPr>
            <w:tcW w:w="3685" w:type="dxa"/>
          </w:tcPr>
          <w:p w:rsidR="00E72489" w:rsidRPr="00BF25D0" w:rsidRDefault="00E72489" w:rsidP="00462D3E">
            <w:pPr>
              <w:rPr>
                <w:rFonts w:cs="Times New Roman"/>
                <w:szCs w:val="24"/>
              </w:rPr>
            </w:pPr>
          </w:p>
        </w:tc>
        <w:tc>
          <w:tcPr>
            <w:tcW w:w="1375" w:type="dxa"/>
            <w:vAlign w:val="center"/>
          </w:tcPr>
          <w:p w:rsidR="00E72489" w:rsidRPr="00BF25D0" w:rsidRDefault="00E72489" w:rsidP="00462D3E">
            <w:pPr>
              <w:jc w:val="center"/>
              <w:rPr>
                <w:rFonts w:cs="Times New Roman"/>
                <w:szCs w:val="24"/>
              </w:rPr>
            </w:pPr>
          </w:p>
        </w:tc>
        <w:tc>
          <w:tcPr>
            <w:tcW w:w="1375" w:type="dxa"/>
            <w:vAlign w:val="center"/>
          </w:tcPr>
          <w:p w:rsidR="00E72489" w:rsidRPr="00BF25D0" w:rsidRDefault="00E72489" w:rsidP="00462D3E">
            <w:pPr>
              <w:jc w:val="center"/>
              <w:rPr>
                <w:rFonts w:cs="Times New Roman"/>
                <w:szCs w:val="24"/>
              </w:rPr>
            </w:pPr>
          </w:p>
        </w:tc>
        <w:tc>
          <w:tcPr>
            <w:tcW w:w="1375" w:type="dxa"/>
          </w:tcPr>
          <w:p w:rsidR="00E72489" w:rsidRPr="00BF25D0" w:rsidRDefault="00E72489" w:rsidP="00462D3E">
            <w:pPr>
              <w:jc w:val="center"/>
              <w:rPr>
                <w:rFonts w:cs="Times New Roman"/>
                <w:szCs w:val="24"/>
              </w:rPr>
            </w:pPr>
          </w:p>
        </w:tc>
        <w:tc>
          <w:tcPr>
            <w:tcW w:w="1375" w:type="dxa"/>
          </w:tcPr>
          <w:p w:rsidR="00E72489" w:rsidRPr="00BF25D0" w:rsidRDefault="00E72489" w:rsidP="00462D3E">
            <w:pPr>
              <w:jc w:val="center"/>
              <w:rPr>
                <w:rFonts w:cs="Times New Roman"/>
                <w:szCs w:val="24"/>
              </w:rPr>
            </w:pPr>
          </w:p>
        </w:tc>
      </w:tr>
    </w:tbl>
    <w:p w:rsidR="00E72489" w:rsidRDefault="00E72489" w:rsidP="00E72489">
      <w:pPr>
        <w:pStyle w:val="Sarakstarindkopa"/>
        <w:ind w:left="567"/>
        <w:contextualSpacing w:val="0"/>
        <w:rPr>
          <w:rFonts w:cs="Times New Roman"/>
          <w:b/>
          <w:szCs w:val="24"/>
        </w:rPr>
      </w:pPr>
    </w:p>
    <w:p w:rsidR="00E72489" w:rsidRPr="00BF25D0" w:rsidRDefault="00A66AC8" w:rsidP="0045378F">
      <w:pPr>
        <w:pStyle w:val="Sarakstarindkopa"/>
        <w:numPr>
          <w:ilvl w:val="1"/>
          <w:numId w:val="4"/>
        </w:numPr>
        <w:contextualSpacing w:val="0"/>
        <w:rPr>
          <w:rFonts w:cs="Times New Roman"/>
          <w:b/>
          <w:szCs w:val="24"/>
        </w:rPr>
      </w:pPr>
      <w:r>
        <w:rPr>
          <w:rFonts w:cs="Times New Roman"/>
          <w:b/>
          <w:szCs w:val="24"/>
        </w:rPr>
        <w:t>8.</w:t>
      </w:r>
      <w:r w:rsidR="00E72489" w:rsidRPr="00BF25D0">
        <w:rPr>
          <w:rFonts w:cs="Times New Roman"/>
          <w:b/>
          <w:szCs w:val="24"/>
        </w:rPr>
        <w:t>daļa "</w:t>
      </w:r>
      <w:r w:rsidR="00E72489">
        <w:rPr>
          <w:rFonts w:cs="Times New Roman"/>
          <w:b/>
          <w:szCs w:val="24"/>
        </w:rPr>
        <w:t>Administratīvie un sekretāra pakalpojumi</w:t>
      </w:r>
      <w:r w:rsidR="00E72489" w:rsidRPr="00BF25D0">
        <w:rPr>
          <w:rFonts w:cs="Times New Roman"/>
          <w:b/>
          <w:szCs w:val="24"/>
        </w:rPr>
        <w:t>":</w:t>
      </w: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A0" w:firstRow="1" w:lastRow="0" w:firstColumn="1" w:lastColumn="0" w:noHBand="0" w:noVBand="0"/>
      </w:tblPr>
      <w:tblGrid>
        <w:gridCol w:w="454"/>
        <w:gridCol w:w="3685"/>
        <w:gridCol w:w="1375"/>
        <w:gridCol w:w="1375"/>
        <w:gridCol w:w="1375"/>
        <w:gridCol w:w="1375"/>
      </w:tblGrid>
      <w:tr w:rsidR="00E72489" w:rsidRPr="00BF25D0" w:rsidTr="00462D3E">
        <w:trPr>
          <w:cantSplit/>
          <w:tblHeader/>
        </w:trPr>
        <w:tc>
          <w:tcPr>
            <w:tcW w:w="454" w:type="dxa"/>
            <w:vAlign w:val="center"/>
          </w:tcPr>
          <w:p w:rsidR="00E72489" w:rsidRPr="00BF25D0" w:rsidRDefault="00E72489" w:rsidP="00462D3E">
            <w:pPr>
              <w:jc w:val="center"/>
              <w:rPr>
                <w:rFonts w:cs="Times New Roman"/>
                <w:szCs w:val="24"/>
              </w:rPr>
            </w:pPr>
            <w:proofErr w:type="spellStart"/>
            <w:r w:rsidRPr="00BF25D0">
              <w:rPr>
                <w:rFonts w:cs="Times New Roman"/>
                <w:szCs w:val="24"/>
              </w:rPr>
              <w:t>Nr</w:t>
            </w:r>
            <w:proofErr w:type="spellEnd"/>
            <w:r w:rsidRPr="00BF25D0">
              <w:rPr>
                <w:rFonts w:cs="Times New Roman"/>
                <w:szCs w:val="24"/>
              </w:rPr>
              <w:t>.</w:t>
            </w:r>
          </w:p>
          <w:p w:rsidR="00E72489" w:rsidRPr="00BF25D0" w:rsidRDefault="00E72489" w:rsidP="00462D3E">
            <w:pPr>
              <w:jc w:val="center"/>
              <w:rPr>
                <w:rFonts w:cs="Times New Roman"/>
                <w:szCs w:val="24"/>
              </w:rPr>
            </w:pPr>
            <w:proofErr w:type="spellStart"/>
            <w:r w:rsidRPr="00BF25D0">
              <w:rPr>
                <w:rFonts w:cs="Times New Roman"/>
                <w:szCs w:val="24"/>
              </w:rPr>
              <w:t>p.k</w:t>
            </w:r>
            <w:proofErr w:type="spellEnd"/>
            <w:r w:rsidRPr="00BF25D0">
              <w:rPr>
                <w:rFonts w:cs="Times New Roman"/>
                <w:szCs w:val="24"/>
              </w:rPr>
              <w:t>.</w:t>
            </w:r>
          </w:p>
        </w:tc>
        <w:tc>
          <w:tcPr>
            <w:tcW w:w="3685" w:type="dxa"/>
            <w:vAlign w:val="center"/>
          </w:tcPr>
          <w:p w:rsidR="00E72489" w:rsidRPr="00BF25D0" w:rsidRDefault="00E72489" w:rsidP="00462D3E">
            <w:pPr>
              <w:jc w:val="center"/>
              <w:rPr>
                <w:rFonts w:cs="Times New Roman"/>
                <w:szCs w:val="24"/>
              </w:rPr>
            </w:pPr>
            <w:r w:rsidRPr="00BF25D0">
              <w:rPr>
                <w:rFonts w:cs="Times New Roman"/>
                <w:szCs w:val="24"/>
              </w:rPr>
              <w:t>Preces nosaukums, apraksts</w:t>
            </w:r>
          </w:p>
        </w:tc>
        <w:tc>
          <w:tcPr>
            <w:tcW w:w="1375" w:type="dxa"/>
            <w:vAlign w:val="center"/>
          </w:tcPr>
          <w:p w:rsidR="00E72489" w:rsidRPr="00BF25D0" w:rsidRDefault="00E72489" w:rsidP="00462D3E">
            <w:pPr>
              <w:jc w:val="center"/>
              <w:rPr>
                <w:rFonts w:cs="Times New Roman"/>
                <w:szCs w:val="24"/>
              </w:rPr>
            </w:pPr>
            <w:r w:rsidRPr="00BF25D0">
              <w:rPr>
                <w:rFonts w:cs="Times New Roman"/>
                <w:szCs w:val="24"/>
              </w:rPr>
              <w:t>Mērvienība</w:t>
            </w:r>
          </w:p>
        </w:tc>
        <w:tc>
          <w:tcPr>
            <w:tcW w:w="1375" w:type="dxa"/>
            <w:vAlign w:val="center"/>
          </w:tcPr>
          <w:p w:rsidR="00E72489" w:rsidRPr="00BF25D0" w:rsidRDefault="00E72489" w:rsidP="00462D3E">
            <w:pPr>
              <w:jc w:val="center"/>
              <w:rPr>
                <w:rFonts w:cs="Times New Roman"/>
                <w:szCs w:val="24"/>
              </w:rPr>
            </w:pPr>
            <w:r w:rsidRPr="00BF25D0">
              <w:rPr>
                <w:rFonts w:cs="Times New Roman"/>
                <w:szCs w:val="24"/>
              </w:rPr>
              <w:t>Daudzums</w:t>
            </w:r>
          </w:p>
        </w:tc>
        <w:tc>
          <w:tcPr>
            <w:tcW w:w="1375" w:type="dxa"/>
            <w:vAlign w:val="center"/>
          </w:tcPr>
          <w:p w:rsidR="00E72489" w:rsidRPr="00BF25D0" w:rsidRDefault="00E72489" w:rsidP="00462D3E">
            <w:pPr>
              <w:jc w:val="center"/>
              <w:rPr>
                <w:rFonts w:cs="Times New Roman"/>
                <w:szCs w:val="24"/>
              </w:rPr>
            </w:pPr>
            <w:r w:rsidRPr="00BF25D0">
              <w:rPr>
                <w:rFonts w:cs="Times New Roman"/>
                <w:szCs w:val="24"/>
              </w:rPr>
              <w:t>Vienas vienības cena,</w:t>
            </w:r>
          </w:p>
          <w:p w:rsidR="00E72489" w:rsidRPr="00BF25D0" w:rsidRDefault="00A66AC8" w:rsidP="00462D3E">
            <w:pPr>
              <w:jc w:val="center"/>
              <w:rPr>
                <w:rFonts w:cs="Times New Roman"/>
                <w:szCs w:val="24"/>
              </w:rPr>
            </w:pPr>
            <w:r>
              <w:rPr>
                <w:rFonts w:cs="Times New Roman"/>
                <w:szCs w:val="24"/>
              </w:rPr>
              <w:t>EUR</w:t>
            </w:r>
            <w:r w:rsidR="00E72489" w:rsidRPr="00BF25D0">
              <w:rPr>
                <w:rFonts w:cs="Times New Roman"/>
                <w:szCs w:val="24"/>
              </w:rPr>
              <w:t xml:space="preserve"> bez PVN</w:t>
            </w:r>
          </w:p>
        </w:tc>
        <w:tc>
          <w:tcPr>
            <w:tcW w:w="1375" w:type="dxa"/>
            <w:vAlign w:val="center"/>
          </w:tcPr>
          <w:p w:rsidR="00E72489" w:rsidRPr="00BF25D0" w:rsidRDefault="00E72489" w:rsidP="00462D3E">
            <w:pPr>
              <w:jc w:val="center"/>
              <w:rPr>
                <w:rFonts w:cs="Times New Roman"/>
                <w:szCs w:val="24"/>
              </w:rPr>
            </w:pPr>
            <w:r w:rsidRPr="00BF25D0">
              <w:rPr>
                <w:rFonts w:cs="Times New Roman"/>
                <w:szCs w:val="24"/>
              </w:rPr>
              <w:t>Kopējā cena,</w:t>
            </w:r>
          </w:p>
          <w:p w:rsidR="00E72489" w:rsidRPr="00BF25D0" w:rsidRDefault="00A66AC8" w:rsidP="00462D3E">
            <w:pPr>
              <w:jc w:val="center"/>
              <w:rPr>
                <w:rFonts w:cs="Times New Roman"/>
                <w:szCs w:val="24"/>
              </w:rPr>
            </w:pPr>
            <w:r>
              <w:rPr>
                <w:rFonts w:cs="Times New Roman"/>
                <w:szCs w:val="24"/>
              </w:rPr>
              <w:t>EUR</w:t>
            </w:r>
            <w:r w:rsidR="00E72489" w:rsidRPr="00BF25D0">
              <w:rPr>
                <w:rFonts w:cs="Times New Roman"/>
                <w:szCs w:val="24"/>
              </w:rPr>
              <w:t xml:space="preserve"> bez PVN</w:t>
            </w:r>
          </w:p>
        </w:tc>
      </w:tr>
      <w:tr w:rsidR="00E72489" w:rsidRPr="00BF25D0" w:rsidTr="00462D3E">
        <w:trPr>
          <w:cantSplit/>
        </w:trPr>
        <w:tc>
          <w:tcPr>
            <w:tcW w:w="454" w:type="dxa"/>
          </w:tcPr>
          <w:p w:rsidR="00E72489" w:rsidRPr="00045C93" w:rsidRDefault="00E72489" w:rsidP="00462D3E">
            <w:pPr>
              <w:rPr>
                <w:rFonts w:cs="Times New Roman"/>
                <w:szCs w:val="24"/>
              </w:rPr>
            </w:pPr>
            <w:r>
              <w:rPr>
                <w:rFonts w:cs="Times New Roman"/>
                <w:szCs w:val="24"/>
              </w:rPr>
              <w:t>1.</w:t>
            </w:r>
          </w:p>
        </w:tc>
        <w:tc>
          <w:tcPr>
            <w:tcW w:w="3685" w:type="dxa"/>
          </w:tcPr>
          <w:p w:rsidR="00E72489" w:rsidRPr="00BF25D0" w:rsidRDefault="00E72489" w:rsidP="00462D3E">
            <w:pPr>
              <w:rPr>
                <w:rFonts w:cs="Times New Roman"/>
                <w:szCs w:val="24"/>
              </w:rPr>
            </w:pPr>
          </w:p>
        </w:tc>
        <w:tc>
          <w:tcPr>
            <w:tcW w:w="1375" w:type="dxa"/>
            <w:vAlign w:val="center"/>
          </w:tcPr>
          <w:p w:rsidR="00E72489" w:rsidRPr="00BF25D0" w:rsidRDefault="00E72489" w:rsidP="00462D3E">
            <w:pPr>
              <w:jc w:val="center"/>
              <w:rPr>
                <w:rFonts w:cs="Times New Roman"/>
                <w:szCs w:val="24"/>
              </w:rPr>
            </w:pPr>
          </w:p>
        </w:tc>
        <w:tc>
          <w:tcPr>
            <w:tcW w:w="1375" w:type="dxa"/>
            <w:vAlign w:val="center"/>
          </w:tcPr>
          <w:p w:rsidR="00E72489" w:rsidRPr="00BF25D0" w:rsidRDefault="00E72489" w:rsidP="00462D3E">
            <w:pPr>
              <w:jc w:val="center"/>
              <w:rPr>
                <w:rFonts w:cs="Times New Roman"/>
                <w:szCs w:val="24"/>
              </w:rPr>
            </w:pPr>
          </w:p>
        </w:tc>
        <w:tc>
          <w:tcPr>
            <w:tcW w:w="1375" w:type="dxa"/>
          </w:tcPr>
          <w:p w:rsidR="00E72489" w:rsidRPr="00BF25D0" w:rsidRDefault="00E72489" w:rsidP="00462D3E">
            <w:pPr>
              <w:jc w:val="center"/>
              <w:rPr>
                <w:rFonts w:cs="Times New Roman"/>
                <w:szCs w:val="24"/>
              </w:rPr>
            </w:pPr>
          </w:p>
        </w:tc>
        <w:tc>
          <w:tcPr>
            <w:tcW w:w="1375" w:type="dxa"/>
          </w:tcPr>
          <w:p w:rsidR="00E72489" w:rsidRPr="00BF25D0" w:rsidRDefault="00E72489" w:rsidP="00462D3E">
            <w:pPr>
              <w:jc w:val="center"/>
              <w:rPr>
                <w:rFonts w:cs="Times New Roman"/>
                <w:szCs w:val="24"/>
              </w:rPr>
            </w:pPr>
          </w:p>
        </w:tc>
      </w:tr>
    </w:tbl>
    <w:p w:rsidR="00E72489" w:rsidRDefault="00E72489" w:rsidP="00E72489">
      <w:pPr>
        <w:pStyle w:val="Sarakstarindkopa"/>
        <w:ind w:left="567"/>
        <w:contextualSpacing w:val="0"/>
        <w:rPr>
          <w:rFonts w:cs="Times New Roman"/>
          <w:b/>
          <w:szCs w:val="24"/>
        </w:rPr>
      </w:pPr>
    </w:p>
    <w:p w:rsidR="00E72489" w:rsidRPr="00BF25D0" w:rsidRDefault="00A66AC8" w:rsidP="0045378F">
      <w:pPr>
        <w:pStyle w:val="Sarakstarindkopa"/>
        <w:numPr>
          <w:ilvl w:val="1"/>
          <w:numId w:val="4"/>
        </w:numPr>
        <w:contextualSpacing w:val="0"/>
        <w:rPr>
          <w:rFonts w:cs="Times New Roman"/>
          <w:b/>
          <w:szCs w:val="24"/>
        </w:rPr>
      </w:pPr>
      <w:r>
        <w:rPr>
          <w:rFonts w:cs="Times New Roman"/>
          <w:b/>
          <w:szCs w:val="24"/>
        </w:rPr>
        <w:t>9.</w:t>
      </w:r>
      <w:r w:rsidR="00E72489" w:rsidRPr="00BF25D0">
        <w:rPr>
          <w:rFonts w:cs="Times New Roman"/>
          <w:b/>
          <w:szCs w:val="24"/>
        </w:rPr>
        <w:t>daļa "</w:t>
      </w:r>
      <w:r w:rsidR="00E72489">
        <w:rPr>
          <w:rFonts w:cs="Times New Roman"/>
          <w:b/>
          <w:szCs w:val="24"/>
        </w:rPr>
        <w:t>Eksaktās zinības</w:t>
      </w:r>
      <w:r w:rsidR="00E72489" w:rsidRPr="00BF25D0">
        <w:rPr>
          <w:rFonts w:cs="Times New Roman"/>
          <w:b/>
          <w:szCs w:val="24"/>
        </w:rPr>
        <w:t>":</w:t>
      </w: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A0" w:firstRow="1" w:lastRow="0" w:firstColumn="1" w:lastColumn="0" w:noHBand="0" w:noVBand="0"/>
      </w:tblPr>
      <w:tblGrid>
        <w:gridCol w:w="454"/>
        <w:gridCol w:w="3685"/>
        <w:gridCol w:w="1375"/>
        <w:gridCol w:w="1375"/>
        <w:gridCol w:w="1375"/>
        <w:gridCol w:w="1375"/>
      </w:tblGrid>
      <w:tr w:rsidR="00E72489" w:rsidRPr="00BF25D0" w:rsidTr="00462D3E">
        <w:trPr>
          <w:cantSplit/>
          <w:tblHeader/>
        </w:trPr>
        <w:tc>
          <w:tcPr>
            <w:tcW w:w="454" w:type="dxa"/>
            <w:vAlign w:val="center"/>
          </w:tcPr>
          <w:p w:rsidR="00E72489" w:rsidRPr="00BF25D0" w:rsidRDefault="00E72489" w:rsidP="00462D3E">
            <w:pPr>
              <w:jc w:val="center"/>
              <w:rPr>
                <w:rFonts w:cs="Times New Roman"/>
                <w:szCs w:val="24"/>
              </w:rPr>
            </w:pPr>
            <w:proofErr w:type="spellStart"/>
            <w:r w:rsidRPr="00BF25D0">
              <w:rPr>
                <w:rFonts w:cs="Times New Roman"/>
                <w:szCs w:val="24"/>
              </w:rPr>
              <w:t>Nr</w:t>
            </w:r>
            <w:proofErr w:type="spellEnd"/>
            <w:r w:rsidRPr="00BF25D0">
              <w:rPr>
                <w:rFonts w:cs="Times New Roman"/>
                <w:szCs w:val="24"/>
              </w:rPr>
              <w:t>.</w:t>
            </w:r>
          </w:p>
          <w:p w:rsidR="00E72489" w:rsidRPr="00BF25D0" w:rsidRDefault="00E72489" w:rsidP="00462D3E">
            <w:pPr>
              <w:jc w:val="center"/>
              <w:rPr>
                <w:rFonts w:cs="Times New Roman"/>
                <w:szCs w:val="24"/>
              </w:rPr>
            </w:pPr>
            <w:proofErr w:type="spellStart"/>
            <w:r w:rsidRPr="00BF25D0">
              <w:rPr>
                <w:rFonts w:cs="Times New Roman"/>
                <w:szCs w:val="24"/>
              </w:rPr>
              <w:t>p.k</w:t>
            </w:r>
            <w:proofErr w:type="spellEnd"/>
            <w:r w:rsidRPr="00BF25D0">
              <w:rPr>
                <w:rFonts w:cs="Times New Roman"/>
                <w:szCs w:val="24"/>
              </w:rPr>
              <w:t>.</w:t>
            </w:r>
          </w:p>
        </w:tc>
        <w:tc>
          <w:tcPr>
            <w:tcW w:w="3685" w:type="dxa"/>
            <w:vAlign w:val="center"/>
          </w:tcPr>
          <w:p w:rsidR="00E72489" w:rsidRPr="00BF25D0" w:rsidRDefault="00E72489" w:rsidP="00462D3E">
            <w:pPr>
              <w:jc w:val="center"/>
              <w:rPr>
                <w:rFonts w:cs="Times New Roman"/>
                <w:szCs w:val="24"/>
              </w:rPr>
            </w:pPr>
            <w:r w:rsidRPr="00BF25D0">
              <w:rPr>
                <w:rFonts w:cs="Times New Roman"/>
                <w:szCs w:val="24"/>
              </w:rPr>
              <w:t>Preces nosaukums, apraksts</w:t>
            </w:r>
          </w:p>
        </w:tc>
        <w:tc>
          <w:tcPr>
            <w:tcW w:w="1375" w:type="dxa"/>
            <w:vAlign w:val="center"/>
          </w:tcPr>
          <w:p w:rsidR="00E72489" w:rsidRPr="00BF25D0" w:rsidRDefault="00E72489" w:rsidP="00462D3E">
            <w:pPr>
              <w:jc w:val="center"/>
              <w:rPr>
                <w:rFonts w:cs="Times New Roman"/>
                <w:szCs w:val="24"/>
              </w:rPr>
            </w:pPr>
            <w:r w:rsidRPr="00BF25D0">
              <w:rPr>
                <w:rFonts w:cs="Times New Roman"/>
                <w:szCs w:val="24"/>
              </w:rPr>
              <w:t>Mērvienība</w:t>
            </w:r>
          </w:p>
        </w:tc>
        <w:tc>
          <w:tcPr>
            <w:tcW w:w="1375" w:type="dxa"/>
            <w:vAlign w:val="center"/>
          </w:tcPr>
          <w:p w:rsidR="00E72489" w:rsidRPr="00BF25D0" w:rsidRDefault="00E72489" w:rsidP="00462D3E">
            <w:pPr>
              <w:jc w:val="center"/>
              <w:rPr>
                <w:rFonts w:cs="Times New Roman"/>
                <w:szCs w:val="24"/>
              </w:rPr>
            </w:pPr>
            <w:r w:rsidRPr="00BF25D0">
              <w:rPr>
                <w:rFonts w:cs="Times New Roman"/>
                <w:szCs w:val="24"/>
              </w:rPr>
              <w:t>Daudzums</w:t>
            </w:r>
          </w:p>
        </w:tc>
        <w:tc>
          <w:tcPr>
            <w:tcW w:w="1375" w:type="dxa"/>
            <w:vAlign w:val="center"/>
          </w:tcPr>
          <w:p w:rsidR="00E72489" w:rsidRPr="00BF25D0" w:rsidRDefault="00E72489" w:rsidP="00462D3E">
            <w:pPr>
              <w:jc w:val="center"/>
              <w:rPr>
                <w:rFonts w:cs="Times New Roman"/>
                <w:szCs w:val="24"/>
              </w:rPr>
            </w:pPr>
            <w:r w:rsidRPr="00BF25D0">
              <w:rPr>
                <w:rFonts w:cs="Times New Roman"/>
                <w:szCs w:val="24"/>
              </w:rPr>
              <w:t>Vienas vienības cena,</w:t>
            </w:r>
          </w:p>
          <w:p w:rsidR="00E72489" w:rsidRPr="00BF25D0" w:rsidRDefault="00A66AC8" w:rsidP="00462D3E">
            <w:pPr>
              <w:jc w:val="center"/>
              <w:rPr>
                <w:rFonts w:cs="Times New Roman"/>
                <w:szCs w:val="24"/>
              </w:rPr>
            </w:pPr>
            <w:r>
              <w:rPr>
                <w:rFonts w:cs="Times New Roman"/>
                <w:szCs w:val="24"/>
              </w:rPr>
              <w:t>EUR</w:t>
            </w:r>
            <w:r w:rsidR="00E72489" w:rsidRPr="00BF25D0">
              <w:rPr>
                <w:rFonts w:cs="Times New Roman"/>
                <w:szCs w:val="24"/>
              </w:rPr>
              <w:t xml:space="preserve"> bez PVN</w:t>
            </w:r>
          </w:p>
        </w:tc>
        <w:tc>
          <w:tcPr>
            <w:tcW w:w="1375" w:type="dxa"/>
            <w:vAlign w:val="center"/>
          </w:tcPr>
          <w:p w:rsidR="00E72489" w:rsidRPr="00BF25D0" w:rsidRDefault="00E72489" w:rsidP="00462D3E">
            <w:pPr>
              <w:jc w:val="center"/>
              <w:rPr>
                <w:rFonts w:cs="Times New Roman"/>
                <w:szCs w:val="24"/>
              </w:rPr>
            </w:pPr>
            <w:r w:rsidRPr="00BF25D0">
              <w:rPr>
                <w:rFonts w:cs="Times New Roman"/>
                <w:szCs w:val="24"/>
              </w:rPr>
              <w:t>Kopējā cena,</w:t>
            </w:r>
          </w:p>
          <w:p w:rsidR="00E72489" w:rsidRPr="00BF25D0" w:rsidRDefault="00A66AC8" w:rsidP="00462D3E">
            <w:pPr>
              <w:jc w:val="center"/>
              <w:rPr>
                <w:rFonts w:cs="Times New Roman"/>
                <w:szCs w:val="24"/>
              </w:rPr>
            </w:pPr>
            <w:r>
              <w:rPr>
                <w:rFonts w:cs="Times New Roman"/>
                <w:szCs w:val="24"/>
              </w:rPr>
              <w:t>EUR</w:t>
            </w:r>
            <w:r w:rsidR="00E72489" w:rsidRPr="00BF25D0">
              <w:rPr>
                <w:rFonts w:cs="Times New Roman"/>
                <w:szCs w:val="24"/>
              </w:rPr>
              <w:t xml:space="preserve"> bez PVN</w:t>
            </w:r>
          </w:p>
        </w:tc>
      </w:tr>
      <w:tr w:rsidR="00E72489" w:rsidRPr="00BF25D0" w:rsidTr="00462D3E">
        <w:trPr>
          <w:cantSplit/>
        </w:trPr>
        <w:tc>
          <w:tcPr>
            <w:tcW w:w="454" w:type="dxa"/>
          </w:tcPr>
          <w:p w:rsidR="00E72489" w:rsidRPr="00045C93" w:rsidRDefault="00E72489" w:rsidP="00462D3E">
            <w:pPr>
              <w:rPr>
                <w:rFonts w:cs="Times New Roman"/>
                <w:szCs w:val="24"/>
              </w:rPr>
            </w:pPr>
            <w:r>
              <w:rPr>
                <w:rFonts w:cs="Times New Roman"/>
                <w:szCs w:val="24"/>
              </w:rPr>
              <w:t>1.</w:t>
            </w:r>
          </w:p>
        </w:tc>
        <w:tc>
          <w:tcPr>
            <w:tcW w:w="3685" w:type="dxa"/>
          </w:tcPr>
          <w:p w:rsidR="00E72489" w:rsidRPr="00BF25D0" w:rsidRDefault="00E72489" w:rsidP="00462D3E">
            <w:pPr>
              <w:rPr>
                <w:rFonts w:cs="Times New Roman"/>
                <w:szCs w:val="24"/>
              </w:rPr>
            </w:pPr>
          </w:p>
        </w:tc>
        <w:tc>
          <w:tcPr>
            <w:tcW w:w="1375" w:type="dxa"/>
            <w:vAlign w:val="center"/>
          </w:tcPr>
          <w:p w:rsidR="00E72489" w:rsidRPr="00BF25D0" w:rsidRDefault="00E72489" w:rsidP="00462D3E">
            <w:pPr>
              <w:jc w:val="center"/>
              <w:rPr>
                <w:rFonts w:cs="Times New Roman"/>
                <w:szCs w:val="24"/>
              </w:rPr>
            </w:pPr>
          </w:p>
        </w:tc>
        <w:tc>
          <w:tcPr>
            <w:tcW w:w="1375" w:type="dxa"/>
            <w:vAlign w:val="center"/>
          </w:tcPr>
          <w:p w:rsidR="00E72489" w:rsidRPr="00BF25D0" w:rsidRDefault="00E72489" w:rsidP="00462D3E">
            <w:pPr>
              <w:jc w:val="center"/>
              <w:rPr>
                <w:rFonts w:cs="Times New Roman"/>
                <w:szCs w:val="24"/>
              </w:rPr>
            </w:pPr>
          </w:p>
        </w:tc>
        <w:tc>
          <w:tcPr>
            <w:tcW w:w="1375" w:type="dxa"/>
          </w:tcPr>
          <w:p w:rsidR="00E72489" w:rsidRPr="00BF25D0" w:rsidRDefault="00E72489" w:rsidP="00462D3E">
            <w:pPr>
              <w:jc w:val="center"/>
              <w:rPr>
                <w:rFonts w:cs="Times New Roman"/>
                <w:szCs w:val="24"/>
              </w:rPr>
            </w:pPr>
          </w:p>
        </w:tc>
        <w:tc>
          <w:tcPr>
            <w:tcW w:w="1375" w:type="dxa"/>
          </w:tcPr>
          <w:p w:rsidR="00E72489" w:rsidRPr="00BF25D0" w:rsidRDefault="00E72489" w:rsidP="00462D3E">
            <w:pPr>
              <w:jc w:val="center"/>
              <w:rPr>
                <w:rFonts w:cs="Times New Roman"/>
                <w:szCs w:val="24"/>
              </w:rPr>
            </w:pPr>
          </w:p>
        </w:tc>
      </w:tr>
    </w:tbl>
    <w:p w:rsidR="00E72489" w:rsidRDefault="00E72489" w:rsidP="00E72489">
      <w:pPr>
        <w:pStyle w:val="Sarakstarindkopa"/>
        <w:ind w:left="567"/>
        <w:contextualSpacing w:val="0"/>
        <w:rPr>
          <w:rFonts w:cs="Times New Roman"/>
          <w:b/>
          <w:szCs w:val="24"/>
        </w:rPr>
      </w:pPr>
    </w:p>
    <w:p w:rsidR="00E72489" w:rsidRPr="00BF25D0" w:rsidRDefault="00A66AC8" w:rsidP="0045378F">
      <w:pPr>
        <w:pStyle w:val="Sarakstarindkopa"/>
        <w:numPr>
          <w:ilvl w:val="1"/>
          <w:numId w:val="4"/>
        </w:numPr>
        <w:contextualSpacing w:val="0"/>
        <w:rPr>
          <w:rFonts w:cs="Times New Roman"/>
          <w:b/>
          <w:szCs w:val="24"/>
        </w:rPr>
      </w:pPr>
      <w:r>
        <w:rPr>
          <w:rFonts w:cs="Times New Roman"/>
          <w:b/>
          <w:szCs w:val="24"/>
        </w:rPr>
        <w:t>10.</w:t>
      </w:r>
      <w:r w:rsidR="00E72489" w:rsidRPr="00BF25D0">
        <w:rPr>
          <w:rFonts w:cs="Times New Roman"/>
          <w:b/>
          <w:szCs w:val="24"/>
        </w:rPr>
        <w:t>daļa "</w:t>
      </w:r>
      <w:r>
        <w:rPr>
          <w:rFonts w:cs="Times New Roman"/>
          <w:b/>
          <w:szCs w:val="24"/>
        </w:rPr>
        <w:t>Elektromontieris</w:t>
      </w:r>
      <w:r w:rsidR="00E72489" w:rsidRPr="00BF25D0">
        <w:rPr>
          <w:rFonts w:cs="Times New Roman"/>
          <w:b/>
          <w:szCs w:val="24"/>
        </w:rPr>
        <w:t>":</w:t>
      </w: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A0" w:firstRow="1" w:lastRow="0" w:firstColumn="1" w:lastColumn="0" w:noHBand="0" w:noVBand="0"/>
      </w:tblPr>
      <w:tblGrid>
        <w:gridCol w:w="454"/>
        <w:gridCol w:w="3685"/>
        <w:gridCol w:w="1375"/>
        <w:gridCol w:w="1375"/>
        <w:gridCol w:w="1375"/>
        <w:gridCol w:w="1375"/>
      </w:tblGrid>
      <w:tr w:rsidR="00E72489" w:rsidRPr="00BF25D0" w:rsidTr="00462D3E">
        <w:trPr>
          <w:cantSplit/>
          <w:tblHeader/>
        </w:trPr>
        <w:tc>
          <w:tcPr>
            <w:tcW w:w="454" w:type="dxa"/>
            <w:vAlign w:val="center"/>
          </w:tcPr>
          <w:p w:rsidR="00E72489" w:rsidRPr="00BF25D0" w:rsidRDefault="00E72489" w:rsidP="00462D3E">
            <w:pPr>
              <w:jc w:val="center"/>
              <w:rPr>
                <w:rFonts w:cs="Times New Roman"/>
                <w:szCs w:val="24"/>
              </w:rPr>
            </w:pPr>
            <w:proofErr w:type="spellStart"/>
            <w:r w:rsidRPr="00BF25D0">
              <w:rPr>
                <w:rFonts w:cs="Times New Roman"/>
                <w:szCs w:val="24"/>
              </w:rPr>
              <w:t>Nr</w:t>
            </w:r>
            <w:proofErr w:type="spellEnd"/>
            <w:r w:rsidRPr="00BF25D0">
              <w:rPr>
                <w:rFonts w:cs="Times New Roman"/>
                <w:szCs w:val="24"/>
              </w:rPr>
              <w:t>.</w:t>
            </w:r>
          </w:p>
          <w:p w:rsidR="00E72489" w:rsidRPr="00BF25D0" w:rsidRDefault="00E72489" w:rsidP="00462D3E">
            <w:pPr>
              <w:jc w:val="center"/>
              <w:rPr>
                <w:rFonts w:cs="Times New Roman"/>
                <w:szCs w:val="24"/>
              </w:rPr>
            </w:pPr>
            <w:proofErr w:type="spellStart"/>
            <w:r w:rsidRPr="00BF25D0">
              <w:rPr>
                <w:rFonts w:cs="Times New Roman"/>
                <w:szCs w:val="24"/>
              </w:rPr>
              <w:t>p.k</w:t>
            </w:r>
            <w:proofErr w:type="spellEnd"/>
            <w:r w:rsidRPr="00BF25D0">
              <w:rPr>
                <w:rFonts w:cs="Times New Roman"/>
                <w:szCs w:val="24"/>
              </w:rPr>
              <w:t>.</w:t>
            </w:r>
          </w:p>
        </w:tc>
        <w:tc>
          <w:tcPr>
            <w:tcW w:w="3685" w:type="dxa"/>
            <w:vAlign w:val="center"/>
          </w:tcPr>
          <w:p w:rsidR="00E72489" w:rsidRPr="00BF25D0" w:rsidRDefault="00E72489" w:rsidP="00462D3E">
            <w:pPr>
              <w:jc w:val="center"/>
              <w:rPr>
                <w:rFonts w:cs="Times New Roman"/>
                <w:szCs w:val="24"/>
              </w:rPr>
            </w:pPr>
            <w:r w:rsidRPr="00BF25D0">
              <w:rPr>
                <w:rFonts w:cs="Times New Roman"/>
                <w:szCs w:val="24"/>
              </w:rPr>
              <w:t>Preces nosaukums, apraksts</w:t>
            </w:r>
          </w:p>
        </w:tc>
        <w:tc>
          <w:tcPr>
            <w:tcW w:w="1375" w:type="dxa"/>
            <w:vAlign w:val="center"/>
          </w:tcPr>
          <w:p w:rsidR="00E72489" w:rsidRPr="00BF25D0" w:rsidRDefault="00E72489" w:rsidP="00462D3E">
            <w:pPr>
              <w:jc w:val="center"/>
              <w:rPr>
                <w:rFonts w:cs="Times New Roman"/>
                <w:szCs w:val="24"/>
              </w:rPr>
            </w:pPr>
            <w:r w:rsidRPr="00BF25D0">
              <w:rPr>
                <w:rFonts w:cs="Times New Roman"/>
                <w:szCs w:val="24"/>
              </w:rPr>
              <w:t>Mērvienība</w:t>
            </w:r>
          </w:p>
        </w:tc>
        <w:tc>
          <w:tcPr>
            <w:tcW w:w="1375" w:type="dxa"/>
            <w:vAlign w:val="center"/>
          </w:tcPr>
          <w:p w:rsidR="00E72489" w:rsidRPr="00BF25D0" w:rsidRDefault="00E72489" w:rsidP="00462D3E">
            <w:pPr>
              <w:jc w:val="center"/>
              <w:rPr>
                <w:rFonts w:cs="Times New Roman"/>
                <w:szCs w:val="24"/>
              </w:rPr>
            </w:pPr>
            <w:r w:rsidRPr="00BF25D0">
              <w:rPr>
                <w:rFonts w:cs="Times New Roman"/>
                <w:szCs w:val="24"/>
              </w:rPr>
              <w:t>Daudzums</w:t>
            </w:r>
          </w:p>
        </w:tc>
        <w:tc>
          <w:tcPr>
            <w:tcW w:w="1375" w:type="dxa"/>
            <w:vAlign w:val="center"/>
          </w:tcPr>
          <w:p w:rsidR="00E72489" w:rsidRPr="00BF25D0" w:rsidRDefault="00E72489" w:rsidP="00462D3E">
            <w:pPr>
              <w:jc w:val="center"/>
              <w:rPr>
                <w:rFonts w:cs="Times New Roman"/>
                <w:szCs w:val="24"/>
              </w:rPr>
            </w:pPr>
            <w:r w:rsidRPr="00BF25D0">
              <w:rPr>
                <w:rFonts w:cs="Times New Roman"/>
                <w:szCs w:val="24"/>
              </w:rPr>
              <w:t>Vienas vienības cena,</w:t>
            </w:r>
          </w:p>
          <w:p w:rsidR="00E72489" w:rsidRPr="00BF25D0" w:rsidRDefault="00A66AC8" w:rsidP="00462D3E">
            <w:pPr>
              <w:jc w:val="center"/>
              <w:rPr>
                <w:rFonts w:cs="Times New Roman"/>
                <w:szCs w:val="24"/>
              </w:rPr>
            </w:pPr>
            <w:r>
              <w:rPr>
                <w:rFonts w:cs="Times New Roman"/>
                <w:szCs w:val="24"/>
              </w:rPr>
              <w:t>EUR</w:t>
            </w:r>
            <w:r w:rsidR="00E72489" w:rsidRPr="00BF25D0">
              <w:rPr>
                <w:rFonts w:cs="Times New Roman"/>
                <w:szCs w:val="24"/>
              </w:rPr>
              <w:t xml:space="preserve"> bez PVN</w:t>
            </w:r>
          </w:p>
        </w:tc>
        <w:tc>
          <w:tcPr>
            <w:tcW w:w="1375" w:type="dxa"/>
            <w:vAlign w:val="center"/>
          </w:tcPr>
          <w:p w:rsidR="00E72489" w:rsidRPr="00BF25D0" w:rsidRDefault="00E72489" w:rsidP="00462D3E">
            <w:pPr>
              <w:jc w:val="center"/>
              <w:rPr>
                <w:rFonts w:cs="Times New Roman"/>
                <w:szCs w:val="24"/>
              </w:rPr>
            </w:pPr>
            <w:r w:rsidRPr="00BF25D0">
              <w:rPr>
                <w:rFonts w:cs="Times New Roman"/>
                <w:szCs w:val="24"/>
              </w:rPr>
              <w:t>Kopējā cena,</w:t>
            </w:r>
          </w:p>
          <w:p w:rsidR="00E72489" w:rsidRPr="00BF25D0" w:rsidRDefault="00A66AC8" w:rsidP="00462D3E">
            <w:pPr>
              <w:jc w:val="center"/>
              <w:rPr>
                <w:rFonts w:cs="Times New Roman"/>
                <w:szCs w:val="24"/>
              </w:rPr>
            </w:pPr>
            <w:r>
              <w:rPr>
                <w:rFonts w:cs="Times New Roman"/>
                <w:szCs w:val="24"/>
              </w:rPr>
              <w:t>EUR</w:t>
            </w:r>
            <w:r w:rsidR="00E72489" w:rsidRPr="00BF25D0">
              <w:rPr>
                <w:rFonts w:cs="Times New Roman"/>
                <w:szCs w:val="24"/>
              </w:rPr>
              <w:t xml:space="preserve"> bez PVN</w:t>
            </w:r>
          </w:p>
        </w:tc>
      </w:tr>
      <w:tr w:rsidR="00E72489" w:rsidRPr="00BF25D0" w:rsidTr="00462D3E">
        <w:trPr>
          <w:cantSplit/>
        </w:trPr>
        <w:tc>
          <w:tcPr>
            <w:tcW w:w="454" w:type="dxa"/>
          </w:tcPr>
          <w:p w:rsidR="00E72489" w:rsidRPr="00045C93" w:rsidRDefault="00E72489" w:rsidP="00462D3E">
            <w:pPr>
              <w:rPr>
                <w:rFonts w:cs="Times New Roman"/>
                <w:szCs w:val="24"/>
              </w:rPr>
            </w:pPr>
            <w:r>
              <w:rPr>
                <w:rFonts w:cs="Times New Roman"/>
                <w:szCs w:val="24"/>
              </w:rPr>
              <w:t>1.</w:t>
            </w:r>
          </w:p>
        </w:tc>
        <w:tc>
          <w:tcPr>
            <w:tcW w:w="3685" w:type="dxa"/>
          </w:tcPr>
          <w:p w:rsidR="00E72489" w:rsidRPr="00BF25D0" w:rsidRDefault="00E72489" w:rsidP="00462D3E">
            <w:pPr>
              <w:rPr>
                <w:rFonts w:cs="Times New Roman"/>
                <w:szCs w:val="24"/>
              </w:rPr>
            </w:pPr>
          </w:p>
        </w:tc>
        <w:tc>
          <w:tcPr>
            <w:tcW w:w="1375" w:type="dxa"/>
            <w:vAlign w:val="center"/>
          </w:tcPr>
          <w:p w:rsidR="00E72489" w:rsidRPr="00BF25D0" w:rsidRDefault="00E72489" w:rsidP="00462D3E">
            <w:pPr>
              <w:jc w:val="center"/>
              <w:rPr>
                <w:rFonts w:cs="Times New Roman"/>
                <w:szCs w:val="24"/>
              </w:rPr>
            </w:pPr>
          </w:p>
        </w:tc>
        <w:tc>
          <w:tcPr>
            <w:tcW w:w="1375" w:type="dxa"/>
            <w:vAlign w:val="center"/>
          </w:tcPr>
          <w:p w:rsidR="00E72489" w:rsidRPr="00BF25D0" w:rsidRDefault="00E72489" w:rsidP="00462D3E">
            <w:pPr>
              <w:jc w:val="center"/>
              <w:rPr>
                <w:rFonts w:cs="Times New Roman"/>
                <w:szCs w:val="24"/>
              </w:rPr>
            </w:pPr>
          </w:p>
        </w:tc>
        <w:tc>
          <w:tcPr>
            <w:tcW w:w="1375" w:type="dxa"/>
          </w:tcPr>
          <w:p w:rsidR="00E72489" w:rsidRPr="00BF25D0" w:rsidRDefault="00E72489" w:rsidP="00462D3E">
            <w:pPr>
              <w:jc w:val="center"/>
              <w:rPr>
                <w:rFonts w:cs="Times New Roman"/>
                <w:szCs w:val="24"/>
              </w:rPr>
            </w:pPr>
          </w:p>
        </w:tc>
        <w:tc>
          <w:tcPr>
            <w:tcW w:w="1375" w:type="dxa"/>
          </w:tcPr>
          <w:p w:rsidR="00E72489" w:rsidRPr="00BF25D0" w:rsidRDefault="00E72489" w:rsidP="00462D3E">
            <w:pPr>
              <w:jc w:val="center"/>
              <w:rPr>
                <w:rFonts w:cs="Times New Roman"/>
                <w:szCs w:val="24"/>
              </w:rPr>
            </w:pPr>
          </w:p>
        </w:tc>
      </w:tr>
    </w:tbl>
    <w:p w:rsidR="00E72489" w:rsidRDefault="00E72489" w:rsidP="00E72489">
      <w:pPr>
        <w:pStyle w:val="Sarakstarindkopa"/>
        <w:ind w:left="567"/>
        <w:contextualSpacing w:val="0"/>
        <w:rPr>
          <w:rFonts w:cs="Times New Roman"/>
          <w:b/>
          <w:szCs w:val="24"/>
        </w:rPr>
      </w:pPr>
    </w:p>
    <w:p w:rsidR="00E72489" w:rsidRPr="00BF25D0" w:rsidRDefault="00A66AC8" w:rsidP="0045378F">
      <w:pPr>
        <w:pStyle w:val="Sarakstarindkopa"/>
        <w:numPr>
          <w:ilvl w:val="1"/>
          <w:numId w:val="4"/>
        </w:numPr>
        <w:contextualSpacing w:val="0"/>
        <w:rPr>
          <w:rFonts w:cs="Times New Roman"/>
          <w:b/>
          <w:szCs w:val="24"/>
        </w:rPr>
      </w:pPr>
      <w:r>
        <w:rPr>
          <w:rFonts w:cs="Times New Roman"/>
          <w:b/>
          <w:szCs w:val="24"/>
        </w:rPr>
        <w:t>11.</w:t>
      </w:r>
      <w:r w:rsidR="00E72489" w:rsidRPr="00BF25D0">
        <w:rPr>
          <w:rFonts w:cs="Times New Roman"/>
          <w:b/>
          <w:szCs w:val="24"/>
        </w:rPr>
        <w:t>daļa "</w:t>
      </w:r>
      <w:r>
        <w:rPr>
          <w:rFonts w:cs="Times New Roman"/>
          <w:b/>
          <w:szCs w:val="24"/>
        </w:rPr>
        <w:t>Komercdarbības pakalpojumu un pakalpojumu jomas metodiskās komisijās</w:t>
      </w:r>
      <w:r w:rsidR="00E72489" w:rsidRPr="00BF25D0">
        <w:rPr>
          <w:rFonts w:cs="Times New Roman"/>
          <w:b/>
          <w:szCs w:val="24"/>
        </w:rPr>
        <w:t>":</w:t>
      </w: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A0" w:firstRow="1" w:lastRow="0" w:firstColumn="1" w:lastColumn="0" w:noHBand="0" w:noVBand="0"/>
      </w:tblPr>
      <w:tblGrid>
        <w:gridCol w:w="454"/>
        <w:gridCol w:w="3685"/>
        <w:gridCol w:w="1375"/>
        <w:gridCol w:w="1375"/>
        <w:gridCol w:w="1375"/>
        <w:gridCol w:w="1375"/>
      </w:tblGrid>
      <w:tr w:rsidR="00E72489" w:rsidRPr="00BF25D0" w:rsidTr="00462D3E">
        <w:trPr>
          <w:cantSplit/>
          <w:tblHeader/>
        </w:trPr>
        <w:tc>
          <w:tcPr>
            <w:tcW w:w="454" w:type="dxa"/>
            <w:vAlign w:val="center"/>
          </w:tcPr>
          <w:p w:rsidR="00E72489" w:rsidRPr="00BF25D0" w:rsidRDefault="00E72489" w:rsidP="00462D3E">
            <w:pPr>
              <w:jc w:val="center"/>
              <w:rPr>
                <w:rFonts w:cs="Times New Roman"/>
                <w:szCs w:val="24"/>
              </w:rPr>
            </w:pPr>
            <w:proofErr w:type="spellStart"/>
            <w:r w:rsidRPr="00BF25D0">
              <w:rPr>
                <w:rFonts w:cs="Times New Roman"/>
                <w:szCs w:val="24"/>
              </w:rPr>
              <w:t>Nr</w:t>
            </w:r>
            <w:proofErr w:type="spellEnd"/>
            <w:r w:rsidRPr="00BF25D0">
              <w:rPr>
                <w:rFonts w:cs="Times New Roman"/>
                <w:szCs w:val="24"/>
              </w:rPr>
              <w:t>.</w:t>
            </w:r>
          </w:p>
          <w:p w:rsidR="00E72489" w:rsidRPr="00BF25D0" w:rsidRDefault="00E72489" w:rsidP="00462D3E">
            <w:pPr>
              <w:jc w:val="center"/>
              <w:rPr>
                <w:rFonts w:cs="Times New Roman"/>
                <w:szCs w:val="24"/>
              </w:rPr>
            </w:pPr>
            <w:proofErr w:type="spellStart"/>
            <w:r w:rsidRPr="00BF25D0">
              <w:rPr>
                <w:rFonts w:cs="Times New Roman"/>
                <w:szCs w:val="24"/>
              </w:rPr>
              <w:t>p.k</w:t>
            </w:r>
            <w:proofErr w:type="spellEnd"/>
            <w:r w:rsidRPr="00BF25D0">
              <w:rPr>
                <w:rFonts w:cs="Times New Roman"/>
                <w:szCs w:val="24"/>
              </w:rPr>
              <w:t>.</w:t>
            </w:r>
          </w:p>
        </w:tc>
        <w:tc>
          <w:tcPr>
            <w:tcW w:w="3685" w:type="dxa"/>
            <w:vAlign w:val="center"/>
          </w:tcPr>
          <w:p w:rsidR="00E72489" w:rsidRPr="00BF25D0" w:rsidRDefault="00E72489" w:rsidP="00462D3E">
            <w:pPr>
              <w:jc w:val="center"/>
              <w:rPr>
                <w:rFonts w:cs="Times New Roman"/>
                <w:szCs w:val="24"/>
              </w:rPr>
            </w:pPr>
            <w:r w:rsidRPr="00BF25D0">
              <w:rPr>
                <w:rFonts w:cs="Times New Roman"/>
                <w:szCs w:val="24"/>
              </w:rPr>
              <w:t>Preces nosaukums, apraksts</w:t>
            </w:r>
          </w:p>
        </w:tc>
        <w:tc>
          <w:tcPr>
            <w:tcW w:w="1375" w:type="dxa"/>
            <w:vAlign w:val="center"/>
          </w:tcPr>
          <w:p w:rsidR="00E72489" w:rsidRPr="00BF25D0" w:rsidRDefault="00E72489" w:rsidP="00462D3E">
            <w:pPr>
              <w:jc w:val="center"/>
              <w:rPr>
                <w:rFonts w:cs="Times New Roman"/>
                <w:szCs w:val="24"/>
              </w:rPr>
            </w:pPr>
            <w:r w:rsidRPr="00BF25D0">
              <w:rPr>
                <w:rFonts w:cs="Times New Roman"/>
                <w:szCs w:val="24"/>
              </w:rPr>
              <w:t>Mērvienība</w:t>
            </w:r>
          </w:p>
        </w:tc>
        <w:tc>
          <w:tcPr>
            <w:tcW w:w="1375" w:type="dxa"/>
            <w:vAlign w:val="center"/>
          </w:tcPr>
          <w:p w:rsidR="00E72489" w:rsidRPr="00BF25D0" w:rsidRDefault="00E72489" w:rsidP="00462D3E">
            <w:pPr>
              <w:jc w:val="center"/>
              <w:rPr>
                <w:rFonts w:cs="Times New Roman"/>
                <w:szCs w:val="24"/>
              </w:rPr>
            </w:pPr>
            <w:r w:rsidRPr="00BF25D0">
              <w:rPr>
                <w:rFonts w:cs="Times New Roman"/>
                <w:szCs w:val="24"/>
              </w:rPr>
              <w:t>Daudzums</w:t>
            </w:r>
          </w:p>
        </w:tc>
        <w:tc>
          <w:tcPr>
            <w:tcW w:w="1375" w:type="dxa"/>
            <w:vAlign w:val="center"/>
          </w:tcPr>
          <w:p w:rsidR="00E72489" w:rsidRPr="00BF25D0" w:rsidRDefault="00E72489" w:rsidP="00462D3E">
            <w:pPr>
              <w:jc w:val="center"/>
              <w:rPr>
                <w:rFonts w:cs="Times New Roman"/>
                <w:szCs w:val="24"/>
              </w:rPr>
            </w:pPr>
            <w:r w:rsidRPr="00BF25D0">
              <w:rPr>
                <w:rFonts w:cs="Times New Roman"/>
                <w:szCs w:val="24"/>
              </w:rPr>
              <w:t>Vienas vienības cena,</w:t>
            </w:r>
          </w:p>
          <w:p w:rsidR="00E72489" w:rsidRPr="00BF25D0" w:rsidRDefault="00A66AC8" w:rsidP="00462D3E">
            <w:pPr>
              <w:jc w:val="center"/>
              <w:rPr>
                <w:rFonts w:cs="Times New Roman"/>
                <w:szCs w:val="24"/>
              </w:rPr>
            </w:pPr>
            <w:r>
              <w:rPr>
                <w:rFonts w:cs="Times New Roman"/>
                <w:szCs w:val="24"/>
              </w:rPr>
              <w:t>EUR</w:t>
            </w:r>
            <w:r w:rsidR="00E72489" w:rsidRPr="00BF25D0">
              <w:rPr>
                <w:rFonts w:cs="Times New Roman"/>
                <w:szCs w:val="24"/>
              </w:rPr>
              <w:t xml:space="preserve"> bez PVN</w:t>
            </w:r>
          </w:p>
        </w:tc>
        <w:tc>
          <w:tcPr>
            <w:tcW w:w="1375" w:type="dxa"/>
            <w:vAlign w:val="center"/>
          </w:tcPr>
          <w:p w:rsidR="00E72489" w:rsidRPr="00BF25D0" w:rsidRDefault="00E72489" w:rsidP="00462D3E">
            <w:pPr>
              <w:jc w:val="center"/>
              <w:rPr>
                <w:rFonts w:cs="Times New Roman"/>
                <w:szCs w:val="24"/>
              </w:rPr>
            </w:pPr>
            <w:r w:rsidRPr="00BF25D0">
              <w:rPr>
                <w:rFonts w:cs="Times New Roman"/>
                <w:szCs w:val="24"/>
              </w:rPr>
              <w:t>Kopējā cena,</w:t>
            </w:r>
          </w:p>
          <w:p w:rsidR="00E72489" w:rsidRPr="00BF25D0" w:rsidRDefault="00A66AC8" w:rsidP="00462D3E">
            <w:pPr>
              <w:jc w:val="center"/>
              <w:rPr>
                <w:rFonts w:cs="Times New Roman"/>
                <w:szCs w:val="24"/>
              </w:rPr>
            </w:pPr>
            <w:r>
              <w:rPr>
                <w:rFonts w:cs="Times New Roman"/>
                <w:szCs w:val="24"/>
              </w:rPr>
              <w:t>EUR</w:t>
            </w:r>
            <w:r w:rsidR="00E72489" w:rsidRPr="00BF25D0">
              <w:rPr>
                <w:rFonts w:cs="Times New Roman"/>
                <w:szCs w:val="24"/>
              </w:rPr>
              <w:t xml:space="preserve"> bez PVN</w:t>
            </w:r>
          </w:p>
        </w:tc>
      </w:tr>
      <w:tr w:rsidR="00E72489" w:rsidRPr="00BF25D0" w:rsidTr="00462D3E">
        <w:trPr>
          <w:cantSplit/>
        </w:trPr>
        <w:tc>
          <w:tcPr>
            <w:tcW w:w="454" w:type="dxa"/>
          </w:tcPr>
          <w:p w:rsidR="00E72489" w:rsidRPr="00045C93" w:rsidRDefault="00E72489" w:rsidP="00462D3E">
            <w:pPr>
              <w:rPr>
                <w:rFonts w:cs="Times New Roman"/>
                <w:szCs w:val="24"/>
              </w:rPr>
            </w:pPr>
            <w:r>
              <w:rPr>
                <w:rFonts w:cs="Times New Roman"/>
                <w:szCs w:val="24"/>
              </w:rPr>
              <w:t>1.</w:t>
            </w:r>
          </w:p>
        </w:tc>
        <w:tc>
          <w:tcPr>
            <w:tcW w:w="3685" w:type="dxa"/>
          </w:tcPr>
          <w:p w:rsidR="00E72489" w:rsidRPr="00BF25D0" w:rsidRDefault="00E72489" w:rsidP="00462D3E">
            <w:pPr>
              <w:rPr>
                <w:rFonts w:cs="Times New Roman"/>
                <w:szCs w:val="24"/>
              </w:rPr>
            </w:pPr>
          </w:p>
        </w:tc>
        <w:tc>
          <w:tcPr>
            <w:tcW w:w="1375" w:type="dxa"/>
            <w:vAlign w:val="center"/>
          </w:tcPr>
          <w:p w:rsidR="00E72489" w:rsidRPr="00BF25D0" w:rsidRDefault="00E72489" w:rsidP="00462D3E">
            <w:pPr>
              <w:jc w:val="center"/>
              <w:rPr>
                <w:rFonts w:cs="Times New Roman"/>
                <w:szCs w:val="24"/>
              </w:rPr>
            </w:pPr>
          </w:p>
        </w:tc>
        <w:tc>
          <w:tcPr>
            <w:tcW w:w="1375" w:type="dxa"/>
            <w:vAlign w:val="center"/>
          </w:tcPr>
          <w:p w:rsidR="00E72489" w:rsidRPr="00BF25D0" w:rsidRDefault="00E72489" w:rsidP="00462D3E">
            <w:pPr>
              <w:jc w:val="center"/>
              <w:rPr>
                <w:rFonts w:cs="Times New Roman"/>
                <w:szCs w:val="24"/>
              </w:rPr>
            </w:pPr>
          </w:p>
        </w:tc>
        <w:tc>
          <w:tcPr>
            <w:tcW w:w="1375" w:type="dxa"/>
          </w:tcPr>
          <w:p w:rsidR="00E72489" w:rsidRPr="00BF25D0" w:rsidRDefault="00E72489" w:rsidP="00462D3E">
            <w:pPr>
              <w:jc w:val="center"/>
              <w:rPr>
                <w:rFonts w:cs="Times New Roman"/>
                <w:szCs w:val="24"/>
              </w:rPr>
            </w:pPr>
          </w:p>
        </w:tc>
        <w:tc>
          <w:tcPr>
            <w:tcW w:w="1375" w:type="dxa"/>
          </w:tcPr>
          <w:p w:rsidR="00E72489" w:rsidRPr="00BF25D0" w:rsidRDefault="00E72489" w:rsidP="00462D3E">
            <w:pPr>
              <w:jc w:val="center"/>
              <w:rPr>
                <w:rFonts w:cs="Times New Roman"/>
                <w:szCs w:val="24"/>
              </w:rPr>
            </w:pPr>
          </w:p>
        </w:tc>
      </w:tr>
    </w:tbl>
    <w:p w:rsidR="00E72489" w:rsidRDefault="00E72489" w:rsidP="00E72489">
      <w:pPr>
        <w:pStyle w:val="Sarakstarindkopa"/>
        <w:rPr>
          <w:rFonts w:cs="Times New Roman"/>
          <w:szCs w:val="24"/>
        </w:rPr>
      </w:pPr>
    </w:p>
    <w:p w:rsidR="00A66AC8" w:rsidRDefault="00A66AC8" w:rsidP="00E72489">
      <w:pPr>
        <w:pStyle w:val="Sarakstarindkopa"/>
        <w:rPr>
          <w:rFonts w:cs="Times New Roman"/>
          <w:szCs w:val="24"/>
        </w:rPr>
      </w:pPr>
    </w:p>
    <w:p w:rsidR="00A66AC8" w:rsidRDefault="00A66AC8" w:rsidP="00E72489">
      <w:pPr>
        <w:pStyle w:val="Sarakstarindkopa"/>
        <w:rPr>
          <w:rFonts w:cs="Times New Roman"/>
          <w:szCs w:val="24"/>
        </w:rPr>
      </w:pPr>
    </w:p>
    <w:p w:rsidR="00A66AC8" w:rsidRDefault="00A66AC8" w:rsidP="00E72489">
      <w:pPr>
        <w:pStyle w:val="Sarakstarindkopa"/>
        <w:rPr>
          <w:rFonts w:cs="Times New Roman"/>
          <w:szCs w:val="24"/>
        </w:rPr>
      </w:pPr>
    </w:p>
    <w:p w:rsidR="00A66AC8" w:rsidRPr="00BF25D0" w:rsidRDefault="00A66AC8" w:rsidP="0045378F">
      <w:pPr>
        <w:pStyle w:val="Sarakstarindkopa"/>
        <w:numPr>
          <w:ilvl w:val="1"/>
          <w:numId w:val="4"/>
        </w:numPr>
        <w:contextualSpacing w:val="0"/>
        <w:rPr>
          <w:rFonts w:cs="Times New Roman"/>
          <w:b/>
          <w:szCs w:val="24"/>
        </w:rPr>
      </w:pPr>
      <w:r>
        <w:rPr>
          <w:rFonts w:cs="Times New Roman"/>
          <w:b/>
          <w:szCs w:val="24"/>
        </w:rPr>
        <w:lastRenderedPageBreak/>
        <w:t>12.</w:t>
      </w:r>
      <w:r w:rsidRPr="00BF25D0">
        <w:rPr>
          <w:rFonts w:cs="Times New Roman"/>
          <w:b/>
          <w:szCs w:val="24"/>
        </w:rPr>
        <w:t>daļa "</w:t>
      </w:r>
      <w:r>
        <w:rPr>
          <w:rFonts w:cs="Times New Roman"/>
          <w:b/>
          <w:szCs w:val="24"/>
        </w:rPr>
        <w:t>Šūto izstrādājumu ražošanas tehnoloģija</w:t>
      </w:r>
      <w:r w:rsidRPr="00BF25D0">
        <w:rPr>
          <w:rFonts w:cs="Times New Roman"/>
          <w:b/>
          <w:szCs w:val="24"/>
        </w:rPr>
        <w:t>":</w:t>
      </w: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A0" w:firstRow="1" w:lastRow="0" w:firstColumn="1" w:lastColumn="0" w:noHBand="0" w:noVBand="0"/>
      </w:tblPr>
      <w:tblGrid>
        <w:gridCol w:w="454"/>
        <w:gridCol w:w="3685"/>
        <w:gridCol w:w="1375"/>
        <w:gridCol w:w="1375"/>
        <w:gridCol w:w="1375"/>
        <w:gridCol w:w="1375"/>
      </w:tblGrid>
      <w:tr w:rsidR="00A66AC8" w:rsidRPr="00BF25D0" w:rsidTr="00012379">
        <w:trPr>
          <w:cantSplit/>
          <w:tblHeader/>
        </w:trPr>
        <w:tc>
          <w:tcPr>
            <w:tcW w:w="454" w:type="dxa"/>
            <w:vAlign w:val="center"/>
          </w:tcPr>
          <w:p w:rsidR="00A66AC8" w:rsidRPr="00BF25D0" w:rsidRDefault="00A66AC8" w:rsidP="00012379">
            <w:pPr>
              <w:jc w:val="center"/>
              <w:rPr>
                <w:rFonts w:cs="Times New Roman"/>
                <w:szCs w:val="24"/>
              </w:rPr>
            </w:pPr>
            <w:proofErr w:type="spellStart"/>
            <w:r w:rsidRPr="00BF25D0">
              <w:rPr>
                <w:rFonts w:cs="Times New Roman"/>
                <w:szCs w:val="24"/>
              </w:rPr>
              <w:t>Nr</w:t>
            </w:r>
            <w:proofErr w:type="spellEnd"/>
            <w:r w:rsidRPr="00BF25D0">
              <w:rPr>
                <w:rFonts w:cs="Times New Roman"/>
                <w:szCs w:val="24"/>
              </w:rPr>
              <w:t>.</w:t>
            </w:r>
          </w:p>
          <w:p w:rsidR="00A66AC8" w:rsidRPr="00BF25D0" w:rsidRDefault="00A66AC8" w:rsidP="00012379">
            <w:pPr>
              <w:jc w:val="center"/>
              <w:rPr>
                <w:rFonts w:cs="Times New Roman"/>
                <w:szCs w:val="24"/>
              </w:rPr>
            </w:pPr>
            <w:proofErr w:type="spellStart"/>
            <w:r w:rsidRPr="00BF25D0">
              <w:rPr>
                <w:rFonts w:cs="Times New Roman"/>
                <w:szCs w:val="24"/>
              </w:rPr>
              <w:t>p.k</w:t>
            </w:r>
            <w:proofErr w:type="spellEnd"/>
            <w:r w:rsidRPr="00BF25D0">
              <w:rPr>
                <w:rFonts w:cs="Times New Roman"/>
                <w:szCs w:val="24"/>
              </w:rPr>
              <w:t>.</w:t>
            </w:r>
          </w:p>
        </w:tc>
        <w:tc>
          <w:tcPr>
            <w:tcW w:w="3685" w:type="dxa"/>
            <w:vAlign w:val="center"/>
          </w:tcPr>
          <w:p w:rsidR="00A66AC8" w:rsidRPr="00BF25D0" w:rsidRDefault="00A66AC8" w:rsidP="00012379">
            <w:pPr>
              <w:jc w:val="center"/>
              <w:rPr>
                <w:rFonts w:cs="Times New Roman"/>
                <w:szCs w:val="24"/>
              </w:rPr>
            </w:pPr>
            <w:r w:rsidRPr="00BF25D0">
              <w:rPr>
                <w:rFonts w:cs="Times New Roman"/>
                <w:szCs w:val="24"/>
              </w:rPr>
              <w:t>Preces nosaukums, apraksts</w:t>
            </w:r>
          </w:p>
        </w:tc>
        <w:tc>
          <w:tcPr>
            <w:tcW w:w="1375" w:type="dxa"/>
            <w:vAlign w:val="center"/>
          </w:tcPr>
          <w:p w:rsidR="00A66AC8" w:rsidRPr="00BF25D0" w:rsidRDefault="00A66AC8" w:rsidP="00012379">
            <w:pPr>
              <w:jc w:val="center"/>
              <w:rPr>
                <w:rFonts w:cs="Times New Roman"/>
                <w:szCs w:val="24"/>
              </w:rPr>
            </w:pPr>
            <w:r w:rsidRPr="00BF25D0">
              <w:rPr>
                <w:rFonts w:cs="Times New Roman"/>
                <w:szCs w:val="24"/>
              </w:rPr>
              <w:t>Mērvienība</w:t>
            </w:r>
          </w:p>
        </w:tc>
        <w:tc>
          <w:tcPr>
            <w:tcW w:w="1375" w:type="dxa"/>
            <w:vAlign w:val="center"/>
          </w:tcPr>
          <w:p w:rsidR="00A66AC8" w:rsidRPr="00BF25D0" w:rsidRDefault="00A66AC8" w:rsidP="00012379">
            <w:pPr>
              <w:jc w:val="center"/>
              <w:rPr>
                <w:rFonts w:cs="Times New Roman"/>
                <w:szCs w:val="24"/>
              </w:rPr>
            </w:pPr>
            <w:r w:rsidRPr="00BF25D0">
              <w:rPr>
                <w:rFonts w:cs="Times New Roman"/>
                <w:szCs w:val="24"/>
              </w:rPr>
              <w:t>Daudzums</w:t>
            </w:r>
          </w:p>
        </w:tc>
        <w:tc>
          <w:tcPr>
            <w:tcW w:w="1375" w:type="dxa"/>
            <w:vAlign w:val="center"/>
          </w:tcPr>
          <w:p w:rsidR="00A66AC8" w:rsidRPr="00BF25D0" w:rsidRDefault="00A66AC8" w:rsidP="00012379">
            <w:pPr>
              <w:jc w:val="center"/>
              <w:rPr>
                <w:rFonts w:cs="Times New Roman"/>
                <w:szCs w:val="24"/>
              </w:rPr>
            </w:pPr>
            <w:r w:rsidRPr="00BF25D0">
              <w:rPr>
                <w:rFonts w:cs="Times New Roman"/>
                <w:szCs w:val="24"/>
              </w:rPr>
              <w:t>Vienas vienības cena,</w:t>
            </w:r>
          </w:p>
          <w:p w:rsidR="00A66AC8" w:rsidRPr="00BF25D0" w:rsidRDefault="00A66AC8" w:rsidP="00012379">
            <w:pPr>
              <w:jc w:val="center"/>
              <w:rPr>
                <w:rFonts w:cs="Times New Roman"/>
                <w:szCs w:val="24"/>
              </w:rPr>
            </w:pPr>
            <w:r>
              <w:rPr>
                <w:rFonts w:cs="Times New Roman"/>
                <w:szCs w:val="24"/>
              </w:rPr>
              <w:t>EUR</w:t>
            </w:r>
            <w:r w:rsidRPr="00BF25D0">
              <w:rPr>
                <w:rFonts w:cs="Times New Roman"/>
                <w:szCs w:val="24"/>
              </w:rPr>
              <w:t xml:space="preserve"> bez PVN</w:t>
            </w:r>
          </w:p>
        </w:tc>
        <w:tc>
          <w:tcPr>
            <w:tcW w:w="1375" w:type="dxa"/>
            <w:vAlign w:val="center"/>
          </w:tcPr>
          <w:p w:rsidR="00A66AC8" w:rsidRPr="00BF25D0" w:rsidRDefault="00A66AC8" w:rsidP="00012379">
            <w:pPr>
              <w:jc w:val="center"/>
              <w:rPr>
                <w:rFonts w:cs="Times New Roman"/>
                <w:szCs w:val="24"/>
              </w:rPr>
            </w:pPr>
            <w:r w:rsidRPr="00BF25D0">
              <w:rPr>
                <w:rFonts w:cs="Times New Roman"/>
                <w:szCs w:val="24"/>
              </w:rPr>
              <w:t>Kopējā cena,</w:t>
            </w:r>
          </w:p>
          <w:p w:rsidR="00A66AC8" w:rsidRPr="00BF25D0" w:rsidRDefault="00A66AC8" w:rsidP="00012379">
            <w:pPr>
              <w:jc w:val="center"/>
              <w:rPr>
                <w:rFonts w:cs="Times New Roman"/>
                <w:szCs w:val="24"/>
              </w:rPr>
            </w:pPr>
            <w:r>
              <w:rPr>
                <w:rFonts w:cs="Times New Roman"/>
                <w:szCs w:val="24"/>
              </w:rPr>
              <w:t>EUR</w:t>
            </w:r>
            <w:r w:rsidRPr="00BF25D0">
              <w:rPr>
                <w:rFonts w:cs="Times New Roman"/>
                <w:szCs w:val="24"/>
              </w:rPr>
              <w:t xml:space="preserve"> bez PVN</w:t>
            </w:r>
          </w:p>
        </w:tc>
      </w:tr>
      <w:tr w:rsidR="00A66AC8" w:rsidRPr="00BF25D0" w:rsidTr="00012379">
        <w:trPr>
          <w:cantSplit/>
        </w:trPr>
        <w:tc>
          <w:tcPr>
            <w:tcW w:w="454" w:type="dxa"/>
          </w:tcPr>
          <w:p w:rsidR="00A66AC8" w:rsidRPr="00045C93" w:rsidRDefault="00A66AC8" w:rsidP="00012379">
            <w:pPr>
              <w:rPr>
                <w:rFonts w:cs="Times New Roman"/>
                <w:szCs w:val="24"/>
              </w:rPr>
            </w:pPr>
            <w:r>
              <w:rPr>
                <w:rFonts w:cs="Times New Roman"/>
                <w:szCs w:val="24"/>
              </w:rPr>
              <w:t>1.</w:t>
            </w:r>
          </w:p>
        </w:tc>
        <w:tc>
          <w:tcPr>
            <w:tcW w:w="3685" w:type="dxa"/>
          </w:tcPr>
          <w:p w:rsidR="00A66AC8" w:rsidRPr="00BF25D0" w:rsidRDefault="00A66AC8" w:rsidP="00012379">
            <w:pPr>
              <w:rPr>
                <w:rFonts w:cs="Times New Roman"/>
                <w:szCs w:val="24"/>
              </w:rPr>
            </w:pPr>
          </w:p>
        </w:tc>
        <w:tc>
          <w:tcPr>
            <w:tcW w:w="1375" w:type="dxa"/>
            <w:vAlign w:val="center"/>
          </w:tcPr>
          <w:p w:rsidR="00A66AC8" w:rsidRPr="00BF25D0" w:rsidRDefault="00A66AC8" w:rsidP="00012379">
            <w:pPr>
              <w:jc w:val="center"/>
              <w:rPr>
                <w:rFonts w:cs="Times New Roman"/>
                <w:szCs w:val="24"/>
              </w:rPr>
            </w:pPr>
          </w:p>
        </w:tc>
        <w:tc>
          <w:tcPr>
            <w:tcW w:w="1375" w:type="dxa"/>
            <w:vAlign w:val="center"/>
          </w:tcPr>
          <w:p w:rsidR="00A66AC8" w:rsidRPr="00BF25D0" w:rsidRDefault="00A66AC8" w:rsidP="00012379">
            <w:pPr>
              <w:jc w:val="center"/>
              <w:rPr>
                <w:rFonts w:cs="Times New Roman"/>
                <w:szCs w:val="24"/>
              </w:rPr>
            </w:pPr>
          </w:p>
        </w:tc>
        <w:tc>
          <w:tcPr>
            <w:tcW w:w="1375" w:type="dxa"/>
          </w:tcPr>
          <w:p w:rsidR="00A66AC8" w:rsidRPr="00BF25D0" w:rsidRDefault="00A66AC8" w:rsidP="00012379">
            <w:pPr>
              <w:jc w:val="center"/>
              <w:rPr>
                <w:rFonts w:cs="Times New Roman"/>
                <w:szCs w:val="24"/>
              </w:rPr>
            </w:pPr>
          </w:p>
        </w:tc>
        <w:tc>
          <w:tcPr>
            <w:tcW w:w="1375" w:type="dxa"/>
          </w:tcPr>
          <w:p w:rsidR="00A66AC8" w:rsidRPr="00BF25D0" w:rsidRDefault="00A66AC8" w:rsidP="00012379">
            <w:pPr>
              <w:jc w:val="center"/>
              <w:rPr>
                <w:rFonts w:cs="Times New Roman"/>
                <w:szCs w:val="24"/>
              </w:rPr>
            </w:pPr>
          </w:p>
        </w:tc>
      </w:tr>
    </w:tbl>
    <w:p w:rsidR="00A66AC8" w:rsidRPr="00BF25D0" w:rsidRDefault="00A66AC8" w:rsidP="00A66AC8">
      <w:pPr>
        <w:pStyle w:val="Sarakstarindkopa"/>
        <w:rPr>
          <w:rFonts w:cs="Times New Roman"/>
          <w:szCs w:val="24"/>
        </w:rPr>
      </w:pPr>
    </w:p>
    <w:p w:rsidR="00A66AC8" w:rsidRPr="00BF25D0" w:rsidRDefault="00A66AC8" w:rsidP="0045378F">
      <w:pPr>
        <w:pStyle w:val="Sarakstarindkopa"/>
        <w:numPr>
          <w:ilvl w:val="1"/>
          <w:numId w:val="4"/>
        </w:numPr>
        <w:contextualSpacing w:val="0"/>
        <w:rPr>
          <w:rFonts w:cs="Times New Roman"/>
          <w:b/>
          <w:szCs w:val="24"/>
        </w:rPr>
      </w:pPr>
      <w:r>
        <w:rPr>
          <w:rFonts w:cs="Times New Roman"/>
          <w:b/>
          <w:szCs w:val="24"/>
        </w:rPr>
        <w:t>13.</w:t>
      </w:r>
      <w:r w:rsidRPr="00BF25D0">
        <w:rPr>
          <w:rFonts w:cs="Times New Roman"/>
          <w:b/>
          <w:szCs w:val="24"/>
        </w:rPr>
        <w:t>daļa "</w:t>
      </w:r>
      <w:r>
        <w:rPr>
          <w:rFonts w:cs="Times New Roman"/>
          <w:b/>
          <w:szCs w:val="24"/>
        </w:rPr>
        <w:t>Sporta preces un inventārs</w:t>
      </w:r>
      <w:r w:rsidRPr="00BF25D0">
        <w:rPr>
          <w:rFonts w:cs="Times New Roman"/>
          <w:b/>
          <w:szCs w:val="24"/>
        </w:rPr>
        <w:t>":</w:t>
      </w:r>
    </w:p>
    <w:tbl>
      <w:tblPr>
        <w:tblW w:w="9719"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A0" w:firstRow="1" w:lastRow="0" w:firstColumn="1" w:lastColumn="0" w:noHBand="0" w:noVBand="0"/>
      </w:tblPr>
      <w:tblGrid>
        <w:gridCol w:w="80"/>
        <w:gridCol w:w="454"/>
        <w:gridCol w:w="3685"/>
        <w:gridCol w:w="1375"/>
        <w:gridCol w:w="183"/>
        <w:gridCol w:w="1192"/>
        <w:gridCol w:w="1375"/>
        <w:gridCol w:w="1226"/>
        <w:gridCol w:w="149"/>
      </w:tblGrid>
      <w:tr w:rsidR="00A66AC8" w:rsidRPr="00BF25D0" w:rsidTr="00A66AC8">
        <w:trPr>
          <w:gridBefore w:val="1"/>
          <w:wBefore w:w="80" w:type="dxa"/>
          <w:cantSplit/>
          <w:tblHeader/>
        </w:trPr>
        <w:tc>
          <w:tcPr>
            <w:tcW w:w="454" w:type="dxa"/>
            <w:vAlign w:val="center"/>
          </w:tcPr>
          <w:p w:rsidR="00A66AC8" w:rsidRPr="00BF25D0" w:rsidRDefault="00A66AC8" w:rsidP="00012379">
            <w:pPr>
              <w:jc w:val="center"/>
              <w:rPr>
                <w:rFonts w:cs="Times New Roman"/>
                <w:szCs w:val="24"/>
              </w:rPr>
            </w:pPr>
            <w:proofErr w:type="spellStart"/>
            <w:r w:rsidRPr="00BF25D0">
              <w:rPr>
                <w:rFonts w:cs="Times New Roman"/>
                <w:szCs w:val="24"/>
              </w:rPr>
              <w:t>Nr</w:t>
            </w:r>
            <w:proofErr w:type="spellEnd"/>
            <w:r w:rsidRPr="00BF25D0">
              <w:rPr>
                <w:rFonts w:cs="Times New Roman"/>
                <w:szCs w:val="24"/>
              </w:rPr>
              <w:t>.</w:t>
            </w:r>
          </w:p>
          <w:p w:rsidR="00A66AC8" w:rsidRPr="00BF25D0" w:rsidRDefault="00A66AC8" w:rsidP="00012379">
            <w:pPr>
              <w:jc w:val="center"/>
              <w:rPr>
                <w:rFonts w:cs="Times New Roman"/>
                <w:szCs w:val="24"/>
              </w:rPr>
            </w:pPr>
            <w:proofErr w:type="spellStart"/>
            <w:r w:rsidRPr="00BF25D0">
              <w:rPr>
                <w:rFonts w:cs="Times New Roman"/>
                <w:szCs w:val="24"/>
              </w:rPr>
              <w:t>p.k</w:t>
            </w:r>
            <w:proofErr w:type="spellEnd"/>
            <w:r w:rsidRPr="00BF25D0">
              <w:rPr>
                <w:rFonts w:cs="Times New Roman"/>
                <w:szCs w:val="24"/>
              </w:rPr>
              <w:t>.</w:t>
            </w:r>
          </w:p>
        </w:tc>
        <w:tc>
          <w:tcPr>
            <w:tcW w:w="3685" w:type="dxa"/>
            <w:vAlign w:val="center"/>
          </w:tcPr>
          <w:p w:rsidR="00A66AC8" w:rsidRPr="00BF25D0" w:rsidRDefault="00A66AC8" w:rsidP="00012379">
            <w:pPr>
              <w:jc w:val="center"/>
              <w:rPr>
                <w:rFonts w:cs="Times New Roman"/>
                <w:szCs w:val="24"/>
              </w:rPr>
            </w:pPr>
            <w:r w:rsidRPr="00BF25D0">
              <w:rPr>
                <w:rFonts w:cs="Times New Roman"/>
                <w:szCs w:val="24"/>
              </w:rPr>
              <w:t>Preces nosaukums, apraksts</w:t>
            </w:r>
          </w:p>
        </w:tc>
        <w:tc>
          <w:tcPr>
            <w:tcW w:w="1375" w:type="dxa"/>
            <w:vAlign w:val="center"/>
          </w:tcPr>
          <w:p w:rsidR="00A66AC8" w:rsidRPr="00BF25D0" w:rsidRDefault="00A66AC8" w:rsidP="00012379">
            <w:pPr>
              <w:jc w:val="center"/>
              <w:rPr>
                <w:rFonts w:cs="Times New Roman"/>
                <w:szCs w:val="24"/>
              </w:rPr>
            </w:pPr>
            <w:r w:rsidRPr="00BF25D0">
              <w:rPr>
                <w:rFonts w:cs="Times New Roman"/>
                <w:szCs w:val="24"/>
              </w:rPr>
              <w:t>Mērvienība</w:t>
            </w:r>
          </w:p>
        </w:tc>
        <w:tc>
          <w:tcPr>
            <w:tcW w:w="1375" w:type="dxa"/>
            <w:gridSpan w:val="2"/>
            <w:vAlign w:val="center"/>
          </w:tcPr>
          <w:p w:rsidR="00A66AC8" w:rsidRPr="00BF25D0" w:rsidRDefault="00A66AC8" w:rsidP="00012379">
            <w:pPr>
              <w:jc w:val="center"/>
              <w:rPr>
                <w:rFonts w:cs="Times New Roman"/>
                <w:szCs w:val="24"/>
              </w:rPr>
            </w:pPr>
            <w:r w:rsidRPr="00BF25D0">
              <w:rPr>
                <w:rFonts w:cs="Times New Roman"/>
                <w:szCs w:val="24"/>
              </w:rPr>
              <w:t>Daudzums</w:t>
            </w:r>
          </w:p>
        </w:tc>
        <w:tc>
          <w:tcPr>
            <w:tcW w:w="1375" w:type="dxa"/>
            <w:vAlign w:val="center"/>
          </w:tcPr>
          <w:p w:rsidR="00A66AC8" w:rsidRPr="00BF25D0" w:rsidRDefault="00A66AC8" w:rsidP="00012379">
            <w:pPr>
              <w:jc w:val="center"/>
              <w:rPr>
                <w:rFonts w:cs="Times New Roman"/>
                <w:szCs w:val="24"/>
              </w:rPr>
            </w:pPr>
            <w:r w:rsidRPr="00BF25D0">
              <w:rPr>
                <w:rFonts w:cs="Times New Roman"/>
                <w:szCs w:val="24"/>
              </w:rPr>
              <w:t>Vienas vienības cena,</w:t>
            </w:r>
          </w:p>
          <w:p w:rsidR="00A66AC8" w:rsidRPr="00BF25D0" w:rsidRDefault="00A66AC8" w:rsidP="00012379">
            <w:pPr>
              <w:jc w:val="center"/>
              <w:rPr>
                <w:rFonts w:cs="Times New Roman"/>
                <w:szCs w:val="24"/>
              </w:rPr>
            </w:pPr>
            <w:r>
              <w:rPr>
                <w:rFonts w:cs="Times New Roman"/>
                <w:szCs w:val="24"/>
              </w:rPr>
              <w:t>EUR</w:t>
            </w:r>
            <w:r w:rsidRPr="00BF25D0">
              <w:rPr>
                <w:rFonts w:cs="Times New Roman"/>
                <w:szCs w:val="24"/>
              </w:rPr>
              <w:t xml:space="preserve"> bez PVN</w:t>
            </w:r>
          </w:p>
        </w:tc>
        <w:tc>
          <w:tcPr>
            <w:tcW w:w="1375" w:type="dxa"/>
            <w:gridSpan w:val="2"/>
            <w:vAlign w:val="center"/>
          </w:tcPr>
          <w:p w:rsidR="00A66AC8" w:rsidRPr="00BF25D0" w:rsidRDefault="00A66AC8" w:rsidP="00012379">
            <w:pPr>
              <w:jc w:val="center"/>
              <w:rPr>
                <w:rFonts w:cs="Times New Roman"/>
                <w:szCs w:val="24"/>
              </w:rPr>
            </w:pPr>
            <w:r w:rsidRPr="00BF25D0">
              <w:rPr>
                <w:rFonts w:cs="Times New Roman"/>
                <w:szCs w:val="24"/>
              </w:rPr>
              <w:t>Kopējā cena,</w:t>
            </w:r>
          </w:p>
          <w:p w:rsidR="00A66AC8" w:rsidRPr="00BF25D0" w:rsidRDefault="00A66AC8" w:rsidP="00012379">
            <w:pPr>
              <w:jc w:val="center"/>
              <w:rPr>
                <w:rFonts w:cs="Times New Roman"/>
                <w:szCs w:val="24"/>
              </w:rPr>
            </w:pPr>
            <w:r>
              <w:rPr>
                <w:rFonts w:cs="Times New Roman"/>
                <w:szCs w:val="24"/>
              </w:rPr>
              <w:t>EUR</w:t>
            </w:r>
            <w:r w:rsidRPr="00BF25D0">
              <w:rPr>
                <w:rFonts w:cs="Times New Roman"/>
                <w:szCs w:val="24"/>
              </w:rPr>
              <w:t xml:space="preserve"> bez PVN</w:t>
            </w:r>
          </w:p>
        </w:tc>
      </w:tr>
      <w:tr w:rsidR="00A66AC8" w:rsidRPr="00BF25D0" w:rsidTr="00A66AC8">
        <w:trPr>
          <w:gridBefore w:val="1"/>
          <w:wBefore w:w="80" w:type="dxa"/>
          <w:cantSplit/>
        </w:trPr>
        <w:tc>
          <w:tcPr>
            <w:tcW w:w="454" w:type="dxa"/>
          </w:tcPr>
          <w:p w:rsidR="00A66AC8" w:rsidRPr="00045C93" w:rsidRDefault="00A66AC8" w:rsidP="00012379">
            <w:pPr>
              <w:rPr>
                <w:rFonts w:cs="Times New Roman"/>
                <w:szCs w:val="24"/>
              </w:rPr>
            </w:pPr>
            <w:r>
              <w:rPr>
                <w:rFonts w:cs="Times New Roman"/>
                <w:szCs w:val="24"/>
              </w:rPr>
              <w:t>1.</w:t>
            </w:r>
          </w:p>
        </w:tc>
        <w:tc>
          <w:tcPr>
            <w:tcW w:w="3685" w:type="dxa"/>
          </w:tcPr>
          <w:p w:rsidR="00A66AC8" w:rsidRPr="00BF25D0" w:rsidRDefault="00A66AC8" w:rsidP="00012379">
            <w:pPr>
              <w:rPr>
                <w:rFonts w:cs="Times New Roman"/>
                <w:szCs w:val="24"/>
              </w:rPr>
            </w:pPr>
          </w:p>
        </w:tc>
        <w:tc>
          <w:tcPr>
            <w:tcW w:w="1375" w:type="dxa"/>
            <w:vAlign w:val="center"/>
          </w:tcPr>
          <w:p w:rsidR="00A66AC8" w:rsidRPr="00BF25D0" w:rsidRDefault="00A66AC8" w:rsidP="00012379">
            <w:pPr>
              <w:jc w:val="center"/>
              <w:rPr>
                <w:rFonts w:cs="Times New Roman"/>
                <w:szCs w:val="24"/>
              </w:rPr>
            </w:pPr>
          </w:p>
        </w:tc>
        <w:tc>
          <w:tcPr>
            <w:tcW w:w="1375" w:type="dxa"/>
            <w:gridSpan w:val="2"/>
            <w:vAlign w:val="center"/>
          </w:tcPr>
          <w:p w:rsidR="00A66AC8" w:rsidRPr="00BF25D0" w:rsidRDefault="00A66AC8" w:rsidP="00012379">
            <w:pPr>
              <w:jc w:val="center"/>
              <w:rPr>
                <w:rFonts w:cs="Times New Roman"/>
                <w:szCs w:val="24"/>
              </w:rPr>
            </w:pPr>
          </w:p>
        </w:tc>
        <w:tc>
          <w:tcPr>
            <w:tcW w:w="1375" w:type="dxa"/>
          </w:tcPr>
          <w:p w:rsidR="00A66AC8" w:rsidRPr="00BF25D0" w:rsidRDefault="00A66AC8" w:rsidP="00012379">
            <w:pPr>
              <w:jc w:val="center"/>
              <w:rPr>
                <w:rFonts w:cs="Times New Roman"/>
                <w:szCs w:val="24"/>
              </w:rPr>
            </w:pPr>
          </w:p>
        </w:tc>
        <w:tc>
          <w:tcPr>
            <w:tcW w:w="1375" w:type="dxa"/>
            <w:gridSpan w:val="2"/>
          </w:tcPr>
          <w:p w:rsidR="00A66AC8" w:rsidRPr="00BF25D0" w:rsidRDefault="00A66AC8" w:rsidP="00012379">
            <w:pPr>
              <w:jc w:val="center"/>
              <w:rPr>
                <w:rFonts w:cs="Times New Roman"/>
                <w:szCs w:val="24"/>
              </w:rPr>
            </w:pPr>
          </w:p>
        </w:tc>
      </w:tr>
      <w:tr w:rsidR="00E72489" w:rsidRPr="00BF25D0" w:rsidTr="00A66AC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gridAfter w:val="1"/>
          <w:wAfter w:w="149" w:type="dxa"/>
        </w:trPr>
        <w:tc>
          <w:tcPr>
            <w:tcW w:w="5777" w:type="dxa"/>
            <w:gridSpan w:val="5"/>
          </w:tcPr>
          <w:p w:rsidR="00E72489" w:rsidRPr="00BF25D0" w:rsidRDefault="00E72489" w:rsidP="00462D3E">
            <w:pPr>
              <w:autoSpaceDE w:val="0"/>
              <w:autoSpaceDN w:val="0"/>
              <w:adjustRightInd w:val="0"/>
              <w:jc w:val="left"/>
              <w:rPr>
                <w:rFonts w:cs="Times New Roman"/>
                <w:color w:val="000000"/>
                <w:szCs w:val="24"/>
              </w:rPr>
            </w:pPr>
          </w:p>
        </w:tc>
        <w:tc>
          <w:tcPr>
            <w:tcW w:w="3793" w:type="dxa"/>
            <w:gridSpan w:val="3"/>
            <w:tcBorders>
              <w:bottom w:val="single" w:sz="4" w:space="0" w:color="auto"/>
            </w:tcBorders>
          </w:tcPr>
          <w:p w:rsidR="00E72489" w:rsidRPr="00BF25D0" w:rsidRDefault="00E72489" w:rsidP="00462D3E">
            <w:pPr>
              <w:autoSpaceDE w:val="0"/>
              <w:autoSpaceDN w:val="0"/>
              <w:adjustRightInd w:val="0"/>
              <w:jc w:val="left"/>
              <w:rPr>
                <w:rFonts w:cs="Times New Roman"/>
                <w:color w:val="000000"/>
                <w:szCs w:val="24"/>
              </w:rPr>
            </w:pPr>
          </w:p>
        </w:tc>
      </w:tr>
      <w:tr w:rsidR="00E72489" w:rsidRPr="00BF25D0" w:rsidTr="00A66AC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gridAfter w:val="1"/>
          <w:wAfter w:w="149" w:type="dxa"/>
        </w:trPr>
        <w:tc>
          <w:tcPr>
            <w:tcW w:w="5777" w:type="dxa"/>
            <w:gridSpan w:val="5"/>
          </w:tcPr>
          <w:p w:rsidR="00E72489" w:rsidRPr="00BF25D0" w:rsidRDefault="00E72489" w:rsidP="00462D3E">
            <w:pPr>
              <w:autoSpaceDE w:val="0"/>
              <w:autoSpaceDN w:val="0"/>
              <w:adjustRightInd w:val="0"/>
              <w:jc w:val="left"/>
              <w:rPr>
                <w:rFonts w:cs="Times New Roman"/>
                <w:color w:val="000000"/>
                <w:szCs w:val="24"/>
              </w:rPr>
            </w:pPr>
          </w:p>
        </w:tc>
        <w:tc>
          <w:tcPr>
            <w:tcW w:w="3793" w:type="dxa"/>
            <w:gridSpan w:val="3"/>
            <w:tcBorders>
              <w:top w:val="single" w:sz="4" w:space="0" w:color="auto"/>
              <w:bottom w:val="single" w:sz="4" w:space="0" w:color="auto"/>
            </w:tcBorders>
          </w:tcPr>
          <w:p w:rsidR="00E72489" w:rsidRPr="00BF25D0" w:rsidRDefault="00E72489" w:rsidP="00462D3E">
            <w:pPr>
              <w:autoSpaceDE w:val="0"/>
              <w:autoSpaceDN w:val="0"/>
              <w:adjustRightInd w:val="0"/>
              <w:jc w:val="left"/>
              <w:rPr>
                <w:rFonts w:cs="Times New Roman"/>
                <w:color w:val="000000"/>
                <w:szCs w:val="24"/>
              </w:rPr>
            </w:pPr>
          </w:p>
        </w:tc>
      </w:tr>
      <w:tr w:rsidR="00E72489" w:rsidRPr="00BF25D0" w:rsidTr="00A66AC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gridAfter w:val="1"/>
          <w:wAfter w:w="149" w:type="dxa"/>
        </w:trPr>
        <w:tc>
          <w:tcPr>
            <w:tcW w:w="5777" w:type="dxa"/>
            <w:gridSpan w:val="5"/>
          </w:tcPr>
          <w:p w:rsidR="00E72489" w:rsidRPr="00BF25D0" w:rsidRDefault="00E72489" w:rsidP="00462D3E">
            <w:pPr>
              <w:rPr>
                <w:rFonts w:cs="Times New Roman"/>
                <w:szCs w:val="24"/>
              </w:rPr>
            </w:pPr>
          </w:p>
        </w:tc>
        <w:tc>
          <w:tcPr>
            <w:tcW w:w="3793" w:type="dxa"/>
            <w:gridSpan w:val="3"/>
            <w:tcBorders>
              <w:top w:val="single" w:sz="4" w:space="0" w:color="auto"/>
              <w:bottom w:val="single" w:sz="4" w:space="0" w:color="auto"/>
            </w:tcBorders>
          </w:tcPr>
          <w:p w:rsidR="00E72489" w:rsidRPr="00BF25D0" w:rsidRDefault="00E72489" w:rsidP="00462D3E">
            <w:pPr>
              <w:rPr>
                <w:rFonts w:cs="Times New Roman"/>
                <w:color w:val="000000"/>
                <w:szCs w:val="24"/>
              </w:rPr>
            </w:pPr>
          </w:p>
        </w:tc>
      </w:tr>
    </w:tbl>
    <w:p w:rsidR="00A548C0" w:rsidRDefault="00A548C0" w:rsidP="00A66AC8">
      <w:pPr>
        <w:jc w:val="right"/>
        <w:rPr>
          <w:rFonts w:cs="Times New Roman"/>
          <w:szCs w:val="24"/>
        </w:rPr>
      </w:pPr>
    </w:p>
    <w:p w:rsidR="00A548C0" w:rsidRDefault="00A548C0" w:rsidP="00A66AC8">
      <w:pPr>
        <w:jc w:val="right"/>
        <w:rPr>
          <w:rFonts w:cs="Times New Roman"/>
          <w:szCs w:val="24"/>
        </w:rPr>
      </w:pPr>
    </w:p>
    <w:p w:rsidR="00E72489" w:rsidRPr="00BF25D0" w:rsidRDefault="00E72489" w:rsidP="00A548C0">
      <w:pPr>
        <w:rPr>
          <w:rFonts w:cs="Times New Roman"/>
          <w:szCs w:val="24"/>
        </w:rPr>
      </w:pPr>
      <w:r w:rsidRPr="00BF25D0">
        <w:rPr>
          <w:rFonts w:cs="Times New Roman"/>
          <w:szCs w:val="24"/>
        </w:rPr>
        <w:t xml:space="preserve">Ar šo apliecinu, ka šajā finanšu </w:t>
      </w:r>
      <w:r w:rsidR="00A548C0">
        <w:rPr>
          <w:rFonts w:cs="Times New Roman"/>
          <w:szCs w:val="24"/>
        </w:rPr>
        <w:t xml:space="preserve"> un tehniskajā </w:t>
      </w:r>
      <w:r w:rsidRPr="00BF25D0">
        <w:rPr>
          <w:rFonts w:cs="Times New Roman"/>
          <w:szCs w:val="24"/>
        </w:rPr>
        <w:t xml:space="preserve">piedāvājumā ir ietvertas visas izmaksas, kas saistītas ar sekmīgu iepirkuma priekšmeta izpildi. Uzņemos pilnu atbildību par dokumentā ietverto informāciju un tās atbilstību </w:t>
      </w:r>
      <w:r w:rsidR="00A548C0">
        <w:rPr>
          <w:rFonts w:cs="Times New Roman"/>
          <w:szCs w:val="24"/>
        </w:rPr>
        <w:t>Nolikuma</w:t>
      </w:r>
      <w:r w:rsidRPr="00BF25D0">
        <w:rPr>
          <w:rFonts w:cs="Times New Roman"/>
          <w:szCs w:val="24"/>
        </w:rPr>
        <w:t xml:space="preserve"> pretendentiem prasībām.</w:t>
      </w:r>
    </w:p>
    <w:p w:rsidR="00E72489" w:rsidRPr="00BF25D0" w:rsidRDefault="00E72489" w:rsidP="00E72489">
      <w:pPr>
        <w:rPr>
          <w:rFonts w:cs="Times New Roman"/>
          <w:szCs w:val="24"/>
        </w:rPr>
      </w:pPr>
    </w:p>
    <w:tbl>
      <w:tblPr>
        <w:tblW w:w="0" w:type="auto"/>
        <w:tblLook w:val="04A0" w:firstRow="1" w:lastRow="0" w:firstColumn="1" w:lastColumn="0" w:noHBand="0" w:noVBand="1"/>
      </w:tblPr>
      <w:tblGrid>
        <w:gridCol w:w="5777"/>
        <w:gridCol w:w="3793"/>
      </w:tblGrid>
      <w:tr w:rsidR="00E72489" w:rsidRPr="00BF25D0" w:rsidTr="00462D3E">
        <w:tc>
          <w:tcPr>
            <w:tcW w:w="5778" w:type="dxa"/>
          </w:tcPr>
          <w:p w:rsidR="00E72489" w:rsidRPr="00BF25D0" w:rsidRDefault="00E72489" w:rsidP="00462D3E">
            <w:pPr>
              <w:autoSpaceDE w:val="0"/>
              <w:autoSpaceDN w:val="0"/>
              <w:adjustRightInd w:val="0"/>
              <w:jc w:val="left"/>
              <w:rPr>
                <w:rFonts w:cs="Times New Roman"/>
                <w:color w:val="000000"/>
                <w:szCs w:val="24"/>
              </w:rPr>
            </w:pPr>
            <w:r w:rsidRPr="00BF25D0">
              <w:rPr>
                <w:rFonts w:cs="Times New Roman"/>
                <w:color w:val="000000"/>
                <w:szCs w:val="24"/>
              </w:rPr>
              <w:t xml:space="preserve">Pretendents un tā juridiskais statuss: </w:t>
            </w:r>
          </w:p>
        </w:tc>
        <w:tc>
          <w:tcPr>
            <w:tcW w:w="3793" w:type="dxa"/>
            <w:tcBorders>
              <w:bottom w:val="single" w:sz="4" w:space="0" w:color="auto"/>
            </w:tcBorders>
          </w:tcPr>
          <w:p w:rsidR="00E72489" w:rsidRPr="00BF25D0" w:rsidRDefault="00E72489" w:rsidP="00462D3E">
            <w:pPr>
              <w:autoSpaceDE w:val="0"/>
              <w:autoSpaceDN w:val="0"/>
              <w:adjustRightInd w:val="0"/>
              <w:jc w:val="left"/>
              <w:rPr>
                <w:rFonts w:cs="Times New Roman"/>
                <w:color w:val="000000"/>
                <w:szCs w:val="24"/>
              </w:rPr>
            </w:pPr>
          </w:p>
        </w:tc>
      </w:tr>
      <w:tr w:rsidR="00E72489" w:rsidRPr="00BF25D0" w:rsidTr="00462D3E">
        <w:tc>
          <w:tcPr>
            <w:tcW w:w="5778" w:type="dxa"/>
          </w:tcPr>
          <w:p w:rsidR="00E72489" w:rsidRPr="00BF25D0" w:rsidRDefault="00E72489" w:rsidP="00462D3E">
            <w:pPr>
              <w:autoSpaceDE w:val="0"/>
              <w:autoSpaceDN w:val="0"/>
              <w:adjustRightInd w:val="0"/>
              <w:jc w:val="left"/>
              <w:rPr>
                <w:rFonts w:cs="Times New Roman"/>
                <w:color w:val="000000"/>
                <w:szCs w:val="24"/>
              </w:rPr>
            </w:pPr>
            <w:proofErr w:type="spellStart"/>
            <w:r w:rsidRPr="00BF25D0">
              <w:rPr>
                <w:rFonts w:cs="Times New Roman"/>
                <w:color w:val="000000"/>
                <w:szCs w:val="24"/>
              </w:rPr>
              <w:t>Paraksttiesīgas</w:t>
            </w:r>
            <w:proofErr w:type="spellEnd"/>
            <w:r w:rsidRPr="00BF25D0">
              <w:rPr>
                <w:rFonts w:cs="Times New Roman"/>
                <w:color w:val="000000"/>
                <w:szCs w:val="24"/>
              </w:rPr>
              <w:t xml:space="preserve"> personas amats, vārds, uzvārds </w:t>
            </w:r>
          </w:p>
        </w:tc>
        <w:tc>
          <w:tcPr>
            <w:tcW w:w="3793" w:type="dxa"/>
            <w:tcBorders>
              <w:top w:val="single" w:sz="4" w:space="0" w:color="auto"/>
              <w:bottom w:val="single" w:sz="4" w:space="0" w:color="auto"/>
            </w:tcBorders>
          </w:tcPr>
          <w:p w:rsidR="00E72489" w:rsidRPr="00BF25D0" w:rsidRDefault="00E72489" w:rsidP="00462D3E">
            <w:pPr>
              <w:autoSpaceDE w:val="0"/>
              <w:autoSpaceDN w:val="0"/>
              <w:adjustRightInd w:val="0"/>
              <w:jc w:val="left"/>
              <w:rPr>
                <w:rFonts w:cs="Times New Roman"/>
                <w:color w:val="000000"/>
                <w:szCs w:val="24"/>
              </w:rPr>
            </w:pPr>
          </w:p>
        </w:tc>
      </w:tr>
      <w:tr w:rsidR="00E72489" w:rsidRPr="00BF25D0" w:rsidTr="00462D3E">
        <w:tc>
          <w:tcPr>
            <w:tcW w:w="5778" w:type="dxa"/>
          </w:tcPr>
          <w:p w:rsidR="00E72489" w:rsidRPr="00BF25D0" w:rsidRDefault="00E72489" w:rsidP="00462D3E">
            <w:pPr>
              <w:rPr>
                <w:rFonts w:cs="Times New Roman"/>
                <w:szCs w:val="24"/>
              </w:rPr>
            </w:pPr>
            <w:proofErr w:type="spellStart"/>
            <w:r w:rsidRPr="00BF25D0">
              <w:rPr>
                <w:rFonts w:cs="Times New Roman"/>
                <w:color w:val="000000"/>
                <w:szCs w:val="24"/>
              </w:rPr>
              <w:t>Paraksttiesīgas</w:t>
            </w:r>
            <w:proofErr w:type="spellEnd"/>
            <w:r w:rsidRPr="00BF25D0">
              <w:rPr>
                <w:rFonts w:cs="Times New Roman"/>
                <w:color w:val="000000"/>
                <w:szCs w:val="24"/>
              </w:rPr>
              <w:t xml:space="preserve"> personas paraksts:</w:t>
            </w:r>
          </w:p>
        </w:tc>
        <w:tc>
          <w:tcPr>
            <w:tcW w:w="3793" w:type="dxa"/>
            <w:tcBorders>
              <w:top w:val="single" w:sz="4" w:space="0" w:color="auto"/>
              <w:bottom w:val="single" w:sz="4" w:space="0" w:color="auto"/>
            </w:tcBorders>
          </w:tcPr>
          <w:p w:rsidR="00E72489" w:rsidRPr="00BF25D0" w:rsidRDefault="00E72489" w:rsidP="00462D3E">
            <w:pPr>
              <w:rPr>
                <w:rFonts w:cs="Times New Roman"/>
                <w:color w:val="000000"/>
                <w:szCs w:val="24"/>
              </w:rPr>
            </w:pPr>
          </w:p>
        </w:tc>
      </w:tr>
    </w:tbl>
    <w:p w:rsidR="00E72489" w:rsidRPr="00BF25D0" w:rsidRDefault="00E72489" w:rsidP="00E72489">
      <w:pPr>
        <w:rPr>
          <w:rFonts w:cs="Times New Roman"/>
          <w:sz w:val="22"/>
        </w:rPr>
      </w:pPr>
    </w:p>
    <w:p w:rsidR="00A548C0" w:rsidRDefault="00A548C0">
      <w:pPr>
        <w:spacing w:after="200" w:line="276" w:lineRule="auto"/>
        <w:jc w:val="left"/>
      </w:pPr>
      <w:r>
        <w:br w:type="page"/>
      </w:r>
    </w:p>
    <w:p w:rsidR="00A548C0" w:rsidRPr="00BF25D0" w:rsidRDefault="00A548C0" w:rsidP="00A548C0">
      <w:pPr>
        <w:ind w:left="6237"/>
        <w:jc w:val="left"/>
        <w:rPr>
          <w:rFonts w:cs="Times New Roman"/>
          <w:szCs w:val="24"/>
        </w:rPr>
      </w:pPr>
      <w:r>
        <w:rPr>
          <w:rFonts w:cs="Times New Roman"/>
          <w:szCs w:val="24"/>
        </w:rPr>
        <w:lastRenderedPageBreak/>
        <w:t>4</w:t>
      </w:r>
      <w:r w:rsidRPr="00BF25D0">
        <w:rPr>
          <w:rFonts w:cs="Times New Roman"/>
          <w:szCs w:val="24"/>
        </w:rPr>
        <w:t>. pielikums</w:t>
      </w:r>
    </w:p>
    <w:p w:rsidR="00A548C0" w:rsidRPr="00BF25D0" w:rsidRDefault="00A548C0" w:rsidP="00A548C0">
      <w:pPr>
        <w:ind w:left="6237"/>
        <w:jc w:val="left"/>
        <w:rPr>
          <w:rFonts w:cs="Times New Roman"/>
          <w:szCs w:val="24"/>
        </w:rPr>
      </w:pPr>
      <w:r w:rsidRPr="00BF25D0">
        <w:rPr>
          <w:rFonts w:cs="Times New Roman"/>
          <w:szCs w:val="24"/>
        </w:rPr>
        <w:t>Nolikumam PIKC DT 201</w:t>
      </w:r>
      <w:r>
        <w:rPr>
          <w:rFonts w:cs="Times New Roman"/>
          <w:szCs w:val="24"/>
        </w:rPr>
        <w:t>9</w:t>
      </w:r>
      <w:r w:rsidRPr="00BF25D0">
        <w:rPr>
          <w:rFonts w:cs="Times New Roman"/>
          <w:szCs w:val="24"/>
        </w:rPr>
        <w:t>/</w:t>
      </w:r>
      <w:r>
        <w:rPr>
          <w:rFonts w:cs="Times New Roman"/>
          <w:szCs w:val="24"/>
        </w:rPr>
        <w:t>28</w:t>
      </w:r>
    </w:p>
    <w:p w:rsidR="00A548C0" w:rsidRPr="00BF25D0" w:rsidRDefault="00A548C0" w:rsidP="00A548C0">
      <w:pPr>
        <w:jc w:val="left"/>
        <w:rPr>
          <w:rFonts w:cs="Times New Roman"/>
          <w:szCs w:val="24"/>
        </w:rPr>
      </w:pPr>
    </w:p>
    <w:p w:rsidR="00A548C0" w:rsidRPr="00A548C0" w:rsidRDefault="00A548C0" w:rsidP="00A548C0">
      <w:pPr>
        <w:jc w:val="center"/>
        <w:rPr>
          <w:rFonts w:cs="Times New Roman"/>
          <w:b/>
          <w:bCs/>
          <w:szCs w:val="24"/>
        </w:rPr>
      </w:pPr>
      <w:r w:rsidRPr="00A548C0">
        <w:rPr>
          <w:rFonts w:cs="Times New Roman"/>
          <w:b/>
          <w:bCs/>
          <w:sz w:val="22"/>
        </w:rPr>
        <w:t xml:space="preserve">Pretendenta pieredzes apraksts </w:t>
      </w:r>
      <w:r w:rsidRPr="00A548C0">
        <w:rPr>
          <w:rFonts w:cs="Times New Roman"/>
          <w:b/>
          <w:bCs/>
          <w:szCs w:val="24"/>
        </w:rPr>
        <w:t xml:space="preserve"> </w:t>
      </w:r>
    </w:p>
    <w:p w:rsidR="00A548C0" w:rsidRDefault="00A548C0" w:rsidP="00A548C0">
      <w:pPr>
        <w:suppressAutoHyphens/>
        <w:rPr>
          <w:bCs/>
          <w:caps/>
          <w:kern w:val="22"/>
          <w:szCs w:val="24"/>
          <w:lang w:eastAsia="ar-SA"/>
        </w:rPr>
      </w:pPr>
    </w:p>
    <w:p w:rsidR="00A548C0" w:rsidRPr="00062714" w:rsidRDefault="00A548C0" w:rsidP="00A548C0">
      <w:pPr>
        <w:suppressAutoHyphens/>
        <w:rPr>
          <w:bCs/>
          <w:caps/>
          <w:kern w:val="22"/>
          <w:szCs w:val="24"/>
          <w:lang w:eastAsia="ar-SA"/>
        </w:rPr>
      </w:pPr>
    </w:p>
    <w:tbl>
      <w:tblPr>
        <w:tblW w:w="0" w:type="auto"/>
        <w:jc w:val="center"/>
        <w:tblInd w:w="-1304" w:type="dxa"/>
        <w:tblLayout w:type="fixed"/>
        <w:tblLook w:val="0000" w:firstRow="0" w:lastRow="0" w:firstColumn="0" w:lastColumn="0" w:noHBand="0" w:noVBand="0"/>
      </w:tblPr>
      <w:tblGrid>
        <w:gridCol w:w="816"/>
        <w:gridCol w:w="3485"/>
        <w:gridCol w:w="1275"/>
        <w:gridCol w:w="2694"/>
        <w:gridCol w:w="1750"/>
      </w:tblGrid>
      <w:tr w:rsidR="00A548C0" w:rsidRPr="00145CB4" w:rsidTr="00012379">
        <w:trPr>
          <w:cantSplit/>
          <w:trHeight w:hRule="exact" w:val="1754"/>
          <w:jc w:val="center"/>
        </w:trPr>
        <w:tc>
          <w:tcPr>
            <w:tcW w:w="816" w:type="dxa"/>
            <w:tcBorders>
              <w:top w:val="single" w:sz="4" w:space="0" w:color="000000"/>
              <w:left w:val="single" w:sz="4" w:space="0" w:color="000000"/>
              <w:bottom w:val="single" w:sz="4" w:space="0" w:color="000000"/>
            </w:tcBorders>
            <w:shd w:val="pct5" w:color="auto" w:fill="auto"/>
            <w:vAlign w:val="center"/>
          </w:tcPr>
          <w:p w:rsidR="00A548C0" w:rsidRPr="00704D12" w:rsidRDefault="00A548C0" w:rsidP="00012379">
            <w:pPr>
              <w:suppressAutoHyphens/>
              <w:snapToGrid w:val="0"/>
              <w:jc w:val="center"/>
              <w:rPr>
                <w:kern w:val="22"/>
                <w:szCs w:val="24"/>
                <w:lang w:eastAsia="ar-SA"/>
              </w:rPr>
            </w:pPr>
            <w:proofErr w:type="spellStart"/>
            <w:r w:rsidRPr="00704D12">
              <w:rPr>
                <w:kern w:val="22"/>
                <w:szCs w:val="24"/>
                <w:lang w:eastAsia="ar-SA"/>
              </w:rPr>
              <w:t>Nr</w:t>
            </w:r>
            <w:proofErr w:type="spellEnd"/>
            <w:r w:rsidRPr="00704D12">
              <w:rPr>
                <w:kern w:val="22"/>
                <w:szCs w:val="24"/>
                <w:lang w:eastAsia="ar-SA"/>
              </w:rPr>
              <w:t>.</w:t>
            </w:r>
          </w:p>
          <w:p w:rsidR="00A548C0" w:rsidRPr="00145CB4" w:rsidRDefault="00A548C0" w:rsidP="00012379">
            <w:pPr>
              <w:suppressAutoHyphens/>
              <w:jc w:val="center"/>
              <w:rPr>
                <w:b/>
                <w:kern w:val="22"/>
                <w:szCs w:val="24"/>
                <w:lang w:eastAsia="ar-SA"/>
              </w:rPr>
            </w:pPr>
            <w:proofErr w:type="spellStart"/>
            <w:r w:rsidRPr="00704D12">
              <w:rPr>
                <w:kern w:val="22"/>
                <w:szCs w:val="24"/>
                <w:lang w:eastAsia="ar-SA"/>
              </w:rPr>
              <w:t>p.k</w:t>
            </w:r>
            <w:proofErr w:type="spellEnd"/>
            <w:r w:rsidRPr="00704D12">
              <w:rPr>
                <w:kern w:val="22"/>
                <w:szCs w:val="24"/>
                <w:lang w:eastAsia="ar-SA"/>
              </w:rPr>
              <w:t>.</w:t>
            </w:r>
          </w:p>
        </w:tc>
        <w:tc>
          <w:tcPr>
            <w:tcW w:w="3485" w:type="dxa"/>
            <w:tcBorders>
              <w:top w:val="single" w:sz="4" w:space="0" w:color="000000"/>
              <w:left w:val="single" w:sz="4" w:space="0" w:color="000000"/>
              <w:bottom w:val="single" w:sz="4" w:space="0" w:color="000000"/>
            </w:tcBorders>
            <w:shd w:val="pct5" w:color="auto" w:fill="auto"/>
            <w:vAlign w:val="center"/>
          </w:tcPr>
          <w:p w:rsidR="00A548C0" w:rsidRPr="00704D12" w:rsidRDefault="00A548C0" w:rsidP="00012379">
            <w:pPr>
              <w:suppressAutoHyphens/>
              <w:snapToGrid w:val="0"/>
              <w:jc w:val="center"/>
              <w:rPr>
                <w:kern w:val="22"/>
                <w:szCs w:val="24"/>
                <w:lang w:eastAsia="ar-SA"/>
              </w:rPr>
            </w:pPr>
            <w:r w:rsidRPr="00704D12">
              <w:rPr>
                <w:kern w:val="22"/>
                <w:szCs w:val="24"/>
                <w:lang w:eastAsia="ar-SA"/>
              </w:rPr>
              <w:t>Piegādes apraksts</w:t>
            </w:r>
          </w:p>
          <w:p w:rsidR="00A548C0" w:rsidRPr="004E55A8" w:rsidRDefault="00A548C0" w:rsidP="00012379">
            <w:pPr>
              <w:suppressAutoHyphens/>
              <w:snapToGrid w:val="0"/>
              <w:jc w:val="center"/>
              <w:rPr>
                <w:kern w:val="22"/>
                <w:szCs w:val="24"/>
                <w:lang w:eastAsia="ar-SA"/>
              </w:rPr>
            </w:pPr>
            <w:r>
              <w:rPr>
                <w:kern w:val="22"/>
                <w:szCs w:val="24"/>
                <w:lang w:eastAsia="ar-SA"/>
              </w:rPr>
              <w:t>(</w:t>
            </w:r>
            <w:r w:rsidRPr="00704D12">
              <w:rPr>
                <w:i/>
                <w:kern w:val="22"/>
                <w:szCs w:val="24"/>
                <w:lang w:eastAsia="ar-SA"/>
              </w:rPr>
              <w:t xml:space="preserve">norādīt piegādāto </w:t>
            </w:r>
            <w:r>
              <w:rPr>
                <w:i/>
                <w:kern w:val="22"/>
                <w:szCs w:val="24"/>
                <w:lang w:eastAsia="ar-SA"/>
              </w:rPr>
              <w:t>preču veidu</w:t>
            </w:r>
            <w:r>
              <w:rPr>
                <w:kern w:val="22"/>
                <w:szCs w:val="24"/>
                <w:lang w:eastAsia="ar-SA"/>
              </w:rPr>
              <w:t>)</w:t>
            </w:r>
          </w:p>
        </w:tc>
        <w:tc>
          <w:tcPr>
            <w:tcW w:w="1275" w:type="dxa"/>
            <w:tcBorders>
              <w:top w:val="single" w:sz="4" w:space="0" w:color="000000"/>
              <w:left w:val="single" w:sz="4" w:space="0" w:color="000000"/>
              <w:bottom w:val="single" w:sz="4" w:space="0" w:color="000000"/>
            </w:tcBorders>
            <w:shd w:val="pct5" w:color="auto" w:fill="auto"/>
            <w:vAlign w:val="center"/>
          </w:tcPr>
          <w:p w:rsidR="00A548C0" w:rsidRPr="00145CB4" w:rsidRDefault="00A548C0" w:rsidP="00012379">
            <w:pPr>
              <w:suppressAutoHyphens/>
              <w:snapToGrid w:val="0"/>
              <w:jc w:val="center"/>
              <w:rPr>
                <w:b/>
                <w:kern w:val="22"/>
                <w:szCs w:val="24"/>
                <w:lang w:eastAsia="ar-SA"/>
              </w:rPr>
            </w:pPr>
            <w:r w:rsidRPr="00704D12">
              <w:rPr>
                <w:kern w:val="22"/>
                <w:szCs w:val="24"/>
                <w:lang w:eastAsia="ar-SA"/>
              </w:rPr>
              <w:t>Piegādes vērtība bez PVN</w:t>
            </w:r>
            <w:r w:rsidRPr="00145CB4">
              <w:rPr>
                <w:b/>
                <w:kern w:val="22"/>
                <w:szCs w:val="24"/>
                <w:lang w:eastAsia="ar-SA"/>
              </w:rPr>
              <w:t xml:space="preserve"> </w:t>
            </w:r>
            <w:r w:rsidRPr="00062714">
              <w:rPr>
                <w:kern w:val="22"/>
                <w:szCs w:val="24"/>
                <w:lang w:eastAsia="ar-SA"/>
              </w:rPr>
              <w:t>(</w:t>
            </w:r>
            <w:r w:rsidRPr="00704D12">
              <w:rPr>
                <w:i/>
                <w:kern w:val="22"/>
                <w:szCs w:val="24"/>
                <w:lang w:eastAsia="ar-SA"/>
              </w:rPr>
              <w:t>EUR</w:t>
            </w:r>
            <w:r w:rsidRPr="00062714">
              <w:rPr>
                <w:kern w:val="22"/>
                <w:szCs w:val="24"/>
                <w:lang w:eastAsia="ar-SA"/>
              </w:rPr>
              <w:t>)</w:t>
            </w:r>
          </w:p>
        </w:tc>
        <w:tc>
          <w:tcPr>
            <w:tcW w:w="2694" w:type="dxa"/>
            <w:tcBorders>
              <w:top w:val="single" w:sz="4" w:space="0" w:color="000000"/>
              <w:left w:val="single" w:sz="4" w:space="0" w:color="000000"/>
              <w:bottom w:val="single" w:sz="4" w:space="0" w:color="000000"/>
            </w:tcBorders>
            <w:shd w:val="pct5" w:color="auto" w:fill="auto"/>
            <w:vAlign w:val="center"/>
          </w:tcPr>
          <w:p w:rsidR="00A548C0" w:rsidRPr="00704D12" w:rsidRDefault="00A548C0" w:rsidP="00012379">
            <w:pPr>
              <w:suppressAutoHyphens/>
              <w:snapToGrid w:val="0"/>
              <w:jc w:val="center"/>
              <w:rPr>
                <w:kern w:val="22"/>
                <w:szCs w:val="24"/>
                <w:lang w:eastAsia="ar-SA"/>
              </w:rPr>
            </w:pPr>
            <w:r w:rsidRPr="00704D12">
              <w:rPr>
                <w:kern w:val="22"/>
                <w:szCs w:val="24"/>
                <w:lang w:eastAsia="ar-SA"/>
              </w:rPr>
              <w:t xml:space="preserve">Pasūtītājs </w:t>
            </w:r>
          </w:p>
          <w:p w:rsidR="00A548C0" w:rsidRPr="00145CB4" w:rsidRDefault="00A548C0" w:rsidP="00012379">
            <w:pPr>
              <w:suppressAutoHyphens/>
              <w:snapToGrid w:val="0"/>
              <w:jc w:val="center"/>
              <w:rPr>
                <w:b/>
                <w:kern w:val="22"/>
                <w:szCs w:val="24"/>
                <w:lang w:eastAsia="ar-SA"/>
              </w:rPr>
            </w:pPr>
            <w:r w:rsidRPr="00062714">
              <w:rPr>
                <w:kern w:val="22"/>
                <w:szCs w:val="24"/>
                <w:lang w:eastAsia="ar-SA"/>
              </w:rPr>
              <w:t>(</w:t>
            </w:r>
            <w:r w:rsidRPr="00704D12">
              <w:rPr>
                <w:i/>
                <w:kern w:val="22"/>
                <w:szCs w:val="24"/>
                <w:lang w:eastAsia="ar-SA"/>
              </w:rPr>
              <w:t>nosaukums, reģistrācijas numurs, adrese un</w:t>
            </w:r>
            <w:r w:rsidRPr="00704D12">
              <w:rPr>
                <w:b/>
                <w:i/>
                <w:kern w:val="22"/>
                <w:szCs w:val="24"/>
                <w:lang w:eastAsia="ar-SA"/>
              </w:rPr>
              <w:t xml:space="preserve"> </w:t>
            </w:r>
            <w:r w:rsidRPr="00704D12">
              <w:rPr>
                <w:i/>
                <w:kern w:val="22"/>
                <w:szCs w:val="24"/>
                <w:lang w:eastAsia="ar-SA"/>
              </w:rPr>
              <w:t>kontaktpersona</w:t>
            </w:r>
            <w:r w:rsidRPr="00062714">
              <w:rPr>
                <w:kern w:val="22"/>
                <w:szCs w:val="24"/>
                <w:lang w:eastAsia="ar-SA"/>
              </w:rPr>
              <w:t>)</w:t>
            </w:r>
          </w:p>
        </w:tc>
        <w:tc>
          <w:tcPr>
            <w:tcW w:w="1750" w:type="dxa"/>
            <w:tcBorders>
              <w:top w:val="single" w:sz="4" w:space="0" w:color="000000"/>
              <w:left w:val="single" w:sz="4" w:space="0" w:color="000000"/>
              <w:bottom w:val="single" w:sz="4" w:space="0" w:color="000000"/>
              <w:right w:val="single" w:sz="4" w:space="0" w:color="000000"/>
            </w:tcBorders>
            <w:shd w:val="pct5" w:color="auto" w:fill="auto"/>
            <w:vAlign w:val="center"/>
          </w:tcPr>
          <w:p w:rsidR="00A548C0" w:rsidRPr="00704D12" w:rsidRDefault="00A548C0" w:rsidP="00012379">
            <w:pPr>
              <w:suppressAutoHyphens/>
              <w:snapToGrid w:val="0"/>
              <w:jc w:val="center"/>
              <w:rPr>
                <w:kern w:val="22"/>
                <w:szCs w:val="24"/>
                <w:lang w:eastAsia="ar-SA"/>
              </w:rPr>
            </w:pPr>
            <w:r w:rsidRPr="00704D12">
              <w:rPr>
                <w:kern w:val="22"/>
                <w:szCs w:val="24"/>
                <w:lang w:eastAsia="ar-SA"/>
              </w:rPr>
              <w:t>Piegādes laika posms</w:t>
            </w:r>
          </w:p>
          <w:p w:rsidR="00A548C0" w:rsidRPr="00762862" w:rsidRDefault="00A548C0" w:rsidP="00012379">
            <w:pPr>
              <w:jc w:val="center"/>
              <w:rPr>
                <w:i/>
                <w:szCs w:val="24"/>
              </w:rPr>
            </w:pPr>
            <w:r w:rsidRPr="00145CB4">
              <w:rPr>
                <w:b/>
                <w:kern w:val="22"/>
                <w:szCs w:val="24"/>
                <w:lang w:eastAsia="ar-SA"/>
              </w:rPr>
              <w:t xml:space="preserve"> </w:t>
            </w:r>
            <w:r w:rsidRPr="00762862">
              <w:rPr>
                <w:i/>
                <w:szCs w:val="24"/>
              </w:rPr>
              <w:t>(līguma izpildes periods</w:t>
            </w:r>
          </w:p>
          <w:p w:rsidR="00A548C0" w:rsidRPr="00062714" w:rsidRDefault="00A548C0" w:rsidP="00012379">
            <w:pPr>
              <w:suppressAutoHyphens/>
              <w:snapToGrid w:val="0"/>
              <w:jc w:val="center"/>
              <w:rPr>
                <w:kern w:val="22"/>
                <w:szCs w:val="24"/>
                <w:lang w:eastAsia="ar-SA"/>
              </w:rPr>
            </w:pPr>
            <w:r w:rsidRPr="00762862">
              <w:rPr>
                <w:i/>
                <w:szCs w:val="24"/>
              </w:rPr>
              <w:t>&lt;no...... līdz......&gt;)</w:t>
            </w:r>
          </w:p>
        </w:tc>
      </w:tr>
      <w:tr w:rsidR="00A548C0" w:rsidRPr="00145CB4" w:rsidTr="00012379">
        <w:trPr>
          <w:cantSplit/>
          <w:trHeight w:val="295"/>
          <w:jc w:val="center"/>
        </w:trPr>
        <w:tc>
          <w:tcPr>
            <w:tcW w:w="816" w:type="dxa"/>
            <w:tcBorders>
              <w:top w:val="single" w:sz="4" w:space="0" w:color="000000"/>
              <w:left w:val="single" w:sz="4" w:space="0" w:color="000000"/>
              <w:bottom w:val="single" w:sz="4" w:space="0" w:color="000000"/>
            </w:tcBorders>
            <w:vAlign w:val="center"/>
          </w:tcPr>
          <w:p w:rsidR="00A548C0" w:rsidRPr="00062714" w:rsidRDefault="00A548C0" w:rsidP="00012379">
            <w:pPr>
              <w:suppressAutoHyphens/>
              <w:snapToGrid w:val="0"/>
              <w:jc w:val="center"/>
              <w:rPr>
                <w:bCs/>
                <w:kern w:val="22"/>
                <w:szCs w:val="24"/>
                <w:lang w:eastAsia="ar-SA"/>
              </w:rPr>
            </w:pPr>
            <w:r w:rsidRPr="00062714">
              <w:rPr>
                <w:bCs/>
                <w:kern w:val="22"/>
                <w:szCs w:val="24"/>
                <w:lang w:eastAsia="ar-SA"/>
              </w:rPr>
              <w:t>1.</w:t>
            </w:r>
          </w:p>
        </w:tc>
        <w:tc>
          <w:tcPr>
            <w:tcW w:w="3485" w:type="dxa"/>
            <w:tcBorders>
              <w:top w:val="single" w:sz="4" w:space="0" w:color="000000"/>
              <w:left w:val="single" w:sz="4" w:space="0" w:color="000000"/>
              <w:bottom w:val="single" w:sz="4" w:space="0" w:color="000000"/>
            </w:tcBorders>
            <w:vAlign w:val="center"/>
          </w:tcPr>
          <w:p w:rsidR="00A548C0" w:rsidRPr="00145CB4" w:rsidRDefault="00A548C0" w:rsidP="00012379">
            <w:pPr>
              <w:suppressAutoHyphens/>
              <w:snapToGrid w:val="0"/>
              <w:rPr>
                <w:b/>
                <w:bCs/>
                <w:kern w:val="22"/>
                <w:szCs w:val="24"/>
                <w:lang w:eastAsia="ar-SA"/>
              </w:rPr>
            </w:pPr>
          </w:p>
        </w:tc>
        <w:tc>
          <w:tcPr>
            <w:tcW w:w="1275" w:type="dxa"/>
            <w:tcBorders>
              <w:top w:val="single" w:sz="4" w:space="0" w:color="000000"/>
              <w:left w:val="single" w:sz="4" w:space="0" w:color="000000"/>
              <w:bottom w:val="single" w:sz="4" w:space="0" w:color="000000"/>
            </w:tcBorders>
            <w:vAlign w:val="center"/>
          </w:tcPr>
          <w:p w:rsidR="00A548C0" w:rsidRPr="00145CB4" w:rsidRDefault="00A548C0" w:rsidP="00012379">
            <w:pPr>
              <w:suppressAutoHyphens/>
              <w:snapToGrid w:val="0"/>
              <w:jc w:val="center"/>
              <w:rPr>
                <w:b/>
                <w:bCs/>
                <w:kern w:val="22"/>
                <w:szCs w:val="24"/>
                <w:lang w:eastAsia="ar-SA"/>
              </w:rPr>
            </w:pPr>
          </w:p>
        </w:tc>
        <w:tc>
          <w:tcPr>
            <w:tcW w:w="2694" w:type="dxa"/>
            <w:tcBorders>
              <w:top w:val="single" w:sz="4" w:space="0" w:color="000000"/>
              <w:left w:val="single" w:sz="4" w:space="0" w:color="000000"/>
              <w:bottom w:val="single" w:sz="4" w:space="0" w:color="000000"/>
            </w:tcBorders>
            <w:vAlign w:val="center"/>
          </w:tcPr>
          <w:p w:rsidR="00A548C0" w:rsidRPr="00145CB4" w:rsidRDefault="00A548C0" w:rsidP="00012379">
            <w:pPr>
              <w:suppressAutoHyphens/>
              <w:snapToGrid w:val="0"/>
              <w:jc w:val="center"/>
              <w:rPr>
                <w:b/>
                <w:bCs/>
                <w:kern w:val="22"/>
                <w:szCs w:val="24"/>
                <w:lang w:eastAsia="ar-SA"/>
              </w:rPr>
            </w:pPr>
          </w:p>
        </w:tc>
        <w:tc>
          <w:tcPr>
            <w:tcW w:w="1750" w:type="dxa"/>
            <w:tcBorders>
              <w:top w:val="single" w:sz="4" w:space="0" w:color="000000"/>
              <w:left w:val="single" w:sz="4" w:space="0" w:color="000000"/>
              <w:bottom w:val="single" w:sz="4" w:space="0" w:color="000000"/>
              <w:right w:val="single" w:sz="4" w:space="0" w:color="000000"/>
            </w:tcBorders>
            <w:vAlign w:val="center"/>
          </w:tcPr>
          <w:p w:rsidR="00A548C0" w:rsidRPr="00145CB4" w:rsidRDefault="00A548C0" w:rsidP="00012379">
            <w:pPr>
              <w:suppressAutoHyphens/>
              <w:snapToGrid w:val="0"/>
              <w:jc w:val="center"/>
              <w:rPr>
                <w:b/>
                <w:bCs/>
                <w:kern w:val="22"/>
                <w:szCs w:val="24"/>
                <w:lang w:eastAsia="ar-SA"/>
              </w:rPr>
            </w:pPr>
          </w:p>
        </w:tc>
      </w:tr>
      <w:tr w:rsidR="00A548C0" w:rsidRPr="00145CB4" w:rsidTr="00012379">
        <w:trPr>
          <w:cantSplit/>
          <w:trHeight w:val="295"/>
          <w:jc w:val="center"/>
        </w:trPr>
        <w:tc>
          <w:tcPr>
            <w:tcW w:w="816" w:type="dxa"/>
            <w:tcBorders>
              <w:top w:val="single" w:sz="4" w:space="0" w:color="000000"/>
              <w:left w:val="single" w:sz="4" w:space="0" w:color="000000"/>
              <w:bottom w:val="single" w:sz="4" w:space="0" w:color="000000"/>
            </w:tcBorders>
            <w:vAlign w:val="center"/>
          </w:tcPr>
          <w:p w:rsidR="00A548C0" w:rsidRPr="00062714" w:rsidRDefault="00A548C0" w:rsidP="00012379">
            <w:pPr>
              <w:suppressAutoHyphens/>
              <w:snapToGrid w:val="0"/>
              <w:jc w:val="center"/>
              <w:rPr>
                <w:bCs/>
                <w:kern w:val="22"/>
                <w:szCs w:val="24"/>
                <w:lang w:eastAsia="ar-SA"/>
              </w:rPr>
            </w:pPr>
            <w:r w:rsidRPr="00062714">
              <w:rPr>
                <w:bCs/>
                <w:kern w:val="22"/>
                <w:szCs w:val="24"/>
                <w:lang w:eastAsia="ar-SA"/>
              </w:rPr>
              <w:t>2.</w:t>
            </w:r>
          </w:p>
        </w:tc>
        <w:tc>
          <w:tcPr>
            <w:tcW w:w="3485" w:type="dxa"/>
            <w:tcBorders>
              <w:top w:val="single" w:sz="4" w:space="0" w:color="000000"/>
              <w:left w:val="single" w:sz="4" w:space="0" w:color="000000"/>
              <w:bottom w:val="single" w:sz="4" w:space="0" w:color="000000"/>
            </w:tcBorders>
            <w:vAlign w:val="center"/>
          </w:tcPr>
          <w:p w:rsidR="00A548C0" w:rsidRPr="00145CB4" w:rsidRDefault="00A548C0" w:rsidP="00012379">
            <w:pPr>
              <w:suppressAutoHyphens/>
              <w:snapToGrid w:val="0"/>
              <w:jc w:val="center"/>
              <w:rPr>
                <w:b/>
                <w:bCs/>
                <w:kern w:val="22"/>
                <w:szCs w:val="24"/>
                <w:lang w:eastAsia="ar-SA"/>
              </w:rPr>
            </w:pPr>
          </w:p>
        </w:tc>
        <w:tc>
          <w:tcPr>
            <w:tcW w:w="1275" w:type="dxa"/>
            <w:tcBorders>
              <w:top w:val="single" w:sz="4" w:space="0" w:color="000000"/>
              <w:left w:val="single" w:sz="4" w:space="0" w:color="000000"/>
              <w:bottom w:val="single" w:sz="4" w:space="0" w:color="000000"/>
            </w:tcBorders>
            <w:vAlign w:val="center"/>
          </w:tcPr>
          <w:p w:rsidR="00A548C0" w:rsidRPr="00145CB4" w:rsidRDefault="00A548C0" w:rsidP="00012379">
            <w:pPr>
              <w:suppressAutoHyphens/>
              <w:snapToGrid w:val="0"/>
              <w:jc w:val="center"/>
              <w:rPr>
                <w:b/>
                <w:bCs/>
                <w:kern w:val="22"/>
                <w:szCs w:val="24"/>
                <w:lang w:eastAsia="ar-SA"/>
              </w:rPr>
            </w:pPr>
          </w:p>
        </w:tc>
        <w:tc>
          <w:tcPr>
            <w:tcW w:w="2694" w:type="dxa"/>
            <w:tcBorders>
              <w:top w:val="single" w:sz="4" w:space="0" w:color="000000"/>
              <w:left w:val="single" w:sz="4" w:space="0" w:color="000000"/>
              <w:bottom w:val="single" w:sz="4" w:space="0" w:color="000000"/>
            </w:tcBorders>
            <w:vAlign w:val="center"/>
          </w:tcPr>
          <w:p w:rsidR="00A548C0" w:rsidRPr="00145CB4" w:rsidRDefault="00A548C0" w:rsidP="00012379">
            <w:pPr>
              <w:suppressAutoHyphens/>
              <w:snapToGrid w:val="0"/>
              <w:jc w:val="center"/>
              <w:rPr>
                <w:b/>
                <w:bCs/>
                <w:kern w:val="22"/>
                <w:szCs w:val="24"/>
                <w:lang w:eastAsia="ar-SA"/>
              </w:rPr>
            </w:pPr>
          </w:p>
        </w:tc>
        <w:tc>
          <w:tcPr>
            <w:tcW w:w="1750" w:type="dxa"/>
            <w:tcBorders>
              <w:top w:val="single" w:sz="4" w:space="0" w:color="000000"/>
              <w:left w:val="single" w:sz="4" w:space="0" w:color="000000"/>
              <w:bottom w:val="single" w:sz="4" w:space="0" w:color="000000"/>
              <w:right w:val="single" w:sz="4" w:space="0" w:color="000000"/>
            </w:tcBorders>
            <w:vAlign w:val="center"/>
          </w:tcPr>
          <w:p w:rsidR="00A548C0" w:rsidRPr="00145CB4" w:rsidRDefault="00A548C0" w:rsidP="00012379">
            <w:pPr>
              <w:suppressAutoHyphens/>
              <w:snapToGrid w:val="0"/>
              <w:jc w:val="center"/>
              <w:rPr>
                <w:b/>
                <w:bCs/>
                <w:kern w:val="22"/>
                <w:szCs w:val="24"/>
                <w:lang w:eastAsia="ar-SA"/>
              </w:rPr>
            </w:pPr>
          </w:p>
        </w:tc>
      </w:tr>
      <w:tr w:rsidR="00A548C0" w:rsidRPr="00145CB4" w:rsidTr="00012379">
        <w:trPr>
          <w:cantSplit/>
          <w:trHeight w:val="295"/>
          <w:jc w:val="center"/>
        </w:trPr>
        <w:tc>
          <w:tcPr>
            <w:tcW w:w="816" w:type="dxa"/>
            <w:tcBorders>
              <w:top w:val="single" w:sz="4" w:space="0" w:color="000000"/>
              <w:left w:val="single" w:sz="4" w:space="0" w:color="000000"/>
              <w:bottom w:val="single" w:sz="4" w:space="0" w:color="000000"/>
            </w:tcBorders>
            <w:vAlign w:val="center"/>
          </w:tcPr>
          <w:p w:rsidR="00A548C0" w:rsidRPr="00062714" w:rsidRDefault="00A548C0" w:rsidP="00012379">
            <w:pPr>
              <w:suppressAutoHyphens/>
              <w:snapToGrid w:val="0"/>
              <w:jc w:val="center"/>
              <w:rPr>
                <w:bCs/>
                <w:kern w:val="22"/>
                <w:szCs w:val="24"/>
                <w:lang w:eastAsia="ar-SA"/>
              </w:rPr>
            </w:pPr>
            <w:r>
              <w:rPr>
                <w:bCs/>
                <w:kern w:val="22"/>
                <w:szCs w:val="24"/>
                <w:lang w:eastAsia="ar-SA"/>
              </w:rPr>
              <w:t>...</w:t>
            </w:r>
          </w:p>
        </w:tc>
        <w:tc>
          <w:tcPr>
            <w:tcW w:w="3485" w:type="dxa"/>
            <w:tcBorders>
              <w:top w:val="single" w:sz="4" w:space="0" w:color="000000"/>
              <w:left w:val="single" w:sz="4" w:space="0" w:color="000000"/>
              <w:bottom w:val="single" w:sz="4" w:space="0" w:color="000000"/>
            </w:tcBorders>
            <w:vAlign w:val="center"/>
          </w:tcPr>
          <w:p w:rsidR="00A548C0" w:rsidRPr="00145CB4" w:rsidRDefault="00A548C0" w:rsidP="00012379">
            <w:pPr>
              <w:suppressAutoHyphens/>
              <w:snapToGrid w:val="0"/>
              <w:jc w:val="center"/>
              <w:rPr>
                <w:b/>
                <w:bCs/>
                <w:kern w:val="22"/>
                <w:szCs w:val="24"/>
                <w:lang w:eastAsia="ar-SA"/>
              </w:rPr>
            </w:pPr>
          </w:p>
        </w:tc>
        <w:tc>
          <w:tcPr>
            <w:tcW w:w="1275" w:type="dxa"/>
            <w:tcBorders>
              <w:top w:val="single" w:sz="4" w:space="0" w:color="000000"/>
              <w:left w:val="single" w:sz="4" w:space="0" w:color="000000"/>
              <w:bottom w:val="single" w:sz="4" w:space="0" w:color="000000"/>
            </w:tcBorders>
            <w:vAlign w:val="center"/>
          </w:tcPr>
          <w:p w:rsidR="00A548C0" w:rsidRPr="00145CB4" w:rsidRDefault="00A548C0" w:rsidP="00012379">
            <w:pPr>
              <w:suppressAutoHyphens/>
              <w:snapToGrid w:val="0"/>
              <w:jc w:val="center"/>
              <w:rPr>
                <w:b/>
                <w:bCs/>
                <w:kern w:val="22"/>
                <w:szCs w:val="24"/>
                <w:lang w:eastAsia="ar-SA"/>
              </w:rPr>
            </w:pPr>
          </w:p>
        </w:tc>
        <w:tc>
          <w:tcPr>
            <w:tcW w:w="2694" w:type="dxa"/>
            <w:tcBorders>
              <w:top w:val="single" w:sz="4" w:space="0" w:color="000000"/>
              <w:left w:val="single" w:sz="4" w:space="0" w:color="000000"/>
              <w:bottom w:val="single" w:sz="4" w:space="0" w:color="000000"/>
            </w:tcBorders>
            <w:vAlign w:val="center"/>
          </w:tcPr>
          <w:p w:rsidR="00A548C0" w:rsidRPr="00145CB4" w:rsidRDefault="00A548C0" w:rsidP="00012379">
            <w:pPr>
              <w:suppressAutoHyphens/>
              <w:snapToGrid w:val="0"/>
              <w:jc w:val="center"/>
              <w:rPr>
                <w:b/>
                <w:bCs/>
                <w:kern w:val="22"/>
                <w:szCs w:val="24"/>
                <w:lang w:eastAsia="ar-SA"/>
              </w:rPr>
            </w:pPr>
          </w:p>
        </w:tc>
        <w:tc>
          <w:tcPr>
            <w:tcW w:w="1750" w:type="dxa"/>
            <w:tcBorders>
              <w:top w:val="single" w:sz="4" w:space="0" w:color="000000"/>
              <w:left w:val="single" w:sz="4" w:space="0" w:color="000000"/>
              <w:bottom w:val="single" w:sz="4" w:space="0" w:color="000000"/>
              <w:right w:val="single" w:sz="4" w:space="0" w:color="000000"/>
            </w:tcBorders>
            <w:vAlign w:val="center"/>
          </w:tcPr>
          <w:p w:rsidR="00A548C0" w:rsidRPr="00145CB4" w:rsidRDefault="00A548C0" w:rsidP="00012379">
            <w:pPr>
              <w:suppressAutoHyphens/>
              <w:snapToGrid w:val="0"/>
              <w:jc w:val="center"/>
              <w:rPr>
                <w:b/>
                <w:bCs/>
                <w:kern w:val="22"/>
                <w:szCs w:val="24"/>
                <w:lang w:eastAsia="ar-SA"/>
              </w:rPr>
            </w:pPr>
          </w:p>
        </w:tc>
      </w:tr>
    </w:tbl>
    <w:p w:rsidR="00A548C0" w:rsidRPr="00145CB4" w:rsidRDefault="00A548C0" w:rsidP="00A548C0">
      <w:pPr>
        <w:rPr>
          <w:szCs w:val="24"/>
        </w:rPr>
      </w:pPr>
    </w:p>
    <w:p w:rsidR="00A548C0" w:rsidRDefault="00A548C0" w:rsidP="00A548C0">
      <w:pPr>
        <w:rPr>
          <w:b/>
          <w:w w:val="101"/>
          <w:szCs w:val="24"/>
        </w:rPr>
      </w:pPr>
    </w:p>
    <w:p w:rsidR="00A548C0" w:rsidRDefault="00A548C0">
      <w:pPr>
        <w:spacing w:after="200" w:line="276" w:lineRule="auto"/>
        <w:jc w:val="left"/>
        <w:rPr>
          <w:b/>
          <w:w w:val="101"/>
          <w:szCs w:val="24"/>
        </w:rPr>
      </w:pPr>
      <w:r>
        <w:rPr>
          <w:b/>
          <w:w w:val="101"/>
          <w:szCs w:val="24"/>
        </w:rPr>
        <w:br w:type="page"/>
      </w:r>
    </w:p>
    <w:p w:rsidR="00A548C0" w:rsidRDefault="00A548C0" w:rsidP="00A548C0">
      <w:pPr>
        <w:rPr>
          <w:b/>
          <w:w w:val="101"/>
          <w:szCs w:val="24"/>
        </w:rPr>
      </w:pPr>
    </w:p>
    <w:p w:rsidR="00A548C0" w:rsidRPr="00A548C0" w:rsidRDefault="00A548C0" w:rsidP="00A548C0">
      <w:pPr>
        <w:ind w:left="6237"/>
        <w:jc w:val="left"/>
        <w:rPr>
          <w:rFonts w:cs="Times New Roman"/>
          <w:sz w:val="22"/>
        </w:rPr>
      </w:pPr>
      <w:r w:rsidRPr="00A548C0">
        <w:rPr>
          <w:rFonts w:cs="Times New Roman"/>
          <w:sz w:val="22"/>
        </w:rPr>
        <w:t>5. pielikums</w:t>
      </w:r>
    </w:p>
    <w:p w:rsidR="00A548C0" w:rsidRPr="00A548C0" w:rsidRDefault="00A548C0" w:rsidP="00A548C0">
      <w:pPr>
        <w:ind w:left="6237"/>
        <w:jc w:val="left"/>
        <w:rPr>
          <w:rFonts w:cs="Times New Roman"/>
          <w:sz w:val="22"/>
        </w:rPr>
      </w:pPr>
      <w:r w:rsidRPr="00A548C0">
        <w:rPr>
          <w:rFonts w:cs="Times New Roman"/>
          <w:sz w:val="22"/>
        </w:rPr>
        <w:t>Nolikumam PIKC DT 2019/28</w:t>
      </w:r>
    </w:p>
    <w:p w:rsidR="00A548C0" w:rsidRPr="00A548C0" w:rsidRDefault="00A548C0" w:rsidP="00A548C0">
      <w:pPr>
        <w:jc w:val="center"/>
        <w:rPr>
          <w:rFonts w:cs="Times New Roman"/>
          <w:b/>
          <w:bCs/>
          <w:color w:val="000000"/>
          <w:sz w:val="22"/>
        </w:rPr>
      </w:pPr>
      <w:r w:rsidRPr="00A548C0">
        <w:rPr>
          <w:rFonts w:cs="Times New Roman"/>
          <w:b/>
          <w:bCs/>
          <w:color w:val="000000"/>
          <w:sz w:val="22"/>
        </w:rPr>
        <w:t xml:space="preserve">LĪGUMS </w:t>
      </w:r>
      <w:proofErr w:type="spellStart"/>
      <w:r w:rsidRPr="00A548C0">
        <w:rPr>
          <w:rFonts w:cs="Times New Roman"/>
          <w:b/>
          <w:bCs/>
          <w:color w:val="000000"/>
          <w:sz w:val="22"/>
        </w:rPr>
        <w:t>Nr</w:t>
      </w:r>
      <w:proofErr w:type="spellEnd"/>
      <w:r w:rsidRPr="00A548C0">
        <w:rPr>
          <w:rFonts w:cs="Times New Roman"/>
          <w:b/>
          <w:bCs/>
          <w:color w:val="000000"/>
          <w:sz w:val="22"/>
        </w:rPr>
        <w:t>.___</w:t>
      </w:r>
    </w:p>
    <w:p w:rsidR="00A548C0" w:rsidRPr="00A548C0" w:rsidRDefault="00A548C0" w:rsidP="00A548C0">
      <w:pPr>
        <w:jc w:val="center"/>
        <w:rPr>
          <w:rFonts w:cs="Times New Roman"/>
          <w:b/>
          <w:bCs/>
          <w:color w:val="000000"/>
          <w:sz w:val="22"/>
        </w:rPr>
      </w:pPr>
    </w:p>
    <w:p w:rsidR="00A548C0" w:rsidRPr="00A548C0" w:rsidRDefault="00A548C0" w:rsidP="00A548C0">
      <w:pPr>
        <w:rPr>
          <w:rFonts w:cs="Times New Roman"/>
          <w:bCs/>
          <w:color w:val="000000"/>
          <w:sz w:val="22"/>
        </w:rPr>
      </w:pPr>
      <w:r>
        <w:rPr>
          <w:rFonts w:cs="Times New Roman"/>
          <w:bCs/>
          <w:color w:val="000000"/>
          <w:sz w:val="22"/>
        </w:rPr>
        <w:t>Daugavpilī                                                                                            2019.gada ___.oktobrī</w:t>
      </w:r>
    </w:p>
    <w:p w:rsidR="00A548C0" w:rsidRPr="00A548C0" w:rsidRDefault="00A548C0" w:rsidP="00A548C0">
      <w:pPr>
        <w:rPr>
          <w:rFonts w:cs="Times New Roman"/>
          <w:color w:val="000000"/>
          <w:sz w:val="22"/>
        </w:rPr>
      </w:pPr>
      <w:r w:rsidRPr="00A548C0">
        <w:rPr>
          <w:rFonts w:cs="Times New Roman"/>
          <w:bCs/>
          <w:color w:val="000000"/>
          <w:sz w:val="22"/>
        </w:rPr>
        <w:t xml:space="preserve">        </w:t>
      </w:r>
      <w:r w:rsidRPr="00C3399C">
        <w:rPr>
          <w:rFonts w:cs="Times New Roman"/>
          <w:bCs/>
          <w:color w:val="000000"/>
          <w:sz w:val="22"/>
        </w:rPr>
        <w:t xml:space="preserve">     </w:t>
      </w:r>
      <w:r w:rsidR="00C3399C" w:rsidRPr="00C3399C">
        <w:rPr>
          <w:rFonts w:cs="Times New Roman"/>
          <w:sz w:val="22"/>
          <w:shd w:val="clear" w:color="auto" w:fill="FFFFFF"/>
        </w:rPr>
        <w:t>___________________________, reģ</w:t>
      </w:r>
      <w:r w:rsidR="00C3399C">
        <w:rPr>
          <w:rFonts w:cs="Times New Roman"/>
          <w:sz w:val="22"/>
          <w:shd w:val="clear" w:color="auto" w:fill="FFFFFF"/>
        </w:rPr>
        <w:t>istrācijas numurs _________</w:t>
      </w:r>
      <w:r w:rsidR="00C3399C" w:rsidRPr="00C3399C">
        <w:rPr>
          <w:rFonts w:cs="Times New Roman"/>
          <w:sz w:val="22"/>
        </w:rPr>
        <w:t>,</w:t>
      </w:r>
      <w:r w:rsidR="00C3399C">
        <w:rPr>
          <w:rFonts w:cs="Times New Roman"/>
          <w:sz w:val="22"/>
        </w:rPr>
        <w:t xml:space="preserve"> </w:t>
      </w:r>
      <w:r w:rsidR="00C3399C" w:rsidRPr="00A548C0">
        <w:rPr>
          <w:rFonts w:cs="Times New Roman"/>
          <w:sz w:val="22"/>
        </w:rPr>
        <w:t xml:space="preserve">kuru pārstāv tās valdes loceklis </w:t>
      </w:r>
      <w:r w:rsidR="00C3399C">
        <w:rPr>
          <w:rFonts w:cs="Times New Roman"/>
          <w:sz w:val="22"/>
        </w:rPr>
        <w:t>___________________</w:t>
      </w:r>
      <w:r w:rsidR="00C3399C" w:rsidRPr="00A548C0">
        <w:rPr>
          <w:rFonts w:cs="Times New Roman"/>
          <w:color w:val="000000"/>
          <w:sz w:val="22"/>
        </w:rPr>
        <w:t>,</w:t>
      </w:r>
      <w:r w:rsidR="00C3399C">
        <w:rPr>
          <w:rFonts w:cs="Times New Roman"/>
          <w:color w:val="000000"/>
          <w:sz w:val="22"/>
        </w:rPr>
        <w:t xml:space="preserve"> </w:t>
      </w:r>
      <w:r w:rsidR="00C3399C" w:rsidRPr="00A548C0">
        <w:rPr>
          <w:rFonts w:cs="Times New Roman"/>
          <w:sz w:val="22"/>
        </w:rPr>
        <w:t xml:space="preserve">(turpmāk tekstā – </w:t>
      </w:r>
      <w:r w:rsidR="00C3399C" w:rsidRPr="00A548C0">
        <w:rPr>
          <w:rFonts w:cs="Times New Roman"/>
          <w:bCs/>
          <w:sz w:val="22"/>
        </w:rPr>
        <w:t>Pārdevējs</w:t>
      </w:r>
      <w:r w:rsidR="00C3399C" w:rsidRPr="00A548C0">
        <w:rPr>
          <w:rFonts w:cs="Times New Roman"/>
          <w:sz w:val="22"/>
        </w:rPr>
        <w:t xml:space="preserve">), </w:t>
      </w:r>
      <w:r w:rsidR="00C3399C" w:rsidRPr="00A548C0">
        <w:rPr>
          <w:rFonts w:cs="Times New Roman"/>
          <w:color w:val="000000"/>
          <w:sz w:val="22"/>
        </w:rPr>
        <w:t xml:space="preserve"> </w:t>
      </w:r>
      <w:r w:rsidRPr="00A548C0">
        <w:rPr>
          <w:rFonts w:cs="Times New Roman"/>
          <w:color w:val="000000"/>
          <w:sz w:val="22"/>
        </w:rPr>
        <w:t>no vienas puses, un</w:t>
      </w:r>
    </w:p>
    <w:p w:rsidR="00C3399C" w:rsidRPr="00440334" w:rsidRDefault="00C3399C" w:rsidP="00C3399C">
      <w:pPr>
        <w:ind w:firstLine="720"/>
        <w:rPr>
          <w:sz w:val="22"/>
        </w:rPr>
      </w:pPr>
      <w:r w:rsidRPr="00440334">
        <w:rPr>
          <w:b/>
          <w:sz w:val="22"/>
        </w:rPr>
        <w:t xml:space="preserve">Profesionālās izglītības kompetences centrs „DAUGAVPILS TEHNIKUMS” </w:t>
      </w:r>
      <w:r w:rsidRPr="00440334">
        <w:rPr>
          <w:sz w:val="22"/>
        </w:rPr>
        <w:t xml:space="preserve">(turpmāk - PIKC DT), reģistrācijas numurs 2734003068, tās direktore Ingrīdas </w:t>
      </w:r>
      <w:proofErr w:type="spellStart"/>
      <w:r w:rsidRPr="00440334">
        <w:rPr>
          <w:sz w:val="22"/>
        </w:rPr>
        <w:t>Brokānes</w:t>
      </w:r>
      <w:proofErr w:type="spellEnd"/>
      <w:r w:rsidRPr="00440334">
        <w:rPr>
          <w:sz w:val="22"/>
        </w:rPr>
        <w:t xml:space="preserve"> personā, kura darbojas uz Nolikuma pamata, turpmāk saukts PIRCĒJS, no otras puses, turpmāk lietojot kopā vai katrs atsevišķi – Puses,</w:t>
      </w:r>
    </w:p>
    <w:p w:rsidR="00C3399C" w:rsidRPr="00440334" w:rsidRDefault="00C3399C" w:rsidP="00C3399C">
      <w:pPr>
        <w:ind w:firstLine="720"/>
        <w:rPr>
          <w:sz w:val="22"/>
        </w:rPr>
      </w:pPr>
      <w:r w:rsidRPr="00440334">
        <w:rPr>
          <w:sz w:val="22"/>
        </w:rPr>
        <w:t xml:space="preserve">pamatojoties uz iepirkuma </w:t>
      </w:r>
      <w:r w:rsidRPr="00C3399C">
        <w:rPr>
          <w:sz w:val="22"/>
        </w:rPr>
        <w:t>„</w:t>
      </w:r>
      <w:r w:rsidRPr="00C3399C">
        <w:rPr>
          <w:rFonts w:cs="Times New Roman"/>
          <w:sz w:val="22"/>
        </w:rPr>
        <w:t>Mācību līdzekļu iegāde PIKC “Daugavpils tehnikums” profesionālo programmu nodrošināšanai</w:t>
      </w:r>
      <w:r w:rsidRPr="00C3399C">
        <w:rPr>
          <w:sz w:val="22"/>
        </w:rPr>
        <w:t xml:space="preserve">” </w:t>
      </w:r>
      <w:r>
        <w:rPr>
          <w:sz w:val="22"/>
        </w:rPr>
        <w:t>____</w:t>
      </w:r>
      <w:r w:rsidRPr="00C3399C">
        <w:rPr>
          <w:sz w:val="22"/>
        </w:rPr>
        <w:t>.daļas (iepirkuma identifikācijas Nr. PIKC DT 2019/</w:t>
      </w:r>
      <w:r>
        <w:rPr>
          <w:sz w:val="22"/>
        </w:rPr>
        <w:t>28</w:t>
      </w:r>
      <w:r w:rsidRPr="00C3399C">
        <w:rPr>
          <w:sz w:val="22"/>
        </w:rPr>
        <w:t>) (turpmāk – iepirkums) rezultātiem un PĀRDEVĒJA iesniegto piedāvājumu, bez maldības, viltus un spaidiem noslēdz šādu līgumu (turpmāk - Līgums</w:t>
      </w:r>
      <w:r w:rsidRPr="00440334">
        <w:rPr>
          <w:sz w:val="22"/>
        </w:rPr>
        <w:t xml:space="preserve">). </w:t>
      </w:r>
    </w:p>
    <w:p w:rsidR="00A548C0" w:rsidRPr="00A548C0" w:rsidRDefault="00A548C0" w:rsidP="00A548C0">
      <w:pPr>
        <w:jc w:val="center"/>
        <w:rPr>
          <w:rFonts w:cs="Times New Roman"/>
          <w:sz w:val="22"/>
        </w:rPr>
      </w:pPr>
      <w:r w:rsidRPr="00A548C0">
        <w:rPr>
          <w:rFonts w:cs="Times New Roman"/>
          <w:b/>
          <w:bCs/>
          <w:sz w:val="22"/>
        </w:rPr>
        <w:t>I. LĪGUMA PRIEKŠMETS</w:t>
      </w:r>
    </w:p>
    <w:p w:rsidR="00A548C0" w:rsidRPr="00A548C0" w:rsidRDefault="00A548C0" w:rsidP="0045378F">
      <w:pPr>
        <w:numPr>
          <w:ilvl w:val="1"/>
          <w:numId w:val="31"/>
        </w:numPr>
        <w:suppressAutoHyphens/>
        <w:rPr>
          <w:rFonts w:cs="Times New Roman"/>
          <w:bCs/>
          <w:sz w:val="22"/>
        </w:rPr>
      </w:pPr>
      <w:r w:rsidRPr="00A548C0">
        <w:rPr>
          <w:rFonts w:cs="Times New Roman"/>
          <w:sz w:val="22"/>
        </w:rPr>
        <w:t>Pārdevējs pārdod un piegādā un Pircējs pērk un pieņem īpašumā preces, saskaņā ar Pārdevēja iesniegto tehnisko - finanšu piedāvājumu (Līguma 1.pielikums), turpmāk tekstā – Preces</w:t>
      </w:r>
      <w:r w:rsidRPr="00A548C0">
        <w:rPr>
          <w:rFonts w:cs="Times New Roman"/>
          <w:bCs/>
          <w:sz w:val="22"/>
        </w:rPr>
        <w:t>. Detalizēta Preču specifikācija un cena ir noteikta Līguma 1.pielikumā.</w:t>
      </w:r>
    </w:p>
    <w:p w:rsidR="00A548C0" w:rsidRPr="00A548C0" w:rsidRDefault="00A548C0" w:rsidP="0045378F">
      <w:pPr>
        <w:numPr>
          <w:ilvl w:val="1"/>
          <w:numId w:val="31"/>
        </w:numPr>
        <w:suppressAutoHyphens/>
        <w:rPr>
          <w:rFonts w:cs="Times New Roman"/>
          <w:sz w:val="22"/>
        </w:rPr>
      </w:pPr>
      <w:r w:rsidRPr="00A548C0">
        <w:rPr>
          <w:rFonts w:cs="Times New Roman"/>
          <w:bCs/>
          <w:sz w:val="22"/>
        </w:rPr>
        <w:t xml:space="preserve">Pircējam ir tiesības veikt Preču pasūtījumus un iegādāties Preci atsevišķos pasūtījumos. Pircējam nav pienākums nopirkt visas </w:t>
      </w:r>
      <w:r w:rsidRPr="00A548C0">
        <w:rPr>
          <w:rFonts w:cs="Times New Roman"/>
          <w:sz w:val="22"/>
        </w:rPr>
        <w:t>Pārdevēja iesniegtajā tehniskajā un finanšu piedāvājumā (Līguma 1.pielikums) norādītās Preces.</w:t>
      </w:r>
    </w:p>
    <w:p w:rsidR="00A548C0" w:rsidRPr="00A548C0" w:rsidRDefault="00A548C0" w:rsidP="0045378F">
      <w:pPr>
        <w:widowControl w:val="0"/>
        <w:numPr>
          <w:ilvl w:val="1"/>
          <w:numId w:val="31"/>
        </w:numPr>
        <w:suppressAutoHyphens/>
        <w:autoSpaceDE w:val="0"/>
        <w:rPr>
          <w:rFonts w:cs="Times New Roman"/>
          <w:bCs/>
          <w:sz w:val="22"/>
        </w:rPr>
      </w:pPr>
      <w:r w:rsidRPr="00A548C0">
        <w:rPr>
          <w:rFonts w:cs="Times New Roman"/>
          <w:sz w:val="22"/>
        </w:rPr>
        <w:t>Pircējs apņemas samaksāt par pasūtīto un piegādāto Preci, saskaņā ar Līguma nosacījumiem.</w:t>
      </w:r>
    </w:p>
    <w:p w:rsidR="00A548C0" w:rsidRPr="00A548C0" w:rsidRDefault="00A548C0" w:rsidP="0045378F">
      <w:pPr>
        <w:numPr>
          <w:ilvl w:val="1"/>
          <w:numId w:val="31"/>
        </w:numPr>
        <w:suppressAutoHyphens/>
        <w:rPr>
          <w:rFonts w:cs="Times New Roman"/>
          <w:sz w:val="22"/>
        </w:rPr>
      </w:pPr>
      <w:r w:rsidRPr="00A548C0">
        <w:rPr>
          <w:rFonts w:cs="Times New Roman"/>
          <w:bCs/>
          <w:sz w:val="22"/>
        </w:rPr>
        <w:t xml:space="preserve">Preču pirkšana un piegāde tiek veikta pēc Pircēja pasūtījuma saskaņā ar </w:t>
      </w:r>
      <w:r w:rsidRPr="00A548C0">
        <w:rPr>
          <w:rFonts w:cs="Times New Roman"/>
          <w:sz w:val="22"/>
        </w:rPr>
        <w:t>Līguma noteikumiem.</w:t>
      </w:r>
    </w:p>
    <w:p w:rsidR="00A548C0" w:rsidRPr="00A548C0" w:rsidRDefault="00A548C0" w:rsidP="0045378F">
      <w:pPr>
        <w:numPr>
          <w:ilvl w:val="1"/>
          <w:numId w:val="31"/>
        </w:numPr>
        <w:suppressAutoHyphens/>
        <w:rPr>
          <w:rFonts w:cs="Times New Roman"/>
          <w:sz w:val="22"/>
        </w:rPr>
      </w:pPr>
      <w:r w:rsidRPr="00A548C0">
        <w:rPr>
          <w:rFonts w:cs="Times New Roman"/>
          <w:sz w:val="22"/>
        </w:rPr>
        <w:t xml:space="preserve">Preču cenas noteiktas saskaņā ar Pārdevēja iesniegto tehnisko un finanšu piedāvājumu (Līguma 1.pielikums) un cenās ir iekļautas visas izmaksas, </w:t>
      </w:r>
      <w:r w:rsidRPr="00A548C0">
        <w:rPr>
          <w:rFonts w:cs="Times New Roman"/>
          <w:iCs/>
          <w:sz w:val="22"/>
        </w:rPr>
        <w:t>tai skaitā, Preču vērtība, iepakojuma, piegādes, personāla, transporta un izkraušanas izmaksas, visi valsts un pašvaldības noteiktie nodokļi, nodevas un citas izmaksas, kas saistītas ar Preci un tās piegādi</w:t>
      </w:r>
      <w:r w:rsidRPr="00A548C0">
        <w:rPr>
          <w:rFonts w:cs="Times New Roman"/>
          <w:sz w:val="22"/>
        </w:rPr>
        <w:t xml:space="preserve"> Pircējam.</w:t>
      </w:r>
    </w:p>
    <w:p w:rsidR="00A548C0" w:rsidRPr="00A548C0" w:rsidRDefault="00A548C0" w:rsidP="0045378F">
      <w:pPr>
        <w:numPr>
          <w:ilvl w:val="1"/>
          <w:numId w:val="31"/>
        </w:numPr>
        <w:suppressAutoHyphens/>
        <w:rPr>
          <w:rFonts w:cs="Times New Roman"/>
          <w:sz w:val="22"/>
        </w:rPr>
      </w:pPr>
      <w:r w:rsidRPr="00A548C0">
        <w:rPr>
          <w:rFonts w:cs="Times New Roman"/>
          <w:sz w:val="22"/>
        </w:rPr>
        <w:t>Pārdevējs nodrošina elektroniskajām Precēm garantijas termiņu  ne mazāku kā 24 (divdesmit četri) mēneši, skaitot no Preču pieņemšanas- nodošanas akta parakstīšanas dienas.</w:t>
      </w:r>
    </w:p>
    <w:p w:rsidR="00A548C0" w:rsidRPr="00A548C0" w:rsidRDefault="00A548C0" w:rsidP="00A548C0">
      <w:pPr>
        <w:rPr>
          <w:rFonts w:cs="Times New Roman"/>
          <w:bCs/>
          <w:sz w:val="22"/>
        </w:rPr>
      </w:pPr>
    </w:p>
    <w:p w:rsidR="00A548C0" w:rsidRPr="00A548C0" w:rsidRDefault="00A548C0" w:rsidP="00A548C0">
      <w:pPr>
        <w:jc w:val="center"/>
        <w:rPr>
          <w:rFonts w:cs="Times New Roman"/>
          <w:sz w:val="22"/>
        </w:rPr>
      </w:pPr>
      <w:r w:rsidRPr="00A548C0">
        <w:rPr>
          <w:rFonts w:cs="Times New Roman"/>
          <w:b/>
          <w:bCs/>
          <w:sz w:val="22"/>
        </w:rPr>
        <w:t>II NORĒĶINU KĀRTĪBA</w:t>
      </w:r>
    </w:p>
    <w:p w:rsidR="00A548C0" w:rsidRPr="00A548C0" w:rsidRDefault="00A548C0" w:rsidP="0045378F">
      <w:pPr>
        <w:numPr>
          <w:ilvl w:val="1"/>
          <w:numId w:val="28"/>
        </w:numPr>
        <w:tabs>
          <w:tab w:val="left" w:pos="426"/>
        </w:tabs>
        <w:rPr>
          <w:rFonts w:cs="Times New Roman"/>
          <w:bCs/>
          <w:sz w:val="22"/>
        </w:rPr>
      </w:pPr>
      <w:r w:rsidRPr="00A548C0">
        <w:rPr>
          <w:rFonts w:cs="Times New Roman"/>
          <w:sz w:val="22"/>
        </w:rPr>
        <w:t xml:space="preserve">Līguma kopējā summa ir </w:t>
      </w:r>
      <w:r w:rsidR="00C3399C">
        <w:rPr>
          <w:rFonts w:cs="Times New Roman"/>
          <w:sz w:val="22"/>
        </w:rPr>
        <w:t xml:space="preserve">EUR </w:t>
      </w:r>
      <w:r w:rsidR="00C3399C">
        <w:rPr>
          <w:rFonts w:cs="Times New Roman"/>
          <w:b/>
          <w:sz w:val="22"/>
        </w:rPr>
        <w:t>________</w:t>
      </w:r>
      <w:r w:rsidRPr="00A548C0">
        <w:rPr>
          <w:rFonts w:cs="Times New Roman"/>
          <w:sz w:val="22"/>
        </w:rPr>
        <w:t xml:space="preserve">, </w:t>
      </w:r>
      <w:proofErr w:type="spellStart"/>
      <w:r w:rsidRPr="00A548C0">
        <w:rPr>
          <w:rFonts w:cs="Times New Roman"/>
          <w:sz w:val="22"/>
        </w:rPr>
        <w:t>t.sk</w:t>
      </w:r>
      <w:proofErr w:type="spellEnd"/>
      <w:r w:rsidRPr="00A548C0">
        <w:rPr>
          <w:rFonts w:cs="Times New Roman"/>
          <w:sz w:val="22"/>
        </w:rPr>
        <w:t xml:space="preserve">., līgumcena bez pievienotās vērtības nodokļa (turpmāk tekstā – PVN) </w:t>
      </w:r>
      <w:r w:rsidRPr="00A548C0">
        <w:rPr>
          <w:rFonts w:cs="Times New Roman"/>
          <w:b/>
          <w:sz w:val="22"/>
        </w:rPr>
        <w:t>EUR</w:t>
      </w:r>
      <w:r w:rsidR="00C3399C">
        <w:rPr>
          <w:rFonts w:cs="Times New Roman"/>
          <w:b/>
          <w:sz w:val="22"/>
        </w:rPr>
        <w:softHyphen/>
      </w:r>
      <w:r w:rsidR="00C3399C">
        <w:rPr>
          <w:rFonts w:cs="Times New Roman"/>
          <w:b/>
          <w:sz w:val="22"/>
        </w:rPr>
        <w:softHyphen/>
      </w:r>
      <w:r w:rsidR="00C3399C">
        <w:rPr>
          <w:rFonts w:cs="Times New Roman"/>
          <w:b/>
          <w:sz w:val="22"/>
        </w:rPr>
        <w:softHyphen/>
        <w:t>_________</w:t>
      </w:r>
      <w:r w:rsidRPr="00A548C0">
        <w:rPr>
          <w:rFonts w:cs="Times New Roman"/>
          <w:sz w:val="22"/>
        </w:rPr>
        <w:t xml:space="preserve"> un 21% PVN EUR</w:t>
      </w:r>
      <w:r w:rsidR="00C3399C">
        <w:rPr>
          <w:rFonts w:cs="Times New Roman"/>
          <w:sz w:val="22"/>
        </w:rPr>
        <w:t>_______________</w:t>
      </w:r>
      <w:r w:rsidRPr="00A548C0">
        <w:rPr>
          <w:rFonts w:cs="Times New Roman"/>
          <w:sz w:val="22"/>
        </w:rPr>
        <w:t>.</w:t>
      </w:r>
    </w:p>
    <w:p w:rsidR="00A548C0" w:rsidRPr="00A548C0" w:rsidRDefault="00A548C0" w:rsidP="0045378F">
      <w:pPr>
        <w:numPr>
          <w:ilvl w:val="1"/>
          <w:numId w:val="28"/>
        </w:numPr>
        <w:tabs>
          <w:tab w:val="left" w:pos="426"/>
        </w:tabs>
        <w:suppressAutoHyphens/>
        <w:rPr>
          <w:rFonts w:cs="Times New Roman"/>
          <w:sz w:val="22"/>
        </w:rPr>
      </w:pPr>
      <w:r w:rsidRPr="00A548C0">
        <w:rPr>
          <w:rFonts w:cs="Times New Roman"/>
          <w:sz w:val="22"/>
        </w:rPr>
        <w:t xml:space="preserve">Maksājumu par Preču piegādi Pircējs veic </w:t>
      </w:r>
      <w:r w:rsidR="00C3399C">
        <w:rPr>
          <w:rFonts w:cs="Times New Roman"/>
          <w:sz w:val="22"/>
        </w:rPr>
        <w:t>30</w:t>
      </w:r>
      <w:r w:rsidRPr="00A548C0">
        <w:rPr>
          <w:rFonts w:cs="Times New Roman"/>
          <w:sz w:val="22"/>
        </w:rPr>
        <w:t xml:space="preserve"> (</w:t>
      </w:r>
      <w:r w:rsidR="00C3399C">
        <w:rPr>
          <w:rFonts w:cs="Times New Roman"/>
          <w:sz w:val="22"/>
        </w:rPr>
        <w:t>trīs</w:t>
      </w:r>
      <w:r w:rsidRPr="00A548C0">
        <w:rPr>
          <w:rFonts w:cs="Times New Roman"/>
          <w:sz w:val="22"/>
        </w:rPr>
        <w:t xml:space="preserve">desmit) </w:t>
      </w:r>
      <w:r w:rsidR="00C3399C">
        <w:rPr>
          <w:rFonts w:cs="Times New Roman"/>
          <w:sz w:val="22"/>
        </w:rPr>
        <w:t>kalendāra</w:t>
      </w:r>
      <w:r w:rsidRPr="00A548C0">
        <w:rPr>
          <w:rFonts w:cs="Times New Roman"/>
          <w:sz w:val="22"/>
        </w:rPr>
        <w:t xml:space="preserve"> dienu laikā no brīža, kad Pircējs saņēmis Preces un Puses parakstījušas Preču </w:t>
      </w:r>
      <w:r w:rsidR="000C614A">
        <w:rPr>
          <w:rFonts w:cs="Times New Roman"/>
          <w:sz w:val="22"/>
        </w:rPr>
        <w:t xml:space="preserve">pavadzīmi. </w:t>
      </w:r>
    </w:p>
    <w:p w:rsidR="00A548C0" w:rsidRPr="00A548C0" w:rsidRDefault="00A548C0" w:rsidP="0045378F">
      <w:pPr>
        <w:numPr>
          <w:ilvl w:val="1"/>
          <w:numId w:val="28"/>
        </w:numPr>
        <w:tabs>
          <w:tab w:val="left" w:pos="426"/>
        </w:tabs>
        <w:suppressAutoHyphens/>
        <w:rPr>
          <w:rFonts w:cs="Times New Roman"/>
          <w:sz w:val="22"/>
        </w:rPr>
      </w:pPr>
      <w:r w:rsidRPr="00A548C0">
        <w:rPr>
          <w:rFonts w:cs="Times New Roman"/>
          <w:sz w:val="22"/>
        </w:rPr>
        <w:t>Par samaksas dienu tiek uzskatīta diena, kad Pircējs veicis pārskaitījumu uz Pārdevēja norādīto bankas norēķinu kontu.</w:t>
      </w:r>
    </w:p>
    <w:p w:rsidR="00A548C0" w:rsidRPr="00A548C0" w:rsidRDefault="00A548C0" w:rsidP="00A548C0">
      <w:pPr>
        <w:ind w:left="360"/>
        <w:rPr>
          <w:rFonts w:cs="Times New Roman"/>
          <w:sz w:val="22"/>
        </w:rPr>
      </w:pPr>
    </w:p>
    <w:p w:rsidR="00A548C0" w:rsidRPr="00A548C0" w:rsidRDefault="00A548C0" w:rsidP="00A548C0">
      <w:pPr>
        <w:jc w:val="center"/>
        <w:rPr>
          <w:rFonts w:cs="Times New Roman"/>
          <w:iCs/>
          <w:sz w:val="22"/>
        </w:rPr>
      </w:pPr>
      <w:r w:rsidRPr="00A548C0">
        <w:rPr>
          <w:rFonts w:cs="Times New Roman"/>
          <w:b/>
          <w:bCs/>
          <w:sz w:val="22"/>
        </w:rPr>
        <w:t>III. PREČU PIEGĀDE, NODOŠANA UN PIEŅEMŠANA</w:t>
      </w:r>
    </w:p>
    <w:p w:rsidR="00A548C0" w:rsidRPr="00A548C0" w:rsidRDefault="00A548C0" w:rsidP="0045378F">
      <w:pPr>
        <w:widowControl w:val="0"/>
        <w:numPr>
          <w:ilvl w:val="1"/>
          <w:numId w:val="34"/>
        </w:numPr>
        <w:tabs>
          <w:tab w:val="left" w:pos="426"/>
        </w:tabs>
        <w:suppressAutoHyphens/>
        <w:autoSpaceDE w:val="0"/>
        <w:ind w:left="357" w:hanging="357"/>
        <w:rPr>
          <w:rFonts w:cs="Times New Roman"/>
          <w:iCs/>
          <w:sz w:val="22"/>
        </w:rPr>
      </w:pPr>
      <w:r w:rsidRPr="00A548C0">
        <w:rPr>
          <w:rFonts w:cs="Times New Roman"/>
          <w:iCs/>
          <w:sz w:val="22"/>
        </w:rPr>
        <w:t xml:space="preserve">Pircējs </w:t>
      </w:r>
      <w:r w:rsidRPr="00A548C0">
        <w:rPr>
          <w:rFonts w:cs="Times New Roman"/>
          <w:sz w:val="22"/>
        </w:rPr>
        <w:t>rakstveidā veic Preces pasūtīšanu nosūtot parakstītu pieprasījumu uz Pārdevēja Iepirkuma iesniegtajā piedāvājumā norādīto e-pastu.</w:t>
      </w:r>
    </w:p>
    <w:p w:rsidR="00A548C0" w:rsidRPr="00A548C0" w:rsidRDefault="00A548C0" w:rsidP="0045378F">
      <w:pPr>
        <w:widowControl w:val="0"/>
        <w:numPr>
          <w:ilvl w:val="1"/>
          <w:numId w:val="34"/>
        </w:numPr>
        <w:tabs>
          <w:tab w:val="left" w:pos="426"/>
        </w:tabs>
        <w:suppressAutoHyphens/>
        <w:autoSpaceDE w:val="0"/>
        <w:ind w:left="357" w:hanging="357"/>
        <w:rPr>
          <w:rFonts w:cs="Times New Roman"/>
          <w:sz w:val="22"/>
        </w:rPr>
      </w:pPr>
      <w:r w:rsidRPr="00A548C0">
        <w:rPr>
          <w:rFonts w:cs="Times New Roman"/>
          <w:iCs/>
          <w:sz w:val="22"/>
        </w:rPr>
        <w:t xml:space="preserve">Pārdevējs piegādā Pircējam Preces atsevišķās piegādes partijās (ja nepieciešams) ar savu transportu, </w:t>
      </w:r>
      <w:r w:rsidR="00C3399C">
        <w:rPr>
          <w:rFonts w:cs="Times New Roman"/>
          <w:iCs/>
          <w:sz w:val="22"/>
        </w:rPr>
        <w:t xml:space="preserve">līdz 31.10.2019. </w:t>
      </w:r>
      <w:r w:rsidRPr="00A548C0">
        <w:rPr>
          <w:rFonts w:cs="Times New Roman"/>
          <w:sz w:val="22"/>
        </w:rPr>
        <w:t xml:space="preserve">uz Pircēja noliktavu </w:t>
      </w:r>
      <w:r w:rsidR="00C3399C">
        <w:rPr>
          <w:rFonts w:cs="Times New Roman"/>
          <w:color w:val="000000"/>
          <w:sz w:val="22"/>
        </w:rPr>
        <w:t>Strādnieku</w:t>
      </w:r>
      <w:r w:rsidRPr="00A548C0">
        <w:rPr>
          <w:rFonts w:cs="Times New Roman"/>
          <w:color w:val="000000"/>
          <w:sz w:val="22"/>
        </w:rPr>
        <w:t xml:space="preserve"> ielā </w:t>
      </w:r>
      <w:r w:rsidR="00C3399C">
        <w:rPr>
          <w:rFonts w:cs="Times New Roman"/>
          <w:color w:val="000000"/>
          <w:sz w:val="22"/>
        </w:rPr>
        <w:t>16</w:t>
      </w:r>
      <w:r w:rsidRPr="00A548C0">
        <w:rPr>
          <w:rFonts w:cs="Times New Roman"/>
          <w:color w:val="000000"/>
          <w:sz w:val="22"/>
        </w:rPr>
        <w:t xml:space="preserve">, </w:t>
      </w:r>
      <w:r w:rsidR="00C3399C">
        <w:rPr>
          <w:rFonts w:cs="Times New Roman"/>
          <w:color w:val="000000"/>
          <w:sz w:val="22"/>
        </w:rPr>
        <w:t>Daugavpilī</w:t>
      </w:r>
      <w:r w:rsidRPr="00A548C0">
        <w:rPr>
          <w:rFonts w:cs="Times New Roman"/>
          <w:color w:val="000000"/>
          <w:sz w:val="22"/>
        </w:rPr>
        <w:t>, LV-</w:t>
      </w:r>
      <w:r w:rsidR="00C3399C">
        <w:rPr>
          <w:rFonts w:cs="Times New Roman"/>
          <w:color w:val="000000"/>
          <w:sz w:val="22"/>
        </w:rPr>
        <w:t>5417</w:t>
      </w:r>
      <w:r w:rsidRPr="00A548C0">
        <w:rPr>
          <w:rFonts w:cs="Times New Roman"/>
          <w:color w:val="000000"/>
          <w:sz w:val="22"/>
        </w:rPr>
        <w:t xml:space="preserve">, </w:t>
      </w:r>
      <w:r w:rsidRPr="00A548C0">
        <w:rPr>
          <w:rFonts w:cs="Times New Roman"/>
          <w:sz w:val="22"/>
        </w:rPr>
        <w:t xml:space="preserve">un </w:t>
      </w:r>
      <w:r w:rsidRPr="00A548C0">
        <w:rPr>
          <w:rFonts w:cs="Times New Roman"/>
          <w:iCs/>
          <w:sz w:val="22"/>
        </w:rPr>
        <w:t>veic Preces izkraušanu Pircēja norādītajās telpās.</w:t>
      </w:r>
    </w:p>
    <w:p w:rsidR="00A548C0" w:rsidRPr="00A548C0" w:rsidRDefault="00A548C0" w:rsidP="0045378F">
      <w:pPr>
        <w:widowControl w:val="0"/>
        <w:numPr>
          <w:ilvl w:val="1"/>
          <w:numId w:val="34"/>
        </w:numPr>
        <w:tabs>
          <w:tab w:val="left" w:pos="426"/>
        </w:tabs>
        <w:suppressAutoHyphens/>
        <w:autoSpaceDE w:val="0"/>
        <w:ind w:left="357" w:hanging="357"/>
        <w:rPr>
          <w:rFonts w:cs="Times New Roman"/>
          <w:sz w:val="22"/>
        </w:rPr>
      </w:pPr>
      <w:r w:rsidRPr="00A548C0">
        <w:rPr>
          <w:rFonts w:cs="Times New Roman"/>
          <w:sz w:val="22"/>
        </w:rPr>
        <w:t xml:space="preserve">Pārdevējs nodod un Pircējs pieņem Preci, parakstot </w:t>
      </w:r>
      <w:r w:rsidR="00C3399C">
        <w:rPr>
          <w:rFonts w:cs="Times New Roman"/>
          <w:sz w:val="22"/>
        </w:rPr>
        <w:t>preču pavadzīmi</w:t>
      </w:r>
      <w:r w:rsidRPr="00A548C0">
        <w:rPr>
          <w:rFonts w:cs="Times New Roman"/>
          <w:sz w:val="22"/>
        </w:rPr>
        <w:t xml:space="preserve">. </w:t>
      </w:r>
    </w:p>
    <w:p w:rsidR="00A548C0" w:rsidRPr="00A548C0" w:rsidRDefault="00A548C0" w:rsidP="0045378F">
      <w:pPr>
        <w:widowControl w:val="0"/>
        <w:numPr>
          <w:ilvl w:val="1"/>
          <w:numId w:val="34"/>
        </w:numPr>
        <w:tabs>
          <w:tab w:val="left" w:pos="426"/>
        </w:tabs>
        <w:suppressAutoHyphens/>
        <w:autoSpaceDE w:val="0"/>
        <w:ind w:left="357" w:hanging="357"/>
        <w:rPr>
          <w:rFonts w:cs="Times New Roman"/>
          <w:sz w:val="22"/>
        </w:rPr>
      </w:pPr>
      <w:r w:rsidRPr="00A548C0">
        <w:rPr>
          <w:rFonts w:cs="Times New Roman"/>
          <w:sz w:val="22"/>
        </w:rPr>
        <w:t xml:space="preserve">Pircējam ir tiesības pirms pieņemšanas pārbaudīt Preci, nepieņemt to un neparakstīt Preču </w:t>
      </w:r>
      <w:r w:rsidR="00C3399C">
        <w:rPr>
          <w:rFonts w:cs="Times New Roman"/>
          <w:sz w:val="22"/>
        </w:rPr>
        <w:t>pavadzīmi</w:t>
      </w:r>
      <w:r w:rsidRPr="00A548C0">
        <w:rPr>
          <w:rFonts w:cs="Times New Roman"/>
          <w:sz w:val="22"/>
        </w:rPr>
        <w:t>, ja Prece nav kvalitatīva vai neatbilst Pārdevēja tehniskajam - finanšu piedāvājumam (Līguma pielikums Nr.1), iesniedzot Pārdevējam rakstveida pretenziju. Šajā gadījumā Pārdevējam ir pienākums 5 (piecu) darba dienu laikā piegādāt Preci atbilstoši Līguma noteikumiem un pildīt uzliktās piegādes termiņa nokavējuma sankcijas, ja termiņš ir nokavēts.</w:t>
      </w:r>
    </w:p>
    <w:p w:rsidR="00A548C0" w:rsidRPr="00A548C0" w:rsidRDefault="00A548C0" w:rsidP="0045378F">
      <w:pPr>
        <w:widowControl w:val="0"/>
        <w:numPr>
          <w:ilvl w:val="1"/>
          <w:numId w:val="34"/>
        </w:numPr>
        <w:tabs>
          <w:tab w:val="left" w:pos="426"/>
        </w:tabs>
        <w:suppressAutoHyphens/>
        <w:autoSpaceDE w:val="0"/>
        <w:ind w:left="357" w:hanging="357"/>
        <w:rPr>
          <w:rFonts w:cs="Times New Roman"/>
          <w:sz w:val="22"/>
        </w:rPr>
      </w:pPr>
      <w:r w:rsidRPr="00A548C0">
        <w:rPr>
          <w:rFonts w:cs="Times New Roman"/>
          <w:sz w:val="22"/>
        </w:rPr>
        <w:t xml:space="preserve">Par Līguma prasībām neatbilstošo Preci jau pēc Līguma 3.3 punktā noteiktā Preču </w:t>
      </w:r>
      <w:r w:rsidR="00C3399C">
        <w:rPr>
          <w:rFonts w:cs="Times New Roman"/>
          <w:sz w:val="22"/>
        </w:rPr>
        <w:t xml:space="preserve">pavadzīmes </w:t>
      </w:r>
      <w:r w:rsidRPr="00A548C0">
        <w:rPr>
          <w:rFonts w:cs="Times New Roman"/>
          <w:sz w:val="22"/>
        </w:rPr>
        <w:t xml:space="preserve"> parakstīšanas Pircējs rakstveidā paziņo Pārdevējam, nosūtot paziņojumu uz Pārdevēja e-pastu un uzaicinot Pārdevēju sastādīt divpusēju aktu par konstatētajām neatbilstībām. Pārdevējam pēc paziņojuma saņemšanas nekavējoties, bet ne vēlāk kā 48 (četrdesmit astoņu) stundu laikā jāierodas </w:t>
      </w:r>
      <w:r w:rsidRPr="00A548C0">
        <w:rPr>
          <w:rFonts w:cs="Times New Roman"/>
          <w:sz w:val="22"/>
        </w:rPr>
        <w:lastRenderedPageBreak/>
        <w:t>pie Pircēja Preces piegādes vietā. Pārdevēja neierašanās gadījumā Pircējam ir tiesības sastādīt aktu bez Pārdevēja piedalīšanās.</w:t>
      </w:r>
    </w:p>
    <w:p w:rsidR="00A548C0" w:rsidRPr="00A548C0" w:rsidRDefault="00A548C0" w:rsidP="0045378F">
      <w:pPr>
        <w:widowControl w:val="0"/>
        <w:numPr>
          <w:ilvl w:val="1"/>
          <w:numId w:val="34"/>
        </w:numPr>
        <w:tabs>
          <w:tab w:val="left" w:pos="426"/>
        </w:tabs>
        <w:suppressAutoHyphens/>
        <w:autoSpaceDE w:val="0"/>
        <w:ind w:left="357" w:hanging="357"/>
        <w:rPr>
          <w:rFonts w:cs="Times New Roman"/>
          <w:sz w:val="22"/>
        </w:rPr>
      </w:pPr>
      <w:r w:rsidRPr="00A548C0">
        <w:rPr>
          <w:rFonts w:cs="Times New Roman"/>
          <w:sz w:val="22"/>
        </w:rPr>
        <w:t>Pārdevējam jāapmaina Līguma prasībām neatbilstošā Prece pret kvalitatīvu un Līguma prasībām atbilstošu 5 (piecu) darba dienu laikā pēc Līguma 3.5.punktā minētā paziņojuma saņemšanas.</w:t>
      </w:r>
    </w:p>
    <w:p w:rsidR="00A548C0" w:rsidRPr="00A548C0" w:rsidRDefault="00A548C0" w:rsidP="00A548C0">
      <w:pPr>
        <w:rPr>
          <w:rFonts w:cs="Times New Roman"/>
          <w:sz w:val="22"/>
        </w:rPr>
      </w:pPr>
    </w:p>
    <w:p w:rsidR="00A548C0" w:rsidRPr="00A548C0" w:rsidRDefault="00A548C0" w:rsidP="00A548C0">
      <w:pPr>
        <w:jc w:val="center"/>
        <w:rPr>
          <w:rFonts w:cs="Times New Roman"/>
          <w:sz w:val="22"/>
        </w:rPr>
      </w:pPr>
      <w:r w:rsidRPr="00A548C0">
        <w:rPr>
          <w:rFonts w:cs="Times New Roman"/>
          <w:b/>
          <w:bCs/>
          <w:sz w:val="22"/>
        </w:rPr>
        <w:t>IV. PUŠU TIESĪBAS UN PIENĀKUMI</w:t>
      </w:r>
    </w:p>
    <w:p w:rsidR="00A548C0" w:rsidRPr="00A548C0" w:rsidRDefault="00A548C0" w:rsidP="0045378F">
      <w:pPr>
        <w:numPr>
          <w:ilvl w:val="1"/>
          <w:numId w:val="35"/>
        </w:numPr>
        <w:tabs>
          <w:tab w:val="left" w:pos="284"/>
          <w:tab w:val="left" w:pos="426"/>
        </w:tabs>
        <w:suppressAutoHyphens/>
        <w:jc w:val="left"/>
        <w:rPr>
          <w:rFonts w:cs="Times New Roman"/>
          <w:sz w:val="22"/>
        </w:rPr>
      </w:pPr>
      <w:r w:rsidRPr="00A548C0">
        <w:rPr>
          <w:rFonts w:cs="Times New Roman"/>
          <w:sz w:val="22"/>
        </w:rPr>
        <w:t>Pircēja tiesības:</w:t>
      </w:r>
    </w:p>
    <w:p w:rsidR="00A548C0" w:rsidRPr="00A548C0" w:rsidRDefault="00A548C0" w:rsidP="0045378F">
      <w:pPr>
        <w:numPr>
          <w:ilvl w:val="2"/>
          <w:numId w:val="35"/>
        </w:numPr>
        <w:tabs>
          <w:tab w:val="left" w:pos="851"/>
        </w:tabs>
        <w:suppressAutoHyphens/>
        <w:ind w:left="851" w:hanging="567"/>
        <w:rPr>
          <w:rFonts w:cs="Times New Roman"/>
          <w:sz w:val="22"/>
        </w:rPr>
      </w:pPr>
      <w:r w:rsidRPr="00A548C0">
        <w:rPr>
          <w:rFonts w:cs="Times New Roman"/>
          <w:sz w:val="22"/>
        </w:rPr>
        <w:t>pārbaudīt Preces atbilstību Pārdevēja iesniegtajā tehniskajā - finanšu piedāvājumā (Līguma 1.pielikums) minētajām prasībām;</w:t>
      </w:r>
    </w:p>
    <w:p w:rsidR="00A548C0" w:rsidRPr="00A548C0" w:rsidRDefault="00A548C0" w:rsidP="0045378F">
      <w:pPr>
        <w:numPr>
          <w:ilvl w:val="2"/>
          <w:numId w:val="35"/>
        </w:numPr>
        <w:tabs>
          <w:tab w:val="left" w:pos="851"/>
        </w:tabs>
        <w:suppressAutoHyphens/>
        <w:ind w:left="851" w:hanging="567"/>
        <w:rPr>
          <w:rFonts w:cs="Times New Roman"/>
          <w:sz w:val="22"/>
        </w:rPr>
      </w:pPr>
      <w:r w:rsidRPr="00A548C0">
        <w:rPr>
          <w:rFonts w:cs="Times New Roman"/>
          <w:sz w:val="22"/>
        </w:rPr>
        <w:t>pārbaudīt Pārdevēja iesniegto Preču kvalitāti, Preču un dokumentācijas pilnīgumu un derīgumu;</w:t>
      </w:r>
    </w:p>
    <w:p w:rsidR="00A548C0" w:rsidRPr="00A548C0" w:rsidRDefault="00A548C0" w:rsidP="0045378F">
      <w:pPr>
        <w:numPr>
          <w:ilvl w:val="2"/>
          <w:numId w:val="35"/>
        </w:numPr>
        <w:tabs>
          <w:tab w:val="left" w:pos="851"/>
        </w:tabs>
        <w:suppressAutoHyphens/>
        <w:ind w:left="851" w:hanging="567"/>
        <w:rPr>
          <w:rFonts w:cs="Times New Roman"/>
          <w:sz w:val="22"/>
        </w:rPr>
      </w:pPr>
      <w:r w:rsidRPr="00A548C0">
        <w:rPr>
          <w:rFonts w:cs="Times New Roman"/>
          <w:sz w:val="22"/>
        </w:rPr>
        <w:t xml:space="preserve"> pieteikt pretenzijas un/vai nepieņemt Preces, ja Preces vai to dokumentācija neatbilst Līguma noteikumiem, Pārdevējā iesniegtajā tehniskajā - finanšu piedāvājumā (Līguma 1.pielikums) noteiktajam;</w:t>
      </w:r>
    </w:p>
    <w:p w:rsidR="00A548C0" w:rsidRPr="00A548C0" w:rsidRDefault="00A548C0" w:rsidP="0045378F">
      <w:pPr>
        <w:numPr>
          <w:ilvl w:val="1"/>
          <w:numId w:val="35"/>
        </w:numPr>
        <w:tabs>
          <w:tab w:val="left" w:pos="426"/>
        </w:tabs>
        <w:suppressAutoHyphens/>
        <w:rPr>
          <w:rFonts w:cs="Times New Roman"/>
          <w:sz w:val="22"/>
        </w:rPr>
      </w:pPr>
      <w:r w:rsidRPr="00A548C0">
        <w:rPr>
          <w:rFonts w:cs="Times New Roman"/>
          <w:sz w:val="22"/>
        </w:rPr>
        <w:t>Pircēja pienākumi:</w:t>
      </w:r>
    </w:p>
    <w:p w:rsidR="00A548C0" w:rsidRPr="00A548C0" w:rsidRDefault="00A548C0" w:rsidP="0045378F">
      <w:pPr>
        <w:numPr>
          <w:ilvl w:val="2"/>
          <w:numId w:val="32"/>
        </w:numPr>
        <w:tabs>
          <w:tab w:val="left" w:pos="851"/>
        </w:tabs>
        <w:suppressAutoHyphens/>
        <w:ind w:hanging="436"/>
        <w:rPr>
          <w:rFonts w:cs="Times New Roman"/>
          <w:sz w:val="22"/>
        </w:rPr>
      </w:pPr>
      <w:r w:rsidRPr="00A548C0">
        <w:rPr>
          <w:rFonts w:cs="Times New Roman"/>
          <w:sz w:val="22"/>
        </w:rPr>
        <w:t>pieņemt Preci, ja tā piegādāta saskaņā ar Līguma noteikumiem un atbilst un Pārdevēja iesniegtajā tehniskajā - finanšu piedāvājumā (Līguma 1.pielikums) noteiktajam;</w:t>
      </w:r>
    </w:p>
    <w:p w:rsidR="00A548C0" w:rsidRPr="00A548C0" w:rsidRDefault="00A548C0" w:rsidP="0045378F">
      <w:pPr>
        <w:numPr>
          <w:ilvl w:val="2"/>
          <w:numId w:val="32"/>
        </w:numPr>
        <w:tabs>
          <w:tab w:val="left" w:pos="851"/>
        </w:tabs>
        <w:suppressAutoHyphens/>
        <w:ind w:hanging="436"/>
        <w:rPr>
          <w:rFonts w:cs="Times New Roman"/>
          <w:sz w:val="22"/>
        </w:rPr>
      </w:pPr>
      <w:r w:rsidRPr="00A548C0">
        <w:rPr>
          <w:rFonts w:cs="Times New Roman"/>
          <w:sz w:val="22"/>
        </w:rPr>
        <w:t>veikt maksājumus saskaņā ar Līgumā noteikto samaksas kārtību;</w:t>
      </w:r>
    </w:p>
    <w:p w:rsidR="00A548C0" w:rsidRPr="00A548C0" w:rsidRDefault="00A548C0" w:rsidP="0045378F">
      <w:pPr>
        <w:numPr>
          <w:ilvl w:val="2"/>
          <w:numId w:val="32"/>
        </w:numPr>
        <w:tabs>
          <w:tab w:val="left" w:pos="851"/>
        </w:tabs>
        <w:suppressAutoHyphens/>
        <w:ind w:hanging="436"/>
        <w:rPr>
          <w:rFonts w:cs="Times New Roman"/>
          <w:sz w:val="22"/>
        </w:rPr>
      </w:pPr>
      <w:r w:rsidRPr="00A548C0">
        <w:rPr>
          <w:rFonts w:cs="Times New Roman"/>
          <w:sz w:val="22"/>
        </w:rPr>
        <w:t>piedalīties Preces nodošanā un pieņemšanā.</w:t>
      </w:r>
    </w:p>
    <w:p w:rsidR="00A548C0" w:rsidRPr="00A548C0" w:rsidRDefault="00A548C0" w:rsidP="0045378F">
      <w:pPr>
        <w:numPr>
          <w:ilvl w:val="1"/>
          <w:numId w:val="32"/>
        </w:numPr>
        <w:suppressAutoHyphens/>
        <w:ind w:left="426" w:hanging="426"/>
        <w:rPr>
          <w:rFonts w:cs="Times New Roman"/>
          <w:sz w:val="22"/>
        </w:rPr>
      </w:pPr>
      <w:r w:rsidRPr="00A548C0">
        <w:rPr>
          <w:rFonts w:cs="Times New Roman"/>
          <w:sz w:val="22"/>
        </w:rPr>
        <w:t>Pārdevēja tiesības:</w:t>
      </w:r>
    </w:p>
    <w:p w:rsidR="00A548C0" w:rsidRPr="00A548C0" w:rsidRDefault="00A548C0" w:rsidP="0045378F">
      <w:pPr>
        <w:numPr>
          <w:ilvl w:val="2"/>
          <w:numId w:val="32"/>
        </w:numPr>
        <w:tabs>
          <w:tab w:val="left" w:pos="851"/>
        </w:tabs>
        <w:suppressAutoHyphens/>
        <w:ind w:hanging="436"/>
        <w:rPr>
          <w:rFonts w:cs="Times New Roman"/>
          <w:sz w:val="22"/>
        </w:rPr>
      </w:pPr>
      <w:r w:rsidRPr="00A548C0">
        <w:rPr>
          <w:rFonts w:cs="Times New Roman"/>
          <w:sz w:val="22"/>
        </w:rPr>
        <w:t>saņemt samaksu par Preci, kas ir piegādāta saskaņā ar Līguma noteikumiem un atbilst Pārdevēja iesniegtajā tehniskajā - finanšu piedāvājumā (Līguma 1.pielikums) noteiktajam.</w:t>
      </w:r>
    </w:p>
    <w:p w:rsidR="00A548C0" w:rsidRPr="00A548C0" w:rsidRDefault="00A548C0" w:rsidP="0045378F">
      <w:pPr>
        <w:numPr>
          <w:ilvl w:val="1"/>
          <w:numId w:val="32"/>
        </w:numPr>
        <w:tabs>
          <w:tab w:val="left" w:pos="426"/>
        </w:tabs>
        <w:suppressAutoHyphens/>
        <w:rPr>
          <w:rFonts w:cs="Times New Roman"/>
          <w:sz w:val="22"/>
        </w:rPr>
      </w:pPr>
      <w:r w:rsidRPr="00A548C0">
        <w:rPr>
          <w:rFonts w:cs="Times New Roman"/>
          <w:sz w:val="22"/>
        </w:rPr>
        <w:t>Pārdevēja pienākumi:</w:t>
      </w:r>
    </w:p>
    <w:p w:rsidR="00A548C0" w:rsidRPr="00A548C0" w:rsidRDefault="00A548C0" w:rsidP="0045378F">
      <w:pPr>
        <w:numPr>
          <w:ilvl w:val="2"/>
          <w:numId w:val="32"/>
        </w:numPr>
        <w:tabs>
          <w:tab w:val="left" w:pos="851"/>
        </w:tabs>
        <w:suppressAutoHyphens/>
        <w:ind w:hanging="436"/>
        <w:rPr>
          <w:rFonts w:cs="Times New Roman"/>
          <w:sz w:val="22"/>
        </w:rPr>
      </w:pPr>
      <w:r w:rsidRPr="00A548C0">
        <w:rPr>
          <w:rFonts w:cs="Times New Roman"/>
          <w:sz w:val="22"/>
        </w:rPr>
        <w:t>saskaņā ar normatīvajiem aktiem sagatavot un organizēt Preces nodošanu Pircējam;</w:t>
      </w:r>
    </w:p>
    <w:p w:rsidR="00A548C0" w:rsidRPr="00A548C0" w:rsidRDefault="00A548C0" w:rsidP="0045378F">
      <w:pPr>
        <w:numPr>
          <w:ilvl w:val="2"/>
          <w:numId w:val="32"/>
        </w:numPr>
        <w:tabs>
          <w:tab w:val="left" w:pos="851"/>
        </w:tabs>
        <w:suppressAutoHyphens/>
        <w:ind w:hanging="436"/>
        <w:rPr>
          <w:rFonts w:cs="Times New Roman"/>
          <w:sz w:val="22"/>
        </w:rPr>
      </w:pPr>
      <w:r w:rsidRPr="00A548C0">
        <w:rPr>
          <w:rFonts w:cs="Times New Roman"/>
          <w:sz w:val="22"/>
        </w:rPr>
        <w:t>nodrošināt Preču piegādi tās izgatavotāja standarta iepakojumā, kas nodrošina pilnīgu Preces drošību pret iespējamajiem bojājumiem to transportējot,</w:t>
      </w:r>
    </w:p>
    <w:p w:rsidR="00A548C0" w:rsidRPr="00A548C0" w:rsidRDefault="00A548C0" w:rsidP="0045378F">
      <w:pPr>
        <w:numPr>
          <w:ilvl w:val="2"/>
          <w:numId w:val="32"/>
        </w:numPr>
        <w:tabs>
          <w:tab w:val="left" w:pos="851"/>
        </w:tabs>
        <w:suppressAutoHyphens/>
        <w:ind w:hanging="436"/>
        <w:rPr>
          <w:rFonts w:cs="Times New Roman"/>
          <w:sz w:val="22"/>
        </w:rPr>
      </w:pPr>
      <w:r w:rsidRPr="00A548C0">
        <w:rPr>
          <w:rFonts w:cs="Times New Roman"/>
          <w:sz w:val="22"/>
        </w:rPr>
        <w:t>garantēt, ka piegādāta Prece atbildīs Latvijas Republikas un Eiropas Savienības normatīvajos aktos noteiktajām prasībām;</w:t>
      </w:r>
    </w:p>
    <w:p w:rsidR="00A548C0" w:rsidRPr="00A548C0" w:rsidRDefault="00A548C0" w:rsidP="0045378F">
      <w:pPr>
        <w:numPr>
          <w:ilvl w:val="2"/>
          <w:numId w:val="32"/>
        </w:numPr>
        <w:tabs>
          <w:tab w:val="left" w:pos="851"/>
        </w:tabs>
        <w:suppressAutoHyphens/>
        <w:ind w:hanging="436"/>
        <w:rPr>
          <w:rFonts w:cs="Times New Roman"/>
          <w:sz w:val="22"/>
        </w:rPr>
      </w:pPr>
      <w:r w:rsidRPr="00A548C0">
        <w:rPr>
          <w:rFonts w:cs="Times New Roman"/>
          <w:sz w:val="22"/>
        </w:rPr>
        <w:t>ja Pārdevējs piegādājis nekvalitatīvu un/vai tādu Preci, kura neatbilst Pārdevēja tehniskajā - finanšu piedāvājumā (Līguma 1.pielikums) un/vai normatīvajos aktos noteiktajām prasībām, tad tas uz sava rēķina apmaina Preci Līgumā noteiktajā termiņā pret jaunu, kvalitatīvu un atbilstošu Pārdevēja tehniskajā - finanšu piedāvājumā (Līguma 1.pielikums) un/vai normatīvajos aktos noteiktajām prasībām.</w:t>
      </w:r>
    </w:p>
    <w:p w:rsidR="00A548C0" w:rsidRPr="00A548C0" w:rsidRDefault="00A548C0" w:rsidP="0045378F">
      <w:pPr>
        <w:numPr>
          <w:ilvl w:val="2"/>
          <w:numId w:val="32"/>
        </w:numPr>
        <w:tabs>
          <w:tab w:val="left" w:pos="851"/>
        </w:tabs>
        <w:suppressAutoHyphens/>
        <w:ind w:hanging="436"/>
        <w:rPr>
          <w:rFonts w:cs="Times New Roman"/>
          <w:sz w:val="22"/>
        </w:rPr>
      </w:pPr>
      <w:r w:rsidRPr="00A548C0">
        <w:rPr>
          <w:rFonts w:cs="Times New Roman"/>
          <w:sz w:val="22"/>
        </w:rPr>
        <w:t>Līguma 1.6. punktā noteiktajā garantijas termiņā nodrošināt radušos Preču defektu novēršanu un/vai Preču nomaiņu pret jaunu, kvalitatīvu un atbilstošu Pārdevēja tehniskajā - finanšu piedāvājumā (Līguma 1.pielikums) un/vai normatīvajos aktos noteiktajām prasībām. Preču defekti jānovērš 5 (piecu) darba dienu laikā. Ja Preču defektus nav iespējams novērst šajā punktā minētajā termiņā, Pircējam ir tiesības saņemt un lietot identisku preci uz garantijas remonta laiku vai Pārdevējam ir jāapmaina prece pret jaunu.</w:t>
      </w:r>
    </w:p>
    <w:p w:rsidR="00A548C0" w:rsidRPr="00A548C0" w:rsidRDefault="00A548C0" w:rsidP="00A548C0">
      <w:pPr>
        <w:tabs>
          <w:tab w:val="left" w:pos="851"/>
        </w:tabs>
        <w:ind w:left="720"/>
        <w:rPr>
          <w:rFonts w:cs="Times New Roman"/>
          <w:sz w:val="22"/>
        </w:rPr>
      </w:pPr>
    </w:p>
    <w:p w:rsidR="00A548C0" w:rsidRPr="00A548C0" w:rsidRDefault="00A548C0" w:rsidP="00A548C0">
      <w:pPr>
        <w:jc w:val="center"/>
        <w:rPr>
          <w:rFonts w:cs="Times New Roman"/>
          <w:iCs/>
          <w:sz w:val="22"/>
        </w:rPr>
      </w:pPr>
      <w:r w:rsidRPr="00A548C0">
        <w:rPr>
          <w:rFonts w:cs="Times New Roman"/>
          <w:b/>
          <w:bCs/>
          <w:sz w:val="22"/>
        </w:rPr>
        <w:t>V. LĪGUMSODA SANKCIJAS</w:t>
      </w:r>
    </w:p>
    <w:p w:rsidR="00A548C0" w:rsidRPr="00A548C0" w:rsidRDefault="00A548C0" w:rsidP="0045378F">
      <w:pPr>
        <w:widowControl w:val="0"/>
        <w:numPr>
          <w:ilvl w:val="1"/>
          <w:numId w:val="29"/>
        </w:numPr>
        <w:tabs>
          <w:tab w:val="left" w:pos="426"/>
        </w:tabs>
        <w:suppressAutoHyphens/>
        <w:autoSpaceDE w:val="0"/>
        <w:rPr>
          <w:rFonts w:cs="Times New Roman"/>
          <w:iCs/>
          <w:sz w:val="22"/>
        </w:rPr>
      </w:pPr>
      <w:r w:rsidRPr="00A548C0">
        <w:rPr>
          <w:rFonts w:cs="Times New Roman"/>
          <w:iCs/>
          <w:sz w:val="22"/>
        </w:rPr>
        <w:t xml:space="preserve">Ja Pārdevējs nepiegādā Preci Līgumā noteiktajā termiņā, tas maksā Pircējam līgumsodu 0,1% </w:t>
      </w:r>
      <w:r w:rsidRPr="00A548C0">
        <w:rPr>
          <w:rFonts w:cs="Times New Roman"/>
          <w:sz w:val="22"/>
        </w:rPr>
        <w:t xml:space="preserve">(vienas desmitdaļas procenta) </w:t>
      </w:r>
      <w:r w:rsidRPr="00A548C0">
        <w:rPr>
          <w:rFonts w:cs="Times New Roman"/>
          <w:iCs/>
          <w:sz w:val="22"/>
        </w:rPr>
        <w:t>apmērā no nepiegādātās Preces summas par katru nokavēto dienu, pamatojoties uz Pircēja piestādīto rēķinu</w:t>
      </w:r>
      <w:r w:rsidRPr="00A548C0">
        <w:rPr>
          <w:rFonts w:cs="Times New Roman"/>
          <w:sz w:val="22"/>
        </w:rPr>
        <w:t xml:space="preserve">, bet ne vairāk kā 10 % (desmit procentus) no </w:t>
      </w:r>
      <w:r w:rsidRPr="00A548C0">
        <w:rPr>
          <w:rFonts w:cs="Times New Roman"/>
          <w:iCs/>
          <w:sz w:val="22"/>
        </w:rPr>
        <w:t>nepiegādātās Preces summas.</w:t>
      </w:r>
    </w:p>
    <w:p w:rsidR="00A548C0" w:rsidRPr="00A548C0" w:rsidRDefault="00A548C0" w:rsidP="0045378F">
      <w:pPr>
        <w:widowControl w:val="0"/>
        <w:numPr>
          <w:ilvl w:val="1"/>
          <w:numId w:val="29"/>
        </w:numPr>
        <w:tabs>
          <w:tab w:val="left" w:pos="426"/>
        </w:tabs>
        <w:suppressAutoHyphens/>
        <w:autoSpaceDE w:val="0"/>
        <w:rPr>
          <w:rFonts w:cs="Times New Roman"/>
          <w:iCs/>
          <w:sz w:val="22"/>
        </w:rPr>
      </w:pPr>
      <w:r w:rsidRPr="00A548C0">
        <w:rPr>
          <w:rFonts w:cs="Times New Roman"/>
          <w:iCs/>
          <w:sz w:val="22"/>
        </w:rPr>
        <w:t>Ja Pārdevējs ir piegādājis Līguma noteikumiem neatbilstošu Preci un neapmaina to Līguma 3.6. punktā noteiktajā kārtībā un/vai neveic Līguma 4.4.5. punktā noteikto garantijas nomaiņu, tas maksā Pircējam līgumsodu 100 % (viens simts procentu) apmērā no Līguma prasībām neatbilstošās Preces summas.</w:t>
      </w:r>
    </w:p>
    <w:p w:rsidR="00A548C0" w:rsidRPr="00A548C0" w:rsidRDefault="00A548C0" w:rsidP="0045378F">
      <w:pPr>
        <w:widowControl w:val="0"/>
        <w:numPr>
          <w:ilvl w:val="1"/>
          <w:numId w:val="29"/>
        </w:numPr>
        <w:tabs>
          <w:tab w:val="left" w:pos="426"/>
        </w:tabs>
        <w:suppressAutoHyphens/>
        <w:autoSpaceDE w:val="0"/>
        <w:rPr>
          <w:rFonts w:cs="Times New Roman"/>
          <w:iCs/>
          <w:sz w:val="22"/>
        </w:rPr>
      </w:pPr>
      <w:r w:rsidRPr="00A548C0">
        <w:rPr>
          <w:rFonts w:cs="Times New Roman"/>
          <w:iCs/>
          <w:sz w:val="22"/>
        </w:rPr>
        <w:t xml:space="preserve">Līguma 5.1. un 5.2. punktos noteikto </w:t>
      </w:r>
      <w:r w:rsidRPr="00A548C0">
        <w:rPr>
          <w:rFonts w:cs="Times New Roman"/>
          <w:sz w:val="22"/>
        </w:rPr>
        <w:t>līgumsodu Pircējs ir tiesīgs ieturēt no Pārdevējam veicamajiem maksājumiem.</w:t>
      </w:r>
    </w:p>
    <w:p w:rsidR="00A548C0" w:rsidRPr="00A548C0" w:rsidRDefault="00A548C0" w:rsidP="0045378F">
      <w:pPr>
        <w:widowControl w:val="0"/>
        <w:numPr>
          <w:ilvl w:val="1"/>
          <w:numId w:val="29"/>
        </w:numPr>
        <w:tabs>
          <w:tab w:val="left" w:pos="426"/>
        </w:tabs>
        <w:suppressAutoHyphens/>
        <w:autoSpaceDE w:val="0"/>
        <w:rPr>
          <w:rFonts w:cs="Times New Roman"/>
          <w:sz w:val="22"/>
        </w:rPr>
      </w:pPr>
      <w:r w:rsidRPr="00A548C0">
        <w:rPr>
          <w:rFonts w:cs="Times New Roman"/>
          <w:iCs/>
          <w:sz w:val="22"/>
        </w:rPr>
        <w:t xml:space="preserve">Līguma 5.1. un 5.2. punktos noteikto </w:t>
      </w:r>
      <w:r w:rsidRPr="00A548C0">
        <w:rPr>
          <w:rFonts w:cs="Times New Roman"/>
          <w:sz w:val="22"/>
        </w:rPr>
        <w:t>līgumsodu samaksa neatbrīvo no Pārdevēju no saistību izpildes.</w:t>
      </w:r>
    </w:p>
    <w:p w:rsidR="00A548C0" w:rsidRPr="00A548C0" w:rsidRDefault="00A548C0" w:rsidP="00A548C0">
      <w:pPr>
        <w:tabs>
          <w:tab w:val="left" w:pos="851"/>
          <w:tab w:val="left" w:pos="993"/>
        </w:tabs>
        <w:ind w:left="720"/>
        <w:rPr>
          <w:rFonts w:cs="Times New Roman"/>
          <w:sz w:val="22"/>
        </w:rPr>
      </w:pPr>
    </w:p>
    <w:p w:rsidR="00A548C0" w:rsidRPr="00A548C0" w:rsidRDefault="00A548C0" w:rsidP="00A548C0">
      <w:pPr>
        <w:jc w:val="center"/>
        <w:rPr>
          <w:rFonts w:cs="Times New Roman"/>
          <w:iCs/>
          <w:sz w:val="22"/>
        </w:rPr>
      </w:pPr>
      <w:r w:rsidRPr="00A548C0">
        <w:rPr>
          <w:rFonts w:cs="Times New Roman"/>
          <w:b/>
          <w:bCs/>
          <w:sz w:val="22"/>
        </w:rPr>
        <w:t>VI. KVALITĀTE</w:t>
      </w:r>
    </w:p>
    <w:p w:rsidR="00A548C0" w:rsidRPr="00A548C0" w:rsidRDefault="00A548C0" w:rsidP="0045378F">
      <w:pPr>
        <w:widowControl w:val="0"/>
        <w:numPr>
          <w:ilvl w:val="1"/>
          <w:numId w:val="33"/>
        </w:numPr>
        <w:tabs>
          <w:tab w:val="left" w:pos="426"/>
        </w:tabs>
        <w:suppressAutoHyphens/>
        <w:autoSpaceDE w:val="0"/>
        <w:rPr>
          <w:rFonts w:cs="Times New Roman"/>
          <w:sz w:val="22"/>
        </w:rPr>
      </w:pPr>
      <w:r w:rsidRPr="00A548C0">
        <w:rPr>
          <w:rFonts w:cs="Times New Roman"/>
          <w:iCs/>
          <w:sz w:val="22"/>
        </w:rPr>
        <w:t xml:space="preserve">Preces kvalitātei jāatbilst </w:t>
      </w:r>
      <w:r w:rsidRPr="00A548C0">
        <w:rPr>
          <w:rFonts w:cs="Times New Roman"/>
          <w:iCs/>
          <w:spacing w:val="-9"/>
          <w:w w:val="102"/>
          <w:sz w:val="22"/>
        </w:rPr>
        <w:t xml:space="preserve">Latvijas Republikas un Eiropas </w:t>
      </w:r>
      <w:r w:rsidRPr="00A548C0">
        <w:rPr>
          <w:rFonts w:cs="Times New Roman"/>
          <w:iCs/>
          <w:spacing w:val="-10"/>
          <w:w w:val="102"/>
          <w:sz w:val="22"/>
        </w:rPr>
        <w:t xml:space="preserve">Savienības spēkā esošajos normatīvajos aktos noteiktajām kvalitātes un </w:t>
      </w:r>
      <w:r w:rsidRPr="00A548C0">
        <w:rPr>
          <w:rFonts w:cs="Times New Roman"/>
          <w:iCs/>
          <w:spacing w:val="-12"/>
          <w:w w:val="102"/>
          <w:sz w:val="22"/>
        </w:rPr>
        <w:t>obligātā nekaitīguma prasībām</w:t>
      </w:r>
      <w:r w:rsidRPr="00A548C0">
        <w:rPr>
          <w:rFonts w:cs="Times New Roman"/>
          <w:spacing w:val="-3"/>
          <w:sz w:val="22"/>
        </w:rPr>
        <w:t>.</w:t>
      </w:r>
    </w:p>
    <w:p w:rsidR="00A548C0" w:rsidRPr="00A548C0" w:rsidRDefault="00A548C0" w:rsidP="0045378F">
      <w:pPr>
        <w:widowControl w:val="0"/>
        <w:numPr>
          <w:ilvl w:val="1"/>
          <w:numId w:val="33"/>
        </w:numPr>
        <w:tabs>
          <w:tab w:val="left" w:pos="426"/>
        </w:tabs>
        <w:suppressAutoHyphens/>
        <w:autoSpaceDE w:val="0"/>
        <w:rPr>
          <w:rFonts w:cs="Times New Roman"/>
          <w:iCs/>
          <w:sz w:val="22"/>
        </w:rPr>
      </w:pPr>
      <w:r w:rsidRPr="00A548C0">
        <w:rPr>
          <w:rFonts w:cs="Times New Roman"/>
          <w:sz w:val="22"/>
        </w:rPr>
        <w:t xml:space="preserve">Precēm jābūt iepakotām atbilstoši Latvijas Republikā un Eiropas Savienībā spēkā esošo normatīvo </w:t>
      </w:r>
      <w:r w:rsidRPr="00A548C0">
        <w:rPr>
          <w:rFonts w:cs="Times New Roman"/>
          <w:sz w:val="22"/>
        </w:rPr>
        <w:lastRenderedPageBreak/>
        <w:t>aktu prasībām, iepakojumam jānodrošina preču saglabāšanās, tās transportējot un pēc tam glabājot.</w:t>
      </w:r>
    </w:p>
    <w:p w:rsidR="00A548C0" w:rsidRPr="00A548C0" w:rsidRDefault="00A548C0" w:rsidP="0045378F">
      <w:pPr>
        <w:widowControl w:val="0"/>
        <w:numPr>
          <w:ilvl w:val="1"/>
          <w:numId w:val="33"/>
        </w:numPr>
        <w:tabs>
          <w:tab w:val="left" w:pos="426"/>
        </w:tabs>
        <w:suppressAutoHyphens/>
        <w:autoSpaceDE w:val="0"/>
        <w:rPr>
          <w:rFonts w:cs="Times New Roman"/>
          <w:sz w:val="22"/>
        </w:rPr>
      </w:pPr>
      <w:r w:rsidRPr="00A548C0">
        <w:rPr>
          <w:rFonts w:cs="Times New Roman"/>
          <w:iCs/>
          <w:sz w:val="22"/>
        </w:rPr>
        <w:t xml:space="preserve">Ar Līguma prasībām atbilstošu Preci Līguma ietvaros saprotama Prece, kas atbilst Līguma noteikumiem, Pārdevēja tehniskajā - finanšu piedāvājumā (Līguma </w:t>
      </w:r>
      <w:r w:rsidRPr="00A548C0">
        <w:rPr>
          <w:rFonts w:cs="Times New Roman"/>
          <w:sz w:val="22"/>
        </w:rPr>
        <w:t>1.pielikums</w:t>
      </w:r>
      <w:r w:rsidRPr="00A548C0">
        <w:rPr>
          <w:rFonts w:cs="Times New Roman"/>
          <w:iCs/>
          <w:sz w:val="22"/>
        </w:rPr>
        <w:t>) un normatīvajos aktos noteiktajam.</w:t>
      </w:r>
    </w:p>
    <w:p w:rsidR="00A548C0" w:rsidRPr="00A548C0" w:rsidRDefault="00A548C0" w:rsidP="0045378F">
      <w:pPr>
        <w:widowControl w:val="0"/>
        <w:numPr>
          <w:ilvl w:val="1"/>
          <w:numId w:val="33"/>
        </w:numPr>
        <w:tabs>
          <w:tab w:val="left" w:pos="426"/>
        </w:tabs>
        <w:suppressAutoHyphens/>
        <w:autoSpaceDE w:val="0"/>
        <w:rPr>
          <w:rFonts w:cs="Times New Roman"/>
          <w:sz w:val="22"/>
        </w:rPr>
      </w:pPr>
      <w:r w:rsidRPr="00A548C0">
        <w:rPr>
          <w:rFonts w:cs="Times New Roman"/>
          <w:sz w:val="22"/>
        </w:rPr>
        <w:t>Pretenzijas par Preces kvalitāti Pircējs iesniedz Pārdevējam rakstiski, nosūtot to uz Pārdevēja Līgumā noradīto adresi.</w:t>
      </w:r>
    </w:p>
    <w:p w:rsidR="00A548C0" w:rsidRPr="00A548C0" w:rsidRDefault="00A548C0" w:rsidP="00A548C0">
      <w:pPr>
        <w:autoSpaceDE w:val="0"/>
        <w:ind w:left="360"/>
        <w:rPr>
          <w:rFonts w:cs="Times New Roman"/>
          <w:sz w:val="22"/>
        </w:rPr>
      </w:pPr>
    </w:p>
    <w:p w:rsidR="00A548C0" w:rsidRPr="00A548C0" w:rsidRDefault="00A548C0" w:rsidP="00A548C0">
      <w:pPr>
        <w:jc w:val="center"/>
        <w:rPr>
          <w:rFonts w:cs="Times New Roman"/>
          <w:sz w:val="22"/>
        </w:rPr>
      </w:pPr>
      <w:r w:rsidRPr="00A548C0">
        <w:rPr>
          <w:rFonts w:cs="Times New Roman"/>
          <w:b/>
          <w:bCs/>
          <w:sz w:val="22"/>
        </w:rPr>
        <w:t>VII. NEPĀRVARAMA VARA</w:t>
      </w:r>
    </w:p>
    <w:p w:rsidR="00A548C0" w:rsidRPr="00A548C0" w:rsidRDefault="00A548C0" w:rsidP="0045378F">
      <w:pPr>
        <w:numPr>
          <w:ilvl w:val="1"/>
          <w:numId w:val="36"/>
        </w:numPr>
        <w:tabs>
          <w:tab w:val="left" w:pos="426"/>
        </w:tabs>
        <w:suppressAutoHyphens/>
        <w:rPr>
          <w:rFonts w:cs="Times New Roman"/>
          <w:sz w:val="22"/>
        </w:rPr>
      </w:pPr>
      <w:r w:rsidRPr="00A548C0">
        <w:rPr>
          <w:rFonts w:cs="Times New Roman"/>
          <w:sz w:val="22"/>
        </w:rPr>
        <w:t>Puses vienojas, ja kāda no Pusēm nepilda savus pienākumus saskaņā ar Līgumu nepārvaramas varas dēļ, tā ir atbrīvojama no atbildības par Līguma neizpildi vispār vai Līguma pienācīgu neizpildi.</w:t>
      </w:r>
    </w:p>
    <w:p w:rsidR="00A548C0" w:rsidRPr="00A548C0" w:rsidRDefault="00A548C0" w:rsidP="0045378F">
      <w:pPr>
        <w:numPr>
          <w:ilvl w:val="1"/>
          <w:numId w:val="36"/>
        </w:numPr>
        <w:tabs>
          <w:tab w:val="left" w:pos="426"/>
        </w:tabs>
        <w:suppressAutoHyphens/>
        <w:rPr>
          <w:rFonts w:cs="Times New Roman"/>
          <w:sz w:val="22"/>
        </w:rPr>
      </w:pPr>
      <w:r w:rsidRPr="00A548C0">
        <w:rPr>
          <w:rFonts w:cs="Times New Roman"/>
          <w:sz w:val="22"/>
        </w:rPr>
        <w:t>Puses vienojas, ka ar nepārvaramu varu tiek saprasti jebkādi no attiecīgās Puses gribas neatkarīgi apstākļi (ja tā ir rīkojusies saprātīgi un godīgi), kuru rezultātā nav bijis iespējams izpildīt pienācīgi vai izpildīt vispār saistības un ja šos apstākļus nebija iespējams paredzēt ne vien attiecīgajai Pusei, bet jebkurai citai personai, kas darbojas vai darbotos attiecīgās Puses nozarē, kā arī, ja šos apstākļus nebija iespējams novērst ar saprātīgiem un godīgiem paņēmieniem.</w:t>
      </w:r>
    </w:p>
    <w:p w:rsidR="00A548C0" w:rsidRPr="00A548C0" w:rsidRDefault="00A548C0" w:rsidP="0045378F">
      <w:pPr>
        <w:numPr>
          <w:ilvl w:val="1"/>
          <w:numId w:val="36"/>
        </w:numPr>
        <w:tabs>
          <w:tab w:val="left" w:pos="426"/>
        </w:tabs>
        <w:suppressAutoHyphens/>
        <w:rPr>
          <w:rFonts w:cs="Times New Roman"/>
          <w:sz w:val="22"/>
        </w:rPr>
      </w:pPr>
      <w:r w:rsidRPr="00A548C0">
        <w:rPr>
          <w:rFonts w:cs="Times New Roman"/>
          <w:sz w:val="22"/>
        </w:rPr>
        <w:t>Puses vienojas, ka par nepārvaramas varas apstākļu iestāšanos tai Pusei, kas uz tādiem atsaucas, ir jāziņo otrai Pusei rakstiski ne vēlāk kā 5 (piecas) kalendāro dienu laikā no šo apstākļu iestāšanās vai uzsākšanās (rakstiskais paziņojums), bet dokumenti vai citi apliecinājumi, kas nepārprotami norāda uz nepārvaramas varas apstākļiem iesniedzami otrai Pusei ne vēlāk kā 14 (četrpadsmit) kalendāro dienu laikā no rakstiskā paziņojuma nosūtīšanas vai nodošanas dienas.</w:t>
      </w:r>
    </w:p>
    <w:p w:rsidR="00A548C0" w:rsidRPr="00A548C0" w:rsidRDefault="00A548C0" w:rsidP="0045378F">
      <w:pPr>
        <w:numPr>
          <w:ilvl w:val="1"/>
          <w:numId w:val="36"/>
        </w:numPr>
        <w:tabs>
          <w:tab w:val="left" w:pos="426"/>
        </w:tabs>
        <w:suppressAutoHyphens/>
        <w:rPr>
          <w:rFonts w:cs="Times New Roman"/>
          <w:sz w:val="22"/>
        </w:rPr>
      </w:pPr>
      <w:r w:rsidRPr="00A548C0">
        <w:rPr>
          <w:rFonts w:cs="Times New Roman"/>
          <w:sz w:val="22"/>
        </w:rPr>
        <w:t>Puses vienojas, ja Puse, kas vēlāk atsaucas uz nepārvaramas varas apstākļiem, nav ievērojusi iepriekšminēto paziņojumu un pierādījumu iesniegšanas kārtību, tās apgalvojumi nav uzskatāmi par nepārvaramas varas apstākļiem atbilstošiem.</w:t>
      </w:r>
    </w:p>
    <w:p w:rsidR="00A548C0" w:rsidRPr="00A548C0" w:rsidRDefault="00A548C0" w:rsidP="00A548C0">
      <w:pPr>
        <w:rPr>
          <w:rFonts w:cs="Times New Roman"/>
          <w:sz w:val="22"/>
        </w:rPr>
      </w:pPr>
    </w:p>
    <w:p w:rsidR="00A548C0" w:rsidRPr="00A548C0" w:rsidRDefault="00A548C0" w:rsidP="00A548C0">
      <w:pPr>
        <w:jc w:val="center"/>
        <w:rPr>
          <w:rFonts w:cs="Times New Roman"/>
          <w:b/>
          <w:sz w:val="22"/>
        </w:rPr>
      </w:pPr>
      <w:r w:rsidRPr="00A548C0">
        <w:rPr>
          <w:rFonts w:cs="Times New Roman"/>
          <w:b/>
          <w:bCs/>
          <w:sz w:val="22"/>
        </w:rPr>
        <w:t>VIII. LĪGUMA TERMIŅŠ UN TĀ IZBEIGŠANA</w:t>
      </w:r>
    </w:p>
    <w:p w:rsidR="00A548C0" w:rsidRPr="00C3399C" w:rsidRDefault="00A548C0" w:rsidP="0045378F">
      <w:pPr>
        <w:numPr>
          <w:ilvl w:val="1"/>
          <w:numId w:val="27"/>
        </w:numPr>
        <w:tabs>
          <w:tab w:val="left" w:pos="426"/>
        </w:tabs>
        <w:suppressAutoHyphens/>
        <w:rPr>
          <w:rFonts w:cs="Times New Roman"/>
          <w:sz w:val="22"/>
        </w:rPr>
      </w:pPr>
      <w:r w:rsidRPr="00C3399C">
        <w:rPr>
          <w:rFonts w:cs="Times New Roman"/>
          <w:sz w:val="22"/>
        </w:rPr>
        <w:t xml:space="preserve">Līgums stājas spēkā no tā abpusējas parakstīšanas dienas un ir spēkā līdz </w:t>
      </w:r>
      <w:r w:rsidR="00C3399C" w:rsidRPr="00C3399C">
        <w:rPr>
          <w:rFonts w:cs="Times New Roman"/>
          <w:sz w:val="22"/>
        </w:rPr>
        <w:t>pušu saistību izpildei.</w:t>
      </w:r>
    </w:p>
    <w:p w:rsidR="00A548C0" w:rsidRPr="00C3399C" w:rsidRDefault="00A548C0" w:rsidP="0045378F">
      <w:pPr>
        <w:numPr>
          <w:ilvl w:val="1"/>
          <w:numId w:val="27"/>
        </w:numPr>
        <w:tabs>
          <w:tab w:val="left" w:pos="426"/>
        </w:tabs>
        <w:suppressAutoHyphens/>
        <w:rPr>
          <w:rFonts w:cs="Times New Roman"/>
          <w:sz w:val="22"/>
        </w:rPr>
      </w:pPr>
      <w:r w:rsidRPr="00C3399C">
        <w:rPr>
          <w:rFonts w:cs="Times New Roman"/>
          <w:sz w:val="22"/>
        </w:rPr>
        <w:t>Pircējam ir tiesības vienpusēji izbeigt līgumu, par to vienu mēnesi iepriekš paziņojot Pārdevējam.</w:t>
      </w:r>
    </w:p>
    <w:p w:rsidR="00A548C0" w:rsidRPr="00C3399C" w:rsidRDefault="00A548C0" w:rsidP="0045378F">
      <w:pPr>
        <w:numPr>
          <w:ilvl w:val="1"/>
          <w:numId w:val="27"/>
        </w:numPr>
        <w:tabs>
          <w:tab w:val="left" w:pos="426"/>
        </w:tabs>
        <w:suppressAutoHyphens/>
        <w:rPr>
          <w:rFonts w:cs="Times New Roman"/>
          <w:sz w:val="22"/>
        </w:rPr>
      </w:pPr>
      <w:r w:rsidRPr="00C3399C">
        <w:rPr>
          <w:rFonts w:cs="Times New Roman"/>
          <w:sz w:val="22"/>
        </w:rPr>
        <w:t>Līgums var tikt izbeigts pirms Līguma darbības termiņa beigām Pusēm savstarpēji rakstveidā vienojoties.</w:t>
      </w:r>
    </w:p>
    <w:p w:rsidR="00A548C0" w:rsidRPr="00A548C0" w:rsidRDefault="00A548C0" w:rsidP="00A548C0">
      <w:pPr>
        <w:ind w:left="489"/>
        <w:rPr>
          <w:rFonts w:cs="Times New Roman"/>
          <w:sz w:val="22"/>
        </w:rPr>
      </w:pPr>
    </w:p>
    <w:p w:rsidR="00A548C0" w:rsidRPr="00A548C0" w:rsidRDefault="00A548C0" w:rsidP="00A548C0">
      <w:pPr>
        <w:jc w:val="center"/>
        <w:rPr>
          <w:rFonts w:cs="Times New Roman"/>
          <w:sz w:val="22"/>
        </w:rPr>
      </w:pPr>
      <w:r w:rsidRPr="00A548C0">
        <w:rPr>
          <w:rFonts w:cs="Times New Roman"/>
          <w:b/>
          <w:bCs/>
          <w:sz w:val="22"/>
        </w:rPr>
        <w:t>IX. CITI NOTEIKUMI</w:t>
      </w:r>
    </w:p>
    <w:p w:rsidR="00A548C0" w:rsidRPr="00A548C0" w:rsidRDefault="00A548C0" w:rsidP="0045378F">
      <w:pPr>
        <w:numPr>
          <w:ilvl w:val="1"/>
          <w:numId w:val="30"/>
        </w:numPr>
        <w:tabs>
          <w:tab w:val="left" w:pos="426"/>
        </w:tabs>
        <w:suppressAutoHyphens/>
        <w:rPr>
          <w:rFonts w:cs="Times New Roman"/>
          <w:sz w:val="22"/>
        </w:rPr>
      </w:pPr>
      <w:r w:rsidRPr="00A548C0">
        <w:rPr>
          <w:rFonts w:cs="Times New Roman"/>
          <w:sz w:val="22"/>
        </w:rPr>
        <w:t>Visas pretenzijas un strīdi, kas var rasties Līguma izpildes laikā, tiek risināti vispirms pārrunu ceļā, pēc iespējas vienojoties abpusēji izdevīgam kompromisam. Strīda neatrisināšanas gadījumā strīds tiek izšķirts Latvijas Republikas normatīvajos aktos noteiktajā kārtībā Latvijas Republikas tiesā.</w:t>
      </w:r>
    </w:p>
    <w:p w:rsidR="00A548C0" w:rsidRPr="00A548C0" w:rsidRDefault="00A548C0" w:rsidP="0045378F">
      <w:pPr>
        <w:numPr>
          <w:ilvl w:val="1"/>
          <w:numId w:val="30"/>
        </w:numPr>
        <w:tabs>
          <w:tab w:val="left" w:pos="426"/>
        </w:tabs>
        <w:suppressAutoHyphens/>
        <w:rPr>
          <w:rFonts w:cs="Times New Roman"/>
          <w:sz w:val="22"/>
        </w:rPr>
      </w:pPr>
      <w:r w:rsidRPr="00A548C0">
        <w:rPr>
          <w:rFonts w:cs="Times New Roman"/>
          <w:sz w:val="22"/>
        </w:rPr>
        <w:t>Līguma nosacījumi var tikt grozīti atbilstoši Publisko iepirkumu likuma noteikumiem, noformējot Līguma grozījumus, labojumus un papildinājumus rakstiski. Tie pievienojami Līgumam kā pielikumi un kļūst par Līguma neatņemamu sastāvdaļu.</w:t>
      </w:r>
    </w:p>
    <w:p w:rsidR="00A548C0" w:rsidRPr="00A548C0" w:rsidRDefault="00A548C0" w:rsidP="0045378F">
      <w:pPr>
        <w:numPr>
          <w:ilvl w:val="1"/>
          <w:numId w:val="30"/>
        </w:numPr>
        <w:tabs>
          <w:tab w:val="left" w:pos="426"/>
        </w:tabs>
        <w:suppressAutoHyphens/>
        <w:rPr>
          <w:rFonts w:cs="Times New Roman"/>
          <w:sz w:val="22"/>
        </w:rPr>
      </w:pPr>
      <w:r w:rsidRPr="00A548C0">
        <w:rPr>
          <w:rFonts w:cs="Times New Roman"/>
          <w:sz w:val="22"/>
        </w:rPr>
        <w:t>Neviena no Pusēm bez saskaņošanas ar otru Pusi nedrīkst nodot trešajai personai savas saistības, kas ir noteiktas ar Līgumu.</w:t>
      </w:r>
    </w:p>
    <w:p w:rsidR="00A548C0" w:rsidRPr="00A548C0" w:rsidRDefault="00A548C0" w:rsidP="0045378F">
      <w:pPr>
        <w:numPr>
          <w:ilvl w:val="1"/>
          <w:numId w:val="30"/>
        </w:numPr>
        <w:tabs>
          <w:tab w:val="left" w:pos="426"/>
        </w:tabs>
        <w:suppressAutoHyphens/>
        <w:rPr>
          <w:rFonts w:cs="Times New Roman"/>
          <w:sz w:val="22"/>
        </w:rPr>
      </w:pPr>
      <w:r w:rsidRPr="00A548C0">
        <w:rPr>
          <w:rFonts w:cs="Times New Roman"/>
          <w:sz w:val="22"/>
        </w:rPr>
        <w:t>Gadījumos, kas nav paredzēti Līgumā, Puses rīkojas saskaņā ar spēkā esošajiem normatīvajiem aktiem.</w:t>
      </w:r>
    </w:p>
    <w:p w:rsidR="00A548C0" w:rsidRPr="00A548C0" w:rsidRDefault="00A548C0" w:rsidP="0045378F">
      <w:pPr>
        <w:numPr>
          <w:ilvl w:val="1"/>
          <w:numId w:val="30"/>
        </w:numPr>
        <w:tabs>
          <w:tab w:val="left" w:pos="426"/>
        </w:tabs>
        <w:suppressAutoHyphens/>
        <w:rPr>
          <w:rFonts w:cs="Times New Roman"/>
          <w:sz w:val="22"/>
        </w:rPr>
      </w:pPr>
      <w:r w:rsidRPr="00A548C0">
        <w:rPr>
          <w:rFonts w:cs="Times New Roman"/>
          <w:sz w:val="22"/>
        </w:rPr>
        <w:t>Pušu reorganizācija vai to vadītāju maiņa nevar būt par pamatu Līguma pārtraukšanai vai izbeigšanai. Gadījumā, ja kāda no Pusēm tiek reorganizēta vai likvidēta, Līgums paliek spēkā un tā noteikumi ir saistoši Pušu tiesību pārņēmējam. Puses brīdina par šādu apstākļu iestāšanos vienu mēnesi iepriekš.</w:t>
      </w:r>
    </w:p>
    <w:p w:rsidR="00A548C0" w:rsidRPr="00A548C0" w:rsidRDefault="00A548C0" w:rsidP="0045378F">
      <w:pPr>
        <w:numPr>
          <w:ilvl w:val="1"/>
          <w:numId w:val="30"/>
        </w:numPr>
        <w:tabs>
          <w:tab w:val="left" w:pos="426"/>
        </w:tabs>
        <w:suppressAutoHyphens/>
        <w:rPr>
          <w:rFonts w:cs="Times New Roman"/>
          <w:sz w:val="22"/>
        </w:rPr>
      </w:pPr>
      <w:r w:rsidRPr="00A548C0">
        <w:rPr>
          <w:rFonts w:cs="Times New Roman"/>
          <w:sz w:val="22"/>
        </w:rPr>
        <w:t>Ja kāds no Līguma punktiem kāda iemesla dēļ zaudētu spēkā esamību, tas neietekmē citus Līguma noteikumus un pārējie Līguma punkti paliek spēkā.</w:t>
      </w:r>
    </w:p>
    <w:p w:rsidR="00A548C0" w:rsidRPr="00A548C0" w:rsidRDefault="00A548C0" w:rsidP="0045378F">
      <w:pPr>
        <w:numPr>
          <w:ilvl w:val="1"/>
          <w:numId w:val="30"/>
        </w:numPr>
        <w:tabs>
          <w:tab w:val="left" w:pos="426"/>
        </w:tabs>
        <w:suppressAutoHyphens/>
        <w:rPr>
          <w:rFonts w:cs="Times New Roman"/>
          <w:sz w:val="22"/>
        </w:rPr>
      </w:pPr>
      <w:r w:rsidRPr="00A548C0">
        <w:rPr>
          <w:rFonts w:cs="Times New Roman"/>
          <w:sz w:val="22"/>
        </w:rPr>
        <w:t xml:space="preserve">Līgums sastādīts 2 (divos) identiskos eksemplāros uz 4 (četrām) lapām latviešu valodā, pa vienam eksemplāram katrai Pusei, un visiem Līguma eksemplāriem ir vienāds juridisks spēks. </w:t>
      </w:r>
    </w:p>
    <w:p w:rsidR="00A548C0" w:rsidRPr="00A548C0" w:rsidRDefault="00A548C0" w:rsidP="00A548C0">
      <w:pPr>
        <w:tabs>
          <w:tab w:val="left" w:pos="426"/>
        </w:tabs>
        <w:ind w:left="360"/>
        <w:rPr>
          <w:rFonts w:cs="Times New Roman"/>
          <w:sz w:val="22"/>
        </w:rPr>
      </w:pPr>
    </w:p>
    <w:p w:rsidR="00A548C0" w:rsidRPr="00A548C0" w:rsidRDefault="00A548C0" w:rsidP="00A548C0">
      <w:pPr>
        <w:jc w:val="center"/>
        <w:rPr>
          <w:rFonts w:cs="Times New Roman"/>
          <w:sz w:val="22"/>
        </w:rPr>
      </w:pPr>
      <w:r w:rsidRPr="00A548C0">
        <w:rPr>
          <w:rFonts w:cs="Times New Roman"/>
          <w:b/>
          <w:sz w:val="22"/>
        </w:rPr>
        <w:t>X. Pielikumi</w:t>
      </w:r>
    </w:p>
    <w:p w:rsidR="00A548C0" w:rsidRPr="00A548C0" w:rsidRDefault="00A548C0" w:rsidP="00A548C0">
      <w:pPr>
        <w:rPr>
          <w:rFonts w:cs="Times New Roman"/>
          <w:sz w:val="22"/>
        </w:rPr>
      </w:pPr>
      <w:r w:rsidRPr="00A548C0">
        <w:rPr>
          <w:rFonts w:cs="Times New Roman"/>
          <w:sz w:val="22"/>
        </w:rPr>
        <w:t xml:space="preserve">Pielikumā: Pārdevēja iesniegtais tehniskais - finanšu piedāvājums uz </w:t>
      </w:r>
      <w:r w:rsidR="000C614A">
        <w:rPr>
          <w:rFonts w:cs="Times New Roman"/>
          <w:sz w:val="22"/>
        </w:rPr>
        <w:t>________</w:t>
      </w:r>
      <w:r w:rsidRPr="00A548C0">
        <w:rPr>
          <w:rFonts w:cs="Times New Roman"/>
          <w:sz w:val="22"/>
        </w:rPr>
        <w:t xml:space="preserve"> lapām.</w:t>
      </w:r>
    </w:p>
    <w:p w:rsidR="00A548C0" w:rsidRPr="00A548C0" w:rsidRDefault="00A548C0" w:rsidP="00A548C0">
      <w:pPr>
        <w:rPr>
          <w:rFonts w:cs="Times New Roman"/>
          <w:color w:val="000000"/>
          <w:sz w:val="22"/>
        </w:rPr>
      </w:pPr>
    </w:p>
    <w:p w:rsidR="00A548C0" w:rsidRPr="00A548C0" w:rsidRDefault="00A548C0" w:rsidP="00A548C0">
      <w:pPr>
        <w:jc w:val="center"/>
        <w:rPr>
          <w:rFonts w:cs="Times New Roman"/>
          <w:b/>
          <w:bCs/>
          <w:color w:val="000000"/>
          <w:sz w:val="22"/>
        </w:rPr>
      </w:pPr>
      <w:r w:rsidRPr="00A548C0">
        <w:rPr>
          <w:rFonts w:cs="Times New Roman"/>
          <w:b/>
          <w:bCs/>
          <w:color w:val="000000"/>
          <w:sz w:val="22"/>
        </w:rPr>
        <w:t>XI. PUŠU REKVIZĪTI UN PARAKSTI</w:t>
      </w:r>
    </w:p>
    <w:p w:rsidR="00A548C0" w:rsidRPr="00A548C0" w:rsidRDefault="00A548C0" w:rsidP="00A548C0">
      <w:pPr>
        <w:jc w:val="center"/>
        <w:rPr>
          <w:rFonts w:cs="Times New Roman"/>
          <w:b/>
          <w:bCs/>
          <w:color w:val="000000"/>
          <w:sz w:val="22"/>
        </w:rPr>
      </w:pPr>
    </w:p>
    <w:tbl>
      <w:tblPr>
        <w:tblW w:w="0" w:type="auto"/>
        <w:tblLook w:val="04A0" w:firstRow="1" w:lastRow="0" w:firstColumn="1" w:lastColumn="0" w:noHBand="0" w:noVBand="1"/>
      </w:tblPr>
      <w:tblGrid>
        <w:gridCol w:w="4785"/>
        <w:gridCol w:w="4785"/>
      </w:tblGrid>
      <w:tr w:rsidR="00555BC8" w:rsidRPr="00A548C0" w:rsidTr="00012379">
        <w:tc>
          <w:tcPr>
            <w:tcW w:w="4785" w:type="dxa"/>
            <w:shd w:val="clear" w:color="auto" w:fill="auto"/>
          </w:tcPr>
          <w:p w:rsidR="00555BC8" w:rsidRPr="00555BC8" w:rsidRDefault="00555BC8" w:rsidP="00555BC8">
            <w:pPr>
              <w:jc w:val="left"/>
              <w:rPr>
                <w:rFonts w:cs="Times New Roman"/>
                <w:b/>
                <w:bCs/>
                <w:sz w:val="22"/>
              </w:rPr>
            </w:pPr>
            <w:r>
              <w:rPr>
                <w:rFonts w:cs="Times New Roman"/>
                <w:b/>
                <w:bCs/>
                <w:smallCaps/>
                <w:sz w:val="22"/>
              </w:rPr>
              <w:t>PĀR</w:t>
            </w:r>
            <w:r w:rsidRPr="00555BC8">
              <w:rPr>
                <w:rFonts w:cs="Times New Roman"/>
                <w:b/>
                <w:bCs/>
                <w:smallCaps/>
                <w:sz w:val="22"/>
              </w:rPr>
              <w:t>DĒVĒJS:</w:t>
            </w:r>
          </w:p>
        </w:tc>
        <w:tc>
          <w:tcPr>
            <w:tcW w:w="4785" w:type="dxa"/>
            <w:shd w:val="clear" w:color="auto" w:fill="auto"/>
          </w:tcPr>
          <w:p w:rsidR="00555BC8" w:rsidRPr="00555BC8" w:rsidRDefault="00555BC8" w:rsidP="00012379">
            <w:pPr>
              <w:pStyle w:val="Virsraksts1"/>
              <w:rPr>
                <w:sz w:val="22"/>
                <w:szCs w:val="22"/>
              </w:rPr>
            </w:pPr>
            <w:r w:rsidRPr="00555BC8">
              <w:rPr>
                <w:sz w:val="22"/>
                <w:szCs w:val="22"/>
              </w:rPr>
              <w:t>PIRCĒJS:</w:t>
            </w:r>
          </w:p>
        </w:tc>
      </w:tr>
      <w:tr w:rsidR="00555BC8" w:rsidRPr="00A548C0" w:rsidTr="00012379">
        <w:tc>
          <w:tcPr>
            <w:tcW w:w="4785" w:type="dxa"/>
            <w:shd w:val="clear" w:color="auto" w:fill="auto"/>
          </w:tcPr>
          <w:p w:rsidR="00555BC8" w:rsidRPr="00555BC8" w:rsidRDefault="00555BC8" w:rsidP="00012379">
            <w:pPr>
              <w:jc w:val="center"/>
              <w:rPr>
                <w:rFonts w:cs="Times New Roman"/>
                <w:b/>
                <w:bCs/>
                <w:sz w:val="22"/>
              </w:rPr>
            </w:pPr>
          </w:p>
        </w:tc>
        <w:tc>
          <w:tcPr>
            <w:tcW w:w="4785" w:type="dxa"/>
            <w:shd w:val="clear" w:color="auto" w:fill="auto"/>
          </w:tcPr>
          <w:p w:rsidR="00555BC8" w:rsidRPr="00555BC8" w:rsidRDefault="00555BC8" w:rsidP="00012379">
            <w:pPr>
              <w:rPr>
                <w:b/>
                <w:sz w:val="22"/>
              </w:rPr>
            </w:pPr>
            <w:r w:rsidRPr="00555BC8">
              <w:rPr>
                <w:b/>
                <w:sz w:val="22"/>
              </w:rPr>
              <w:t>Profesionālās  izglītības kompetences centrs</w:t>
            </w:r>
          </w:p>
          <w:p w:rsidR="00555BC8" w:rsidRPr="00555BC8" w:rsidRDefault="00555BC8" w:rsidP="00012379">
            <w:pPr>
              <w:rPr>
                <w:sz w:val="22"/>
              </w:rPr>
            </w:pPr>
            <w:r w:rsidRPr="00555BC8">
              <w:rPr>
                <w:b/>
                <w:sz w:val="22"/>
              </w:rPr>
              <w:t>„DAUGAVPILS TEHNIKUMS”</w:t>
            </w:r>
          </w:p>
        </w:tc>
      </w:tr>
      <w:tr w:rsidR="00555BC8" w:rsidRPr="00A548C0" w:rsidTr="00012379">
        <w:tc>
          <w:tcPr>
            <w:tcW w:w="4785" w:type="dxa"/>
            <w:shd w:val="clear" w:color="auto" w:fill="auto"/>
          </w:tcPr>
          <w:p w:rsidR="00555BC8" w:rsidRPr="00555BC8" w:rsidRDefault="00555BC8" w:rsidP="00012379">
            <w:pPr>
              <w:jc w:val="center"/>
              <w:rPr>
                <w:rFonts w:cs="Times New Roman"/>
                <w:b/>
                <w:bCs/>
                <w:sz w:val="22"/>
              </w:rPr>
            </w:pPr>
          </w:p>
        </w:tc>
        <w:tc>
          <w:tcPr>
            <w:tcW w:w="4785" w:type="dxa"/>
            <w:shd w:val="clear" w:color="auto" w:fill="auto"/>
          </w:tcPr>
          <w:p w:rsidR="00555BC8" w:rsidRPr="00555BC8" w:rsidRDefault="00555BC8" w:rsidP="00012379">
            <w:pPr>
              <w:rPr>
                <w:sz w:val="22"/>
              </w:rPr>
            </w:pPr>
            <w:r w:rsidRPr="00555BC8">
              <w:rPr>
                <w:sz w:val="22"/>
              </w:rPr>
              <w:t xml:space="preserve">reģistrācijas </w:t>
            </w:r>
            <w:proofErr w:type="spellStart"/>
            <w:r w:rsidRPr="00555BC8">
              <w:rPr>
                <w:sz w:val="22"/>
              </w:rPr>
              <w:t>Nr</w:t>
            </w:r>
            <w:proofErr w:type="spellEnd"/>
            <w:r w:rsidRPr="00555BC8">
              <w:rPr>
                <w:sz w:val="22"/>
              </w:rPr>
              <w:t>. 2734003068</w:t>
            </w:r>
          </w:p>
        </w:tc>
      </w:tr>
      <w:tr w:rsidR="00555BC8" w:rsidRPr="00A548C0" w:rsidTr="00012379">
        <w:tc>
          <w:tcPr>
            <w:tcW w:w="4785" w:type="dxa"/>
            <w:shd w:val="clear" w:color="auto" w:fill="auto"/>
          </w:tcPr>
          <w:p w:rsidR="00555BC8" w:rsidRPr="00555BC8" w:rsidRDefault="00555BC8" w:rsidP="00012379">
            <w:pPr>
              <w:autoSpaceDE w:val="0"/>
              <w:autoSpaceDN w:val="0"/>
              <w:ind w:left="-180"/>
              <w:jc w:val="center"/>
              <w:rPr>
                <w:rFonts w:cs="Times New Roman"/>
                <w:sz w:val="22"/>
              </w:rPr>
            </w:pPr>
          </w:p>
        </w:tc>
        <w:tc>
          <w:tcPr>
            <w:tcW w:w="4785" w:type="dxa"/>
            <w:shd w:val="clear" w:color="auto" w:fill="auto"/>
          </w:tcPr>
          <w:p w:rsidR="00555BC8" w:rsidRPr="00555BC8" w:rsidRDefault="00555BC8" w:rsidP="00012379">
            <w:pPr>
              <w:rPr>
                <w:sz w:val="22"/>
              </w:rPr>
            </w:pPr>
            <w:r w:rsidRPr="00555BC8">
              <w:rPr>
                <w:sz w:val="22"/>
              </w:rPr>
              <w:t>PVN maksātāja numurs LV90009625574</w:t>
            </w:r>
          </w:p>
        </w:tc>
      </w:tr>
      <w:tr w:rsidR="00555BC8" w:rsidRPr="00A548C0" w:rsidTr="00012379">
        <w:tc>
          <w:tcPr>
            <w:tcW w:w="4785" w:type="dxa"/>
            <w:shd w:val="clear" w:color="auto" w:fill="auto"/>
          </w:tcPr>
          <w:p w:rsidR="00555BC8" w:rsidRPr="00555BC8" w:rsidRDefault="00555BC8" w:rsidP="00012379">
            <w:pPr>
              <w:autoSpaceDE w:val="0"/>
              <w:autoSpaceDN w:val="0"/>
              <w:ind w:left="-180"/>
              <w:jc w:val="center"/>
              <w:rPr>
                <w:rFonts w:cs="Times New Roman"/>
                <w:sz w:val="22"/>
              </w:rPr>
            </w:pPr>
          </w:p>
        </w:tc>
        <w:tc>
          <w:tcPr>
            <w:tcW w:w="4785" w:type="dxa"/>
            <w:shd w:val="clear" w:color="auto" w:fill="auto"/>
          </w:tcPr>
          <w:p w:rsidR="00555BC8" w:rsidRPr="00555BC8" w:rsidRDefault="00555BC8" w:rsidP="00012379">
            <w:pPr>
              <w:rPr>
                <w:sz w:val="22"/>
              </w:rPr>
            </w:pPr>
            <w:r w:rsidRPr="00555BC8">
              <w:rPr>
                <w:sz w:val="22"/>
              </w:rPr>
              <w:t>Strādnieku  ielā 16, Daugavpilī, LV-5404</w:t>
            </w:r>
          </w:p>
        </w:tc>
      </w:tr>
      <w:tr w:rsidR="00555BC8" w:rsidRPr="00A548C0" w:rsidTr="00012379">
        <w:tc>
          <w:tcPr>
            <w:tcW w:w="4785" w:type="dxa"/>
            <w:shd w:val="clear" w:color="auto" w:fill="auto"/>
          </w:tcPr>
          <w:p w:rsidR="00555BC8" w:rsidRPr="00555BC8" w:rsidRDefault="00555BC8" w:rsidP="00012379">
            <w:pPr>
              <w:jc w:val="center"/>
              <w:rPr>
                <w:rFonts w:cs="Times New Roman"/>
                <w:b/>
                <w:bCs/>
                <w:sz w:val="22"/>
              </w:rPr>
            </w:pPr>
          </w:p>
        </w:tc>
        <w:tc>
          <w:tcPr>
            <w:tcW w:w="4785" w:type="dxa"/>
            <w:shd w:val="clear" w:color="auto" w:fill="auto"/>
          </w:tcPr>
          <w:p w:rsidR="00555BC8" w:rsidRPr="00555BC8" w:rsidRDefault="00555BC8" w:rsidP="00012379">
            <w:pPr>
              <w:rPr>
                <w:sz w:val="22"/>
              </w:rPr>
            </w:pPr>
            <w:r w:rsidRPr="00555BC8">
              <w:rPr>
                <w:sz w:val="22"/>
              </w:rPr>
              <w:t>Valsts Kase, Kods TRELLV22</w:t>
            </w:r>
          </w:p>
        </w:tc>
      </w:tr>
      <w:tr w:rsidR="00555BC8" w:rsidRPr="00A548C0" w:rsidTr="00012379">
        <w:tc>
          <w:tcPr>
            <w:tcW w:w="4785" w:type="dxa"/>
            <w:shd w:val="clear" w:color="auto" w:fill="auto"/>
          </w:tcPr>
          <w:p w:rsidR="00555BC8" w:rsidRPr="00555BC8" w:rsidRDefault="00555BC8" w:rsidP="00012379">
            <w:pPr>
              <w:jc w:val="center"/>
              <w:rPr>
                <w:rFonts w:cs="Times New Roman"/>
                <w:b/>
                <w:bCs/>
                <w:sz w:val="22"/>
              </w:rPr>
            </w:pPr>
          </w:p>
        </w:tc>
        <w:tc>
          <w:tcPr>
            <w:tcW w:w="4785" w:type="dxa"/>
            <w:shd w:val="clear" w:color="auto" w:fill="auto"/>
          </w:tcPr>
          <w:p w:rsidR="00555BC8" w:rsidRPr="00555BC8" w:rsidRDefault="00555BC8" w:rsidP="00555BC8">
            <w:pPr>
              <w:rPr>
                <w:sz w:val="22"/>
              </w:rPr>
            </w:pPr>
            <w:r w:rsidRPr="00555BC8">
              <w:rPr>
                <w:sz w:val="22"/>
              </w:rPr>
              <w:t xml:space="preserve">Konts LV70 TREL 2150 6720 </w:t>
            </w:r>
            <w:r>
              <w:rPr>
                <w:sz w:val="22"/>
              </w:rPr>
              <w:t>0400 0</w:t>
            </w:r>
          </w:p>
        </w:tc>
      </w:tr>
      <w:tr w:rsidR="00555BC8" w:rsidRPr="00A548C0" w:rsidTr="00012379">
        <w:tc>
          <w:tcPr>
            <w:tcW w:w="4785" w:type="dxa"/>
            <w:shd w:val="clear" w:color="auto" w:fill="auto"/>
          </w:tcPr>
          <w:p w:rsidR="00555BC8" w:rsidRPr="00555BC8" w:rsidRDefault="00555BC8" w:rsidP="00012379">
            <w:pPr>
              <w:jc w:val="center"/>
              <w:rPr>
                <w:rFonts w:cs="Times New Roman"/>
                <w:b/>
                <w:bCs/>
                <w:sz w:val="22"/>
              </w:rPr>
            </w:pPr>
          </w:p>
        </w:tc>
        <w:tc>
          <w:tcPr>
            <w:tcW w:w="4785" w:type="dxa"/>
            <w:shd w:val="clear" w:color="auto" w:fill="auto"/>
          </w:tcPr>
          <w:p w:rsidR="00555BC8" w:rsidRPr="00555BC8" w:rsidRDefault="00555BC8" w:rsidP="00012379">
            <w:pPr>
              <w:rPr>
                <w:sz w:val="22"/>
              </w:rPr>
            </w:pPr>
          </w:p>
        </w:tc>
      </w:tr>
      <w:tr w:rsidR="00555BC8" w:rsidRPr="00A548C0" w:rsidTr="00012379">
        <w:tc>
          <w:tcPr>
            <w:tcW w:w="4785" w:type="dxa"/>
            <w:shd w:val="clear" w:color="auto" w:fill="auto"/>
          </w:tcPr>
          <w:p w:rsidR="00555BC8" w:rsidRPr="00555BC8" w:rsidRDefault="00555BC8" w:rsidP="00012379">
            <w:pPr>
              <w:jc w:val="center"/>
              <w:rPr>
                <w:rFonts w:cs="Times New Roman"/>
                <w:sz w:val="22"/>
              </w:rPr>
            </w:pPr>
          </w:p>
        </w:tc>
        <w:tc>
          <w:tcPr>
            <w:tcW w:w="4785" w:type="dxa"/>
            <w:shd w:val="clear" w:color="auto" w:fill="auto"/>
          </w:tcPr>
          <w:p w:rsidR="00555BC8" w:rsidRDefault="00555BC8" w:rsidP="00012379">
            <w:pPr>
              <w:rPr>
                <w:sz w:val="22"/>
              </w:rPr>
            </w:pPr>
            <w:r w:rsidRPr="00555BC8">
              <w:rPr>
                <w:sz w:val="22"/>
              </w:rPr>
              <w:t xml:space="preserve">Direktore </w:t>
            </w:r>
            <w:proofErr w:type="spellStart"/>
            <w:r>
              <w:rPr>
                <w:sz w:val="22"/>
              </w:rPr>
              <w:t>I.Brokāne</w:t>
            </w:r>
            <w:proofErr w:type="spellEnd"/>
          </w:p>
          <w:p w:rsidR="00555BC8" w:rsidRPr="00555BC8" w:rsidRDefault="00555BC8" w:rsidP="00012379">
            <w:pPr>
              <w:rPr>
                <w:sz w:val="22"/>
              </w:rPr>
            </w:pPr>
          </w:p>
        </w:tc>
      </w:tr>
    </w:tbl>
    <w:p w:rsidR="00A548C0" w:rsidRPr="00A548C0" w:rsidRDefault="00A548C0" w:rsidP="00A548C0">
      <w:pPr>
        <w:tabs>
          <w:tab w:val="left" w:pos="319"/>
        </w:tabs>
        <w:rPr>
          <w:rFonts w:cs="Times New Roman"/>
          <w:b/>
          <w:color w:val="000000"/>
          <w:sz w:val="22"/>
        </w:rPr>
      </w:pPr>
    </w:p>
    <w:p w:rsidR="00A548C0" w:rsidRPr="00A548C0" w:rsidRDefault="00A548C0" w:rsidP="00A548C0">
      <w:pPr>
        <w:jc w:val="center"/>
        <w:rPr>
          <w:rFonts w:cs="Times New Roman"/>
          <w:sz w:val="22"/>
        </w:rPr>
      </w:pPr>
    </w:p>
    <w:p w:rsidR="00313580" w:rsidRPr="00A548C0" w:rsidRDefault="00313580">
      <w:pPr>
        <w:rPr>
          <w:rFonts w:cs="Times New Roman"/>
          <w:sz w:val="22"/>
        </w:rPr>
      </w:pPr>
    </w:p>
    <w:sectPr w:rsidR="00313580" w:rsidRPr="00A548C0" w:rsidSect="00462D3E">
      <w:pgSz w:w="11906" w:h="16838"/>
      <w:pgMar w:top="1134" w:right="851" w:bottom="1134" w:left="1701" w:header="0"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735B7" w:rsidRDefault="007735B7">
      <w:r>
        <w:separator/>
      </w:r>
    </w:p>
  </w:endnote>
  <w:endnote w:type="continuationSeparator" w:id="0">
    <w:p w:rsidR="007735B7" w:rsidRDefault="007735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Cambria">
    <w:panose1 w:val="02040503050406030204"/>
    <w:charset w:val="BA"/>
    <w:family w:val="roman"/>
    <w:pitch w:val="variable"/>
    <w:sig w:usb0="E00002FF" w:usb1="400004FF" w:usb2="00000000" w:usb3="00000000" w:csb0="0000019F" w:csb1="00000000"/>
  </w:font>
  <w:font w:name="Arial">
    <w:panose1 w:val="020B0604020202020204"/>
    <w:charset w:val="BA"/>
    <w:family w:val="swiss"/>
    <w:pitch w:val="variable"/>
    <w:sig w:usb0="E0002AFF" w:usb1="C0007843" w:usb2="00000009" w:usb3="00000000" w:csb0="000001FF" w:csb1="00000000"/>
  </w:font>
  <w:font w:name="Tahoma">
    <w:panose1 w:val="020B0604030504040204"/>
    <w:charset w:val="BA"/>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0661681"/>
      <w:docPartObj>
        <w:docPartGallery w:val="Page Numbers (Bottom of Page)"/>
        <w:docPartUnique/>
      </w:docPartObj>
    </w:sdtPr>
    <w:sdtEndPr/>
    <w:sdtContent>
      <w:p w:rsidR="00012379" w:rsidRDefault="00012379">
        <w:pPr>
          <w:pStyle w:val="Kjene"/>
          <w:jc w:val="center"/>
        </w:pPr>
        <w:r>
          <w:fldChar w:fldCharType="begin"/>
        </w:r>
        <w:r>
          <w:instrText>PAGE   \* MERGEFORMAT</w:instrText>
        </w:r>
        <w:r>
          <w:fldChar w:fldCharType="separate"/>
        </w:r>
        <w:r w:rsidR="00B467B1" w:rsidRPr="00B467B1">
          <w:rPr>
            <w:noProof/>
            <w:lang w:val="ru-RU"/>
          </w:rPr>
          <w:t>4</w:t>
        </w:r>
        <w:r>
          <w:fldChar w:fldCharType="end"/>
        </w:r>
      </w:p>
    </w:sdtContent>
  </w:sdt>
  <w:p w:rsidR="00012379" w:rsidRDefault="00012379"/>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735B7" w:rsidRDefault="007735B7">
      <w:r>
        <w:separator/>
      </w:r>
    </w:p>
  </w:footnote>
  <w:footnote w:type="continuationSeparator" w:id="0">
    <w:p w:rsidR="007735B7" w:rsidRDefault="007735B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7770882C"/>
    <w:name w:val="WW8Num7"/>
    <w:lvl w:ilvl="0">
      <w:start w:val="8"/>
      <w:numFmt w:val="decimal"/>
      <w:lvlText w:val="%1."/>
      <w:lvlJc w:val="left"/>
      <w:pPr>
        <w:tabs>
          <w:tab w:val="num" w:pos="0"/>
        </w:tabs>
        <w:ind w:left="360" w:hanging="360"/>
      </w:pPr>
    </w:lvl>
    <w:lvl w:ilvl="1">
      <w:start w:val="1"/>
      <w:numFmt w:val="decimal"/>
      <w:lvlText w:val="%1.%2."/>
      <w:lvlJc w:val="left"/>
      <w:pPr>
        <w:tabs>
          <w:tab w:val="num" w:pos="0"/>
        </w:tabs>
        <w:ind w:left="360" w:hanging="360"/>
      </w:pPr>
      <w:rPr>
        <w:rFonts w:ascii="Times New Roman" w:hAnsi="Times New Roman" w:cs="Times New Roman"/>
        <w:b/>
        <w:bCs w:val="0"/>
        <w:sz w:val="24"/>
        <w:szCs w:val="24"/>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080" w:hanging="108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440" w:hanging="1440"/>
      </w:pPr>
    </w:lvl>
  </w:abstractNum>
  <w:abstractNum w:abstractNumId="1">
    <w:nsid w:val="00000003"/>
    <w:multiLevelType w:val="multilevel"/>
    <w:tmpl w:val="00000003"/>
    <w:name w:val="WW8Num10"/>
    <w:lvl w:ilvl="0">
      <w:start w:val="2"/>
      <w:numFmt w:val="decimal"/>
      <w:lvlText w:val="%1."/>
      <w:lvlJc w:val="left"/>
      <w:pPr>
        <w:tabs>
          <w:tab w:val="num" w:pos="0"/>
        </w:tabs>
        <w:ind w:left="360" w:hanging="360"/>
      </w:pPr>
    </w:lvl>
    <w:lvl w:ilvl="1">
      <w:start w:val="1"/>
      <w:numFmt w:val="decimal"/>
      <w:lvlText w:val="%1.%2."/>
      <w:lvlJc w:val="left"/>
      <w:pPr>
        <w:tabs>
          <w:tab w:val="num" w:pos="0"/>
        </w:tabs>
        <w:ind w:left="360" w:hanging="360"/>
      </w:pPr>
      <w:rPr>
        <w:rFonts w:ascii="Times New Roman" w:hAnsi="Times New Roman" w:cs="Times New Roman"/>
        <w:sz w:val="24"/>
        <w:szCs w:val="24"/>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080" w:hanging="108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440" w:hanging="1440"/>
      </w:pPr>
    </w:lvl>
  </w:abstractNum>
  <w:abstractNum w:abstractNumId="2">
    <w:nsid w:val="00000005"/>
    <w:multiLevelType w:val="multilevel"/>
    <w:tmpl w:val="5F141540"/>
    <w:name w:val="WW8Num12"/>
    <w:lvl w:ilvl="0">
      <w:start w:val="5"/>
      <w:numFmt w:val="decimal"/>
      <w:lvlText w:val="%1."/>
      <w:lvlJc w:val="left"/>
      <w:pPr>
        <w:tabs>
          <w:tab w:val="num" w:pos="0"/>
        </w:tabs>
        <w:ind w:left="360" w:hanging="360"/>
      </w:pPr>
    </w:lvl>
    <w:lvl w:ilvl="1">
      <w:start w:val="1"/>
      <w:numFmt w:val="decimal"/>
      <w:lvlText w:val="%1.%2."/>
      <w:lvlJc w:val="left"/>
      <w:pPr>
        <w:tabs>
          <w:tab w:val="num" w:pos="0"/>
        </w:tabs>
        <w:ind w:left="360" w:hanging="360"/>
      </w:pPr>
      <w:rPr>
        <w:rFonts w:ascii="Times New Roman" w:hAnsi="Times New Roman" w:cs="Times New Roman"/>
        <w:sz w:val="24"/>
        <w:szCs w:val="22"/>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080" w:hanging="108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440" w:hanging="1440"/>
      </w:pPr>
    </w:lvl>
  </w:abstractNum>
  <w:abstractNum w:abstractNumId="3">
    <w:nsid w:val="00000006"/>
    <w:multiLevelType w:val="multilevel"/>
    <w:tmpl w:val="00000006"/>
    <w:name w:val="WW8Num13"/>
    <w:lvl w:ilvl="0">
      <w:start w:val="9"/>
      <w:numFmt w:val="decimal"/>
      <w:lvlText w:val="%1."/>
      <w:lvlJc w:val="left"/>
      <w:pPr>
        <w:tabs>
          <w:tab w:val="num" w:pos="0"/>
        </w:tabs>
        <w:ind w:left="360" w:hanging="360"/>
      </w:pPr>
    </w:lvl>
    <w:lvl w:ilvl="1">
      <w:start w:val="1"/>
      <w:numFmt w:val="decimal"/>
      <w:lvlText w:val="%1.%2."/>
      <w:lvlJc w:val="left"/>
      <w:pPr>
        <w:tabs>
          <w:tab w:val="num" w:pos="0"/>
        </w:tabs>
        <w:ind w:left="360" w:hanging="360"/>
      </w:pPr>
      <w:rPr>
        <w:rFonts w:ascii="Times New Roman" w:hAnsi="Times New Roman" w:cs="Times New Roman"/>
        <w:sz w:val="24"/>
        <w:szCs w:val="24"/>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080" w:hanging="108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440" w:hanging="1440"/>
      </w:pPr>
    </w:lvl>
  </w:abstractNum>
  <w:abstractNum w:abstractNumId="4">
    <w:nsid w:val="00000007"/>
    <w:multiLevelType w:val="multilevel"/>
    <w:tmpl w:val="00000007"/>
    <w:name w:val="WW8Num15"/>
    <w:lvl w:ilvl="0">
      <w:start w:val="1"/>
      <w:numFmt w:val="decimal"/>
      <w:lvlText w:val="%1."/>
      <w:lvlJc w:val="left"/>
      <w:pPr>
        <w:tabs>
          <w:tab w:val="num" w:pos="0"/>
        </w:tabs>
        <w:ind w:left="394" w:hanging="394"/>
      </w:pPr>
    </w:lvl>
    <w:lvl w:ilvl="1">
      <w:start w:val="1"/>
      <w:numFmt w:val="decimal"/>
      <w:lvlText w:val="%1.%2."/>
      <w:lvlJc w:val="left"/>
      <w:pPr>
        <w:tabs>
          <w:tab w:val="num" w:pos="0"/>
        </w:tabs>
        <w:ind w:left="394" w:hanging="394"/>
      </w:pPr>
      <w:rPr>
        <w:rFonts w:ascii="Times New Roman" w:hAnsi="Times New Roman" w:cs="Times New Roman"/>
        <w:bCs/>
        <w:sz w:val="24"/>
        <w:szCs w:val="24"/>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080" w:hanging="108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440" w:hanging="1440"/>
      </w:pPr>
    </w:lvl>
  </w:abstractNum>
  <w:abstractNum w:abstractNumId="5">
    <w:nsid w:val="00000008"/>
    <w:multiLevelType w:val="multilevel"/>
    <w:tmpl w:val="F838192A"/>
    <w:name w:val="WW8Num16"/>
    <w:lvl w:ilvl="0">
      <w:start w:val="4"/>
      <w:numFmt w:val="decimal"/>
      <w:lvlText w:val="%1."/>
      <w:lvlJc w:val="left"/>
      <w:pPr>
        <w:tabs>
          <w:tab w:val="num" w:pos="0"/>
        </w:tabs>
        <w:ind w:left="408" w:hanging="408"/>
      </w:pPr>
    </w:lvl>
    <w:lvl w:ilvl="1">
      <w:start w:val="2"/>
      <w:numFmt w:val="decimal"/>
      <w:lvlText w:val="%1.%2."/>
      <w:lvlJc w:val="left"/>
      <w:pPr>
        <w:tabs>
          <w:tab w:val="num" w:pos="0"/>
        </w:tabs>
        <w:ind w:left="720" w:hanging="720"/>
      </w:pPr>
      <w:rPr>
        <w:sz w:val="22"/>
        <w:szCs w:val="22"/>
      </w:rPr>
    </w:lvl>
    <w:lvl w:ilvl="2">
      <w:start w:val="1"/>
      <w:numFmt w:val="decimal"/>
      <w:lvlText w:val="%1.%2.%3."/>
      <w:lvlJc w:val="left"/>
      <w:pPr>
        <w:tabs>
          <w:tab w:val="num" w:pos="720"/>
        </w:tabs>
        <w:ind w:left="720" w:hanging="720"/>
      </w:pPr>
      <w:rPr>
        <w:rFonts w:ascii="Times New Roman" w:hAnsi="Times New Roman" w:cs="Times New Roman"/>
        <w:sz w:val="24"/>
        <w:szCs w:val="22"/>
      </w:r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1800" w:hanging="1800"/>
      </w:pPr>
    </w:lvl>
  </w:abstractNum>
  <w:abstractNum w:abstractNumId="6">
    <w:nsid w:val="0000000B"/>
    <w:multiLevelType w:val="multilevel"/>
    <w:tmpl w:val="0000000B"/>
    <w:name w:val="WW8Num23"/>
    <w:lvl w:ilvl="0">
      <w:start w:val="6"/>
      <w:numFmt w:val="decimal"/>
      <w:lvlText w:val="%1."/>
      <w:lvlJc w:val="left"/>
      <w:pPr>
        <w:tabs>
          <w:tab w:val="num" w:pos="0"/>
        </w:tabs>
        <w:ind w:left="360" w:hanging="360"/>
      </w:pPr>
    </w:lvl>
    <w:lvl w:ilvl="1">
      <w:start w:val="1"/>
      <w:numFmt w:val="decimal"/>
      <w:lvlText w:val="%1.%2."/>
      <w:lvlJc w:val="left"/>
      <w:pPr>
        <w:tabs>
          <w:tab w:val="num" w:pos="0"/>
        </w:tabs>
        <w:ind w:left="360" w:hanging="360"/>
      </w:pPr>
      <w:rPr>
        <w:rFonts w:ascii="Times New Roman" w:hAnsi="Times New Roman" w:cs="Times New Roman"/>
        <w:sz w:val="24"/>
        <w:szCs w:val="24"/>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080" w:hanging="108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440" w:hanging="1440"/>
      </w:pPr>
    </w:lvl>
  </w:abstractNum>
  <w:abstractNum w:abstractNumId="7">
    <w:nsid w:val="0000000C"/>
    <w:multiLevelType w:val="multilevel"/>
    <w:tmpl w:val="0000000C"/>
    <w:name w:val="WW8Num28"/>
    <w:lvl w:ilvl="0">
      <w:start w:val="3"/>
      <w:numFmt w:val="decimal"/>
      <w:lvlText w:val="%1."/>
      <w:lvlJc w:val="left"/>
      <w:pPr>
        <w:tabs>
          <w:tab w:val="num" w:pos="0"/>
        </w:tabs>
        <w:ind w:left="360" w:hanging="360"/>
      </w:pPr>
    </w:lvl>
    <w:lvl w:ilvl="1">
      <w:start w:val="1"/>
      <w:numFmt w:val="decimal"/>
      <w:lvlText w:val="%1.%2."/>
      <w:lvlJc w:val="left"/>
      <w:pPr>
        <w:tabs>
          <w:tab w:val="num" w:pos="0"/>
        </w:tabs>
        <w:ind w:left="360" w:hanging="360"/>
      </w:pPr>
      <w:rPr>
        <w:rFonts w:ascii="Times New Roman" w:hAnsi="Times New Roman" w:cs="Times New Roman"/>
        <w:sz w:val="24"/>
        <w:szCs w:val="24"/>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080" w:hanging="108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440" w:hanging="1440"/>
      </w:pPr>
    </w:lvl>
  </w:abstractNum>
  <w:abstractNum w:abstractNumId="8">
    <w:nsid w:val="0000000F"/>
    <w:multiLevelType w:val="multilevel"/>
    <w:tmpl w:val="0000000F"/>
    <w:name w:val="WW8Num36"/>
    <w:lvl w:ilvl="0">
      <w:start w:val="4"/>
      <w:numFmt w:val="decimal"/>
      <w:lvlText w:val="%1."/>
      <w:lvlJc w:val="left"/>
      <w:pPr>
        <w:tabs>
          <w:tab w:val="num" w:pos="0"/>
        </w:tabs>
        <w:ind w:left="489" w:hanging="489"/>
      </w:pPr>
    </w:lvl>
    <w:lvl w:ilvl="1">
      <w:start w:val="1"/>
      <w:numFmt w:val="decimal"/>
      <w:lvlText w:val="%1.%2."/>
      <w:lvlJc w:val="left"/>
      <w:pPr>
        <w:tabs>
          <w:tab w:val="num" w:pos="0"/>
        </w:tabs>
        <w:ind w:left="489" w:hanging="489"/>
      </w:pPr>
    </w:lvl>
    <w:lvl w:ilvl="2">
      <w:start w:val="1"/>
      <w:numFmt w:val="decimal"/>
      <w:lvlText w:val="%1.%2.%3."/>
      <w:lvlJc w:val="left"/>
      <w:pPr>
        <w:tabs>
          <w:tab w:val="num" w:pos="0"/>
        </w:tabs>
        <w:ind w:left="720" w:hanging="720"/>
      </w:pPr>
      <w:rPr>
        <w:rFonts w:ascii="Times New Roman" w:hAnsi="Times New Roman" w:cs="Times New Roman"/>
        <w:sz w:val="24"/>
        <w:szCs w:val="24"/>
      </w:r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9">
    <w:nsid w:val="00000011"/>
    <w:multiLevelType w:val="multilevel"/>
    <w:tmpl w:val="56BCE308"/>
    <w:name w:val="WW8Num40"/>
    <w:lvl w:ilvl="0">
      <w:start w:val="7"/>
      <w:numFmt w:val="decimal"/>
      <w:lvlText w:val="%1."/>
      <w:lvlJc w:val="left"/>
      <w:pPr>
        <w:tabs>
          <w:tab w:val="num" w:pos="0"/>
        </w:tabs>
        <w:ind w:left="360" w:hanging="360"/>
      </w:pPr>
    </w:lvl>
    <w:lvl w:ilvl="1">
      <w:start w:val="1"/>
      <w:numFmt w:val="decimal"/>
      <w:lvlText w:val="%1.%2."/>
      <w:lvlJc w:val="left"/>
      <w:pPr>
        <w:tabs>
          <w:tab w:val="num" w:pos="0"/>
        </w:tabs>
        <w:ind w:left="360" w:hanging="360"/>
      </w:pPr>
      <w:rPr>
        <w:rFonts w:ascii="Times New Roman" w:hAnsi="Times New Roman" w:cs="Times New Roman"/>
        <w:sz w:val="24"/>
        <w:szCs w:val="22"/>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080" w:hanging="108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440" w:hanging="1440"/>
      </w:pPr>
    </w:lvl>
  </w:abstractNum>
  <w:abstractNum w:abstractNumId="10">
    <w:nsid w:val="0AA34D05"/>
    <w:multiLevelType w:val="hybridMultilevel"/>
    <w:tmpl w:val="4718BF3C"/>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1">
    <w:nsid w:val="0D437BD4"/>
    <w:multiLevelType w:val="hybridMultilevel"/>
    <w:tmpl w:val="B648768C"/>
    <w:lvl w:ilvl="0" w:tplc="0426000F">
      <w:start w:val="1"/>
      <w:numFmt w:val="decimal"/>
      <w:lvlText w:val="%1."/>
      <w:lvlJc w:val="left"/>
      <w:pPr>
        <w:ind w:left="360" w:hanging="360"/>
      </w:pPr>
    </w:lvl>
    <w:lvl w:ilvl="1" w:tplc="04260019" w:tentative="1">
      <w:start w:val="1"/>
      <w:numFmt w:val="lowerLetter"/>
      <w:lvlText w:val="%2."/>
      <w:lvlJc w:val="left"/>
      <w:pPr>
        <w:ind w:left="1222" w:hanging="360"/>
      </w:pPr>
    </w:lvl>
    <w:lvl w:ilvl="2" w:tplc="0426001B" w:tentative="1">
      <w:start w:val="1"/>
      <w:numFmt w:val="lowerRoman"/>
      <w:lvlText w:val="%3."/>
      <w:lvlJc w:val="right"/>
      <w:pPr>
        <w:ind w:left="1942" w:hanging="180"/>
      </w:pPr>
    </w:lvl>
    <w:lvl w:ilvl="3" w:tplc="0426000F" w:tentative="1">
      <w:start w:val="1"/>
      <w:numFmt w:val="decimal"/>
      <w:lvlText w:val="%4."/>
      <w:lvlJc w:val="left"/>
      <w:pPr>
        <w:ind w:left="2662" w:hanging="360"/>
      </w:pPr>
    </w:lvl>
    <w:lvl w:ilvl="4" w:tplc="04260019" w:tentative="1">
      <w:start w:val="1"/>
      <w:numFmt w:val="lowerLetter"/>
      <w:lvlText w:val="%5."/>
      <w:lvlJc w:val="left"/>
      <w:pPr>
        <w:ind w:left="3382" w:hanging="360"/>
      </w:pPr>
    </w:lvl>
    <w:lvl w:ilvl="5" w:tplc="0426001B" w:tentative="1">
      <w:start w:val="1"/>
      <w:numFmt w:val="lowerRoman"/>
      <w:lvlText w:val="%6."/>
      <w:lvlJc w:val="right"/>
      <w:pPr>
        <w:ind w:left="4102" w:hanging="180"/>
      </w:pPr>
    </w:lvl>
    <w:lvl w:ilvl="6" w:tplc="0426000F" w:tentative="1">
      <w:start w:val="1"/>
      <w:numFmt w:val="decimal"/>
      <w:lvlText w:val="%7."/>
      <w:lvlJc w:val="left"/>
      <w:pPr>
        <w:ind w:left="4822" w:hanging="360"/>
      </w:pPr>
    </w:lvl>
    <w:lvl w:ilvl="7" w:tplc="04260019" w:tentative="1">
      <w:start w:val="1"/>
      <w:numFmt w:val="lowerLetter"/>
      <w:lvlText w:val="%8."/>
      <w:lvlJc w:val="left"/>
      <w:pPr>
        <w:ind w:left="5542" w:hanging="360"/>
      </w:pPr>
    </w:lvl>
    <w:lvl w:ilvl="8" w:tplc="0426001B" w:tentative="1">
      <w:start w:val="1"/>
      <w:numFmt w:val="lowerRoman"/>
      <w:lvlText w:val="%9."/>
      <w:lvlJc w:val="right"/>
      <w:pPr>
        <w:ind w:left="6262" w:hanging="180"/>
      </w:pPr>
    </w:lvl>
  </w:abstractNum>
  <w:abstractNum w:abstractNumId="12">
    <w:nsid w:val="12992B04"/>
    <w:multiLevelType w:val="multilevel"/>
    <w:tmpl w:val="812E3B86"/>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567"/>
        </w:tabs>
        <w:ind w:left="567" w:firstLine="0"/>
      </w:pPr>
      <w:rPr>
        <w:rFonts w:hint="default"/>
      </w:rPr>
    </w:lvl>
    <w:lvl w:ilvl="3">
      <w:start w:val="1"/>
      <w:numFmt w:val="decimal"/>
      <w:lvlText w:val="%1.%2.%3.%4."/>
      <w:lvlJc w:val="left"/>
      <w:pPr>
        <w:tabs>
          <w:tab w:val="num" w:pos="567"/>
        </w:tabs>
        <w:ind w:left="1701" w:hanging="567"/>
      </w:pPr>
      <w:rPr>
        <w:rFonts w:hint="default"/>
      </w:rPr>
    </w:lvl>
    <w:lvl w:ilvl="4">
      <w:start w:val="1"/>
      <w:numFmt w:val="decimal"/>
      <w:lvlText w:val="%1.%2.%3.%4.%5."/>
      <w:lvlJc w:val="left"/>
      <w:pPr>
        <w:tabs>
          <w:tab w:val="num" w:pos="567"/>
        </w:tabs>
        <w:ind w:left="2268" w:hanging="567"/>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nsid w:val="19D06843"/>
    <w:multiLevelType w:val="hybridMultilevel"/>
    <w:tmpl w:val="63262D56"/>
    <w:lvl w:ilvl="0" w:tplc="04260011">
      <w:start w:val="1"/>
      <w:numFmt w:val="decimal"/>
      <w:lvlText w:val="%1)"/>
      <w:lvlJc w:val="left"/>
      <w:pPr>
        <w:ind w:left="1080" w:hanging="360"/>
      </w:pPr>
      <w:rPr>
        <w:rFonts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4">
    <w:nsid w:val="1ED03E61"/>
    <w:multiLevelType w:val="multilevel"/>
    <w:tmpl w:val="25628732"/>
    <w:lvl w:ilvl="0">
      <w:start w:val="1"/>
      <w:numFmt w:val="decimal"/>
      <w:lvlText w:val="%1."/>
      <w:lvlJc w:val="left"/>
      <w:pPr>
        <w:ind w:left="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23E3028D"/>
    <w:multiLevelType w:val="multilevel"/>
    <w:tmpl w:val="1B1C84BC"/>
    <w:lvl w:ilvl="0">
      <w:start w:val="1"/>
      <w:numFmt w:val="decimal"/>
      <w:lvlText w:val="%1)"/>
      <w:lvlJc w:val="left"/>
      <w:pPr>
        <w:ind w:left="990" w:hanging="360"/>
      </w:pPr>
      <w:rPr>
        <w:rFonts w:hint="default"/>
      </w:rPr>
    </w:lvl>
    <w:lvl w:ilvl="1">
      <w:start w:val="16"/>
      <w:numFmt w:val="decimal"/>
      <w:isLgl/>
      <w:lvlText w:val="%1.%2."/>
      <w:lvlJc w:val="left"/>
      <w:pPr>
        <w:ind w:left="1200" w:hanging="48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6">
    <w:nsid w:val="245F1796"/>
    <w:multiLevelType w:val="hybridMultilevel"/>
    <w:tmpl w:val="41B4F424"/>
    <w:lvl w:ilvl="0" w:tplc="C58C419C">
      <w:start w:val="1"/>
      <w:numFmt w:val="decimal"/>
      <w:lvlText w:val="%1."/>
      <w:lvlJc w:val="left"/>
      <w:pPr>
        <w:ind w:left="360" w:hanging="360"/>
      </w:pPr>
      <w:rPr>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nsid w:val="259A4FC1"/>
    <w:multiLevelType w:val="multilevel"/>
    <w:tmpl w:val="25628732"/>
    <w:lvl w:ilvl="0">
      <w:start w:val="1"/>
      <w:numFmt w:val="decimal"/>
      <w:lvlText w:val="%1."/>
      <w:lvlJc w:val="left"/>
      <w:pPr>
        <w:ind w:left="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nsid w:val="2BD40E8A"/>
    <w:multiLevelType w:val="multilevel"/>
    <w:tmpl w:val="25628732"/>
    <w:lvl w:ilvl="0">
      <w:start w:val="1"/>
      <w:numFmt w:val="decimal"/>
      <w:lvlText w:val="%1."/>
      <w:lvlJc w:val="left"/>
      <w:pPr>
        <w:ind w:left="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nsid w:val="2EC85CA3"/>
    <w:multiLevelType w:val="hybridMultilevel"/>
    <w:tmpl w:val="53DA6A2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nsid w:val="2F190133"/>
    <w:multiLevelType w:val="hybridMultilevel"/>
    <w:tmpl w:val="5A668B7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nsid w:val="35C04C90"/>
    <w:multiLevelType w:val="hybridMultilevel"/>
    <w:tmpl w:val="D87A4144"/>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nsid w:val="36DC4DC3"/>
    <w:multiLevelType w:val="multilevel"/>
    <w:tmpl w:val="E79AB6BC"/>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567"/>
        </w:tabs>
        <w:ind w:left="567" w:firstLine="0"/>
      </w:pPr>
      <w:rPr>
        <w:rFonts w:hint="default"/>
      </w:rPr>
    </w:lvl>
    <w:lvl w:ilvl="3">
      <w:start w:val="1"/>
      <w:numFmt w:val="decimal"/>
      <w:lvlText w:val="%1.%2.%3.%4."/>
      <w:lvlJc w:val="left"/>
      <w:pPr>
        <w:tabs>
          <w:tab w:val="num" w:pos="567"/>
        </w:tabs>
        <w:ind w:left="1701" w:hanging="567"/>
      </w:pPr>
      <w:rPr>
        <w:rFonts w:hint="default"/>
      </w:rPr>
    </w:lvl>
    <w:lvl w:ilvl="4">
      <w:start w:val="1"/>
      <w:numFmt w:val="decimal"/>
      <w:lvlText w:val="%1.%2.%3.%4.%5."/>
      <w:lvlJc w:val="left"/>
      <w:pPr>
        <w:tabs>
          <w:tab w:val="num" w:pos="567"/>
        </w:tabs>
        <w:ind w:left="2268" w:hanging="567"/>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nsid w:val="3CE55F75"/>
    <w:multiLevelType w:val="multilevel"/>
    <w:tmpl w:val="EAE2A806"/>
    <w:lvl w:ilvl="0">
      <w:start w:val="12"/>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nsid w:val="400824C6"/>
    <w:multiLevelType w:val="hybridMultilevel"/>
    <w:tmpl w:val="F9862D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D142B7F"/>
    <w:multiLevelType w:val="hybridMultilevel"/>
    <w:tmpl w:val="1F042BC4"/>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6">
    <w:nsid w:val="4E530690"/>
    <w:multiLevelType w:val="hybridMultilevel"/>
    <w:tmpl w:val="F0F200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4EAC6D3F"/>
    <w:multiLevelType w:val="hybridMultilevel"/>
    <w:tmpl w:val="4718BF3C"/>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8">
    <w:nsid w:val="527F28FA"/>
    <w:multiLevelType w:val="multilevel"/>
    <w:tmpl w:val="093C81B6"/>
    <w:lvl w:ilvl="0">
      <w:start w:val="2"/>
      <w:numFmt w:val="decimal"/>
      <w:lvlText w:val="%1."/>
      <w:lvlJc w:val="left"/>
      <w:pPr>
        <w:tabs>
          <w:tab w:val="num" w:pos="567"/>
        </w:tabs>
        <w:ind w:left="567" w:hanging="567"/>
      </w:pPr>
      <w:rPr>
        <w:rFonts w:hint="default"/>
        <w:b/>
      </w:rPr>
    </w:lvl>
    <w:lvl w:ilvl="1">
      <w:start w:val="1"/>
      <w:numFmt w:val="decimal"/>
      <w:lvlText w:val="%1.%2."/>
      <w:lvlJc w:val="left"/>
      <w:pPr>
        <w:tabs>
          <w:tab w:val="num" w:pos="567"/>
        </w:tabs>
        <w:ind w:left="567" w:hanging="567"/>
      </w:pPr>
      <w:rPr>
        <w:rFonts w:hint="default"/>
        <w:b w:val="0"/>
        <w:color w:val="auto"/>
      </w:rPr>
    </w:lvl>
    <w:lvl w:ilvl="2">
      <w:start w:val="1"/>
      <w:numFmt w:val="decimal"/>
      <w:lvlText w:val="%1.%2.%3."/>
      <w:lvlJc w:val="left"/>
      <w:pPr>
        <w:tabs>
          <w:tab w:val="num" w:pos="567"/>
        </w:tabs>
        <w:ind w:left="567" w:firstLine="0"/>
      </w:pPr>
      <w:rPr>
        <w:rFonts w:hint="default"/>
        <w:b w:val="0"/>
      </w:rPr>
    </w:lvl>
    <w:lvl w:ilvl="3">
      <w:start w:val="1"/>
      <w:numFmt w:val="decimal"/>
      <w:lvlText w:val="%1.%2.%3.%4."/>
      <w:lvlJc w:val="left"/>
      <w:pPr>
        <w:tabs>
          <w:tab w:val="num" w:pos="567"/>
        </w:tabs>
        <w:ind w:left="1701" w:hanging="567"/>
      </w:pPr>
      <w:rPr>
        <w:rFonts w:hint="default"/>
      </w:rPr>
    </w:lvl>
    <w:lvl w:ilvl="4">
      <w:start w:val="1"/>
      <w:numFmt w:val="decimal"/>
      <w:lvlText w:val="%1.%2.%3.%4.%5."/>
      <w:lvlJc w:val="left"/>
      <w:pPr>
        <w:tabs>
          <w:tab w:val="num" w:pos="567"/>
        </w:tabs>
        <w:ind w:left="2268" w:hanging="567"/>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nsid w:val="53AE0176"/>
    <w:multiLevelType w:val="multilevel"/>
    <w:tmpl w:val="25628732"/>
    <w:lvl w:ilvl="0">
      <w:start w:val="1"/>
      <w:numFmt w:val="decimal"/>
      <w:lvlText w:val="%1."/>
      <w:lvlJc w:val="left"/>
      <w:pPr>
        <w:ind w:left="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nsid w:val="5A954ECD"/>
    <w:multiLevelType w:val="multilevel"/>
    <w:tmpl w:val="0E60BF92"/>
    <w:lvl w:ilvl="0">
      <w:start w:val="2"/>
      <w:numFmt w:val="decimal"/>
      <w:lvlText w:val="%1."/>
      <w:lvlJc w:val="left"/>
      <w:pPr>
        <w:ind w:left="720" w:hanging="360"/>
      </w:pPr>
      <w:rPr>
        <w:rFonts w:hint="default"/>
      </w:rPr>
    </w:lvl>
    <w:lvl w:ilvl="1">
      <w:start w:val="1"/>
      <w:numFmt w:val="decimal"/>
      <w:isLgl/>
      <w:lvlText w:val="%1.%2."/>
      <w:lvlJc w:val="left"/>
      <w:pPr>
        <w:ind w:left="25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nsid w:val="5B244F45"/>
    <w:multiLevelType w:val="multilevel"/>
    <w:tmpl w:val="0BC27A98"/>
    <w:lvl w:ilvl="0">
      <w:start w:val="1"/>
      <w:numFmt w:val="decimal"/>
      <w:lvlText w:val="%1."/>
      <w:lvlJc w:val="left"/>
      <w:pPr>
        <w:ind w:left="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nsid w:val="6AAB6EB6"/>
    <w:multiLevelType w:val="multilevel"/>
    <w:tmpl w:val="4302F06C"/>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b w:val="0"/>
      </w:rPr>
    </w:lvl>
    <w:lvl w:ilvl="2">
      <w:start w:val="1"/>
      <w:numFmt w:val="decimal"/>
      <w:lvlText w:val="%1.%2.%3."/>
      <w:lvlJc w:val="left"/>
      <w:pPr>
        <w:tabs>
          <w:tab w:val="num" w:pos="567"/>
        </w:tabs>
        <w:ind w:left="567" w:firstLine="0"/>
      </w:pPr>
      <w:rPr>
        <w:rFonts w:hint="default"/>
      </w:rPr>
    </w:lvl>
    <w:lvl w:ilvl="3">
      <w:start w:val="1"/>
      <w:numFmt w:val="decimal"/>
      <w:lvlText w:val="%1.%2.%3.%4."/>
      <w:lvlJc w:val="left"/>
      <w:pPr>
        <w:tabs>
          <w:tab w:val="num" w:pos="567"/>
        </w:tabs>
        <w:ind w:left="1701" w:hanging="567"/>
      </w:pPr>
      <w:rPr>
        <w:rFonts w:hint="default"/>
      </w:rPr>
    </w:lvl>
    <w:lvl w:ilvl="4">
      <w:start w:val="1"/>
      <w:numFmt w:val="decimal"/>
      <w:lvlText w:val="%1.%2.%3.%4.%5."/>
      <w:lvlJc w:val="left"/>
      <w:pPr>
        <w:tabs>
          <w:tab w:val="num" w:pos="567"/>
        </w:tabs>
        <w:ind w:left="2268" w:hanging="567"/>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nsid w:val="6C4B48D0"/>
    <w:multiLevelType w:val="multilevel"/>
    <w:tmpl w:val="812E3B86"/>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567"/>
        </w:tabs>
        <w:ind w:left="567"/>
      </w:pPr>
      <w:rPr>
        <w:rFonts w:hint="default"/>
      </w:rPr>
    </w:lvl>
    <w:lvl w:ilvl="3">
      <w:start w:val="1"/>
      <w:numFmt w:val="decimal"/>
      <w:lvlText w:val="%1.%2.%3.%4."/>
      <w:lvlJc w:val="left"/>
      <w:pPr>
        <w:tabs>
          <w:tab w:val="num" w:pos="567"/>
        </w:tabs>
        <w:ind w:left="1701" w:hanging="567"/>
      </w:pPr>
      <w:rPr>
        <w:rFonts w:hint="default"/>
      </w:rPr>
    </w:lvl>
    <w:lvl w:ilvl="4">
      <w:start w:val="1"/>
      <w:numFmt w:val="decimal"/>
      <w:lvlText w:val="%1.%2.%3.%4.%5."/>
      <w:lvlJc w:val="left"/>
      <w:pPr>
        <w:tabs>
          <w:tab w:val="num" w:pos="567"/>
        </w:tabs>
        <w:ind w:left="2268" w:hanging="567"/>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nsid w:val="72527639"/>
    <w:multiLevelType w:val="hybridMultilevel"/>
    <w:tmpl w:val="8FA40E7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nsid w:val="793958FE"/>
    <w:multiLevelType w:val="multilevel"/>
    <w:tmpl w:val="B8342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7F315E74"/>
    <w:multiLevelType w:val="hybridMultilevel"/>
    <w:tmpl w:val="57DC176C"/>
    <w:lvl w:ilvl="0" w:tplc="0426000F">
      <w:start w:val="2"/>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32"/>
  </w:num>
  <w:num w:numId="2">
    <w:abstractNumId w:val="12"/>
  </w:num>
  <w:num w:numId="3">
    <w:abstractNumId w:val="18"/>
  </w:num>
  <w:num w:numId="4">
    <w:abstractNumId w:val="33"/>
  </w:num>
  <w:num w:numId="5">
    <w:abstractNumId w:val="14"/>
  </w:num>
  <w:num w:numId="6">
    <w:abstractNumId w:val="29"/>
  </w:num>
  <w:num w:numId="7">
    <w:abstractNumId w:val="17"/>
  </w:num>
  <w:num w:numId="8">
    <w:abstractNumId w:val="28"/>
  </w:num>
  <w:num w:numId="9">
    <w:abstractNumId w:val="26"/>
  </w:num>
  <w:num w:numId="10">
    <w:abstractNumId w:val="35"/>
  </w:num>
  <w:num w:numId="11">
    <w:abstractNumId w:val="24"/>
  </w:num>
  <w:num w:numId="12">
    <w:abstractNumId w:val="13"/>
  </w:num>
  <w:num w:numId="13">
    <w:abstractNumId w:val="15"/>
  </w:num>
  <w:num w:numId="14">
    <w:abstractNumId w:val="23"/>
  </w:num>
  <w:num w:numId="1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9"/>
  </w:num>
  <w:num w:numId="24">
    <w:abstractNumId w:val="27"/>
  </w:num>
  <w:num w:numId="25">
    <w:abstractNumId w:val="10"/>
  </w:num>
  <w:num w:numId="26">
    <w:abstractNumId w:val="25"/>
  </w:num>
  <w:num w:numId="27">
    <w:abstractNumId w:val="0"/>
  </w:num>
  <w:num w:numId="28">
    <w:abstractNumId w:val="1"/>
  </w:num>
  <w:num w:numId="29">
    <w:abstractNumId w:val="2"/>
  </w:num>
  <w:num w:numId="30">
    <w:abstractNumId w:val="3"/>
  </w:num>
  <w:num w:numId="31">
    <w:abstractNumId w:val="4"/>
  </w:num>
  <w:num w:numId="32">
    <w:abstractNumId w:val="5"/>
  </w:num>
  <w:num w:numId="33">
    <w:abstractNumId w:val="6"/>
  </w:num>
  <w:num w:numId="34">
    <w:abstractNumId w:val="7"/>
  </w:num>
  <w:num w:numId="35">
    <w:abstractNumId w:val="8"/>
  </w:num>
  <w:num w:numId="36">
    <w:abstractNumId w:val="9"/>
  </w:num>
  <w:num w:numId="37">
    <w:abstractNumId w:val="11"/>
  </w:num>
  <w:num w:numId="38">
    <w:abstractNumId w:val="21"/>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hideGrammaticalError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24BE"/>
    <w:rsid w:val="00012379"/>
    <w:rsid w:val="00033F4F"/>
    <w:rsid w:val="000516DA"/>
    <w:rsid w:val="000C614A"/>
    <w:rsid w:val="000E31C3"/>
    <w:rsid w:val="00140BD0"/>
    <w:rsid w:val="001547BC"/>
    <w:rsid w:val="00171360"/>
    <w:rsid w:val="002601A9"/>
    <w:rsid w:val="002A6158"/>
    <w:rsid w:val="00313580"/>
    <w:rsid w:val="00353B2E"/>
    <w:rsid w:val="003A497E"/>
    <w:rsid w:val="003D7934"/>
    <w:rsid w:val="003F218A"/>
    <w:rsid w:val="003F61F8"/>
    <w:rsid w:val="0045378F"/>
    <w:rsid w:val="00462D3E"/>
    <w:rsid w:val="005134DD"/>
    <w:rsid w:val="00543AD0"/>
    <w:rsid w:val="00555BC8"/>
    <w:rsid w:val="00582EB1"/>
    <w:rsid w:val="00666A3C"/>
    <w:rsid w:val="006B58CB"/>
    <w:rsid w:val="006C6870"/>
    <w:rsid w:val="007735B7"/>
    <w:rsid w:val="008321E5"/>
    <w:rsid w:val="008E24BE"/>
    <w:rsid w:val="008F2EAE"/>
    <w:rsid w:val="009261BE"/>
    <w:rsid w:val="00976E12"/>
    <w:rsid w:val="0097798F"/>
    <w:rsid w:val="009A581F"/>
    <w:rsid w:val="00A548C0"/>
    <w:rsid w:val="00A66AC8"/>
    <w:rsid w:val="00AA6926"/>
    <w:rsid w:val="00AB2B3B"/>
    <w:rsid w:val="00B25705"/>
    <w:rsid w:val="00B467B1"/>
    <w:rsid w:val="00BC439F"/>
    <w:rsid w:val="00C3399C"/>
    <w:rsid w:val="00DB0061"/>
    <w:rsid w:val="00DC2039"/>
    <w:rsid w:val="00DE5E42"/>
    <w:rsid w:val="00E27E83"/>
    <w:rsid w:val="00E43ECA"/>
    <w:rsid w:val="00E71CC0"/>
    <w:rsid w:val="00E72489"/>
    <w:rsid w:val="00EB005E"/>
    <w:rsid w:val="00F33A0E"/>
    <w:rsid w:val="00F41998"/>
    <w:rsid w:val="00F72B6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qFormat="1"/>
    <w:lsdException w:name="heading 4" w:uiPriority="9" w:qFormat="1"/>
    <w:lsdException w:name="heading 5" w:uiPriority="9" w:qFormat="1"/>
    <w:lsdException w:name="heading 6" w:qFormat="1"/>
    <w:lsdException w:name="heading 7" w:uiPriority="9" w:qFormat="1"/>
    <w:lsdException w:name="heading 8"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qFormat="1"/>
    <w:lsdException w:name="header" w:qFormat="1"/>
    <w:lsdException w:name="footer" w:qFormat="1"/>
    <w:lsdException w:name="caption" w:uiPriority="35" w:qFormat="1"/>
    <w:lsdException w:name="endnote reference" w:qFormat="1"/>
    <w:lsdException w:name="endnote text" w:qFormat="1"/>
    <w:lsdException w:name="Title" w:semiHidden="0" w:unhideWhenUsed="0" w:qFormat="1"/>
    <w:lsdException w:name="Default Paragraph Font" w:uiPriority="1"/>
    <w:lsdException w:name="Body Text" w:qFormat="1"/>
    <w:lsdException w:name="Subtitle" w:semiHidden="0" w:unhideWhenUsed="0" w:qFormat="1"/>
    <w:lsdException w:name="Body Text 2" w:qFormat="1"/>
    <w:lsdException w:name="Body Text Indent 2" w:qFormat="1"/>
    <w:lsdException w:name="Hyperlink" w:qFormat="1"/>
    <w:lsdException w:name="FollowedHyperlink" w:qFormat="1"/>
    <w:lsdException w:name="Strong" w:semiHidden="0" w:uiPriority="22" w:unhideWhenUsed="0" w:qFormat="1"/>
    <w:lsdException w:name="Emphasis" w:semiHidden="0" w:uiPriority="20" w:unhideWhenUsed="0" w:qFormat="1"/>
    <w:lsdException w:name="Normal (Web)" w:qFormat="1"/>
    <w:lsdException w:name="HTML Preformatted" w:qFormat="1"/>
    <w:lsdException w:name="annotation subject" w:qFormat="1"/>
    <w:lsdException w:name="Balloon Text"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arasts">
    <w:name w:val="Normal"/>
    <w:qFormat/>
    <w:rsid w:val="00E72489"/>
    <w:pPr>
      <w:spacing w:after="0" w:line="240" w:lineRule="auto"/>
      <w:jc w:val="both"/>
    </w:pPr>
    <w:rPr>
      <w:rFonts w:ascii="Times New Roman" w:hAnsi="Times New Roman"/>
      <w:sz w:val="24"/>
      <w:lang w:eastAsia="lv-LV"/>
    </w:rPr>
  </w:style>
  <w:style w:type="paragraph" w:styleId="Virsraksts1">
    <w:name w:val="heading 1"/>
    <w:aliases w:val="H1,Section Heading,heading1,Antraste 1,h1 + Left:  0 cm,First line....,h1"/>
    <w:basedOn w:val="Parasts"/>
    <w:next w:val="Parasts"/>
    <w:link w:val="Virsraksts1Rakstz"/>
    <w:autoRedefine/>
    <w:qFormat/>
    <w:rsid w:val="00E72489"/>
    <w:pPr>
      <w:keepNext/>
      <w:keepLines/>
      <w:spacing w:line="360" w:lineRule="auto"/>
      <w:jc w:val="left"/>
      <w:outlineLvl w:val="0"/>
    </w:pPr>
    <w:rPr>
      <w:rFonts w:eastAsiaTheme="majorEastAsia" w:cstheme="majorBidi"/>
      <w:b/>
      <w:bCs/>
      <w:szCs w:val="28"/>
    </w:rPr>
  </w:style>
  <w:style w:type="paragraph" w:styleId="Virsraksts2">
    <w:name w:val="heading 2"/>
    <w:basedOn w:val="Parasts"/>
    <w:next w:val="Parasts"/>
    <w:link w:val="Virsraksts2Rakstz"/>
    <w:uiPriority w:val="9"/>
    <w:unhideWhenUsed/>
    <w:qFormat/>
    <w:rsid w:val="00E7248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Virsraksts3">
    <w:name w:val="heading 3"/>
    <w:aliases w:val="Char1"/>
    <w:basedOn w:val="Parasts"/>
    <w:next w:val="Parasts"/>
    <w:link w:val="Virsraksts3Rakstz"/>
    <w:uiPriority w:val="99"/>
    <w:qFormat/>
    <w:rsid w:val="00E72489"/>
    <w:pPr>
      <w:keepNext/>
      <w:tabs>
        <w:tab w:val="num" w:pos="0"/>
      </w:tabs>
      <w:suppressAutoHyphens/>
      <w:spacing w:before="240" w:after="60"/>
      <w:jc w:val="left"/>
      <w:outlineLvl w:val="2"/>
    </w:pPr>
    <w:rPr>
      <w:rFonts w:ascii="Arial" w:eastAsia="Times New Roman" w:hAnsi="Arial" w:cs="Arial"/>
      <w:b/>
      <w:bCs/>
      <w:sz w:val="26"/>
      <w:szCs w:val="26"/>
      <w:lang w:eastAsia="ar-SA"/>
    </w:rPr>
  </w:style>
  <w:style w:type="paragraph" w:styleId="Virsraksts6">
    <w:name w:val="heading 6"/>
    <w:basedOn w:val="Parasts"/>
    <w:next w:val="Parasts"/>
    <w:link w:val="Virsraksts6Rakstz"/>
    <w:uiPriority w:val="99"/>
    <w:qFormat/>
    <w:rsid w:val="00E72489"/>
    <w:pPr>
      <w:tabs>
        <w:tab w:val="num" w:pos="0"/>
      </w:tabs>
      <w:suppressAutoHyphens/>
      <w:spacing w:before="240" w:after="60"/>
      <w:jc w:val="left"/>
      <w:outlineLvl w:val="5"/>
    </w:pPr>
    <w:rPr>
      <w:rFonts w:eastAsia="Times New Roman" w:cs="Times New Roman"/>
      <w:b/>
      <w:bCs/>
      <w:sz w:val="22"/>
      <w:lang w:eastAsia="ar-SA"/>
    </w:rPr>
  </w:style>
  <w:style w:type="paragraph" w:styleId="Virsraksts8">
    <w:name w:val="heading 8"/>
    <w:basedOn w:val="Parasts"/>
    <w:next w:val="Parasts"/>
    <w:link w:val="Virsraksts8Rakstz"/>
    <w:uiPriority w:val="99"/>
    <w:unhideWhenUsed/>
    <w:qFormat/>
    <w:rsid w:val="00E72489"/>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aliases w:val="H1 Rakstz.,Section Heading Rakstz.,heading1 Rakstz.,Antraste 1 Rakstz.,h1 + Left:  0 cm Rakstz.,First line.... Rakstz.,h1 Rakstz."/>
    <w:basedOn w:val="Noklusjumarindkopasfonts"/>
    <w:link w:val="Virsraksts1"/>
    <w:qFormat/>
    <w:rsid w:val="00E72489"/>
    <w:rPr>
      <w:rFonts w:ascii="Times New Roman" w:eastAsiaTheme="majorEastAsia" w:hAnsi="Times New Roman" w:cstheme="majorBidi"/>
      <w:b/>
      <w:bCs/>
      <w:sz w:val="24"/>
      <w:szCs w:val="28"/>
      <w:lang w:eastAsia="lv-LV"/>
    </w:rPr>
  </w:style>
  <w:style w:type="character" w:customStyle="1" w:styleId="Virsraksts2Rakstz">
    <w:name w:val="Virsraksts 2 Rakstz."/>
    <w:basedOn w:val="Noklusjumarindkopasfonts"/>
    <w:link w:val="Virsraksts2"/>
    <w:uiPriority w:val="9"/>
    <w:rsid w:val="00E72489"/>
    <w:rPr>
      <w:rFonts w:asciiTheme="majorHAnsi" w:eastAsiaTheme="majorEastAsia" w:hAnsiTheme="majorHAnsi" w:cstheme="majorBidi"/>
      <w:b/>
      <w:bCs/>
      <w:color w:val="4F81BD" w:themeColor="accent1"/>
      <w:sz w:val="26"/>
      <w:szCs w:val="26"/>
      <w:lang w:eastAsia="lv-LV"/>
    </w:rPr>
  </w:style>
  <w:style w:type="character" w:customStyle="1" w:styleId="Virsraksts3Rakstz">
    <w:name w:val="Virsraksts 3 Rakstz."/>
    <w:aliases w:val="Char1 Rakstz."/>
    <w:basedOn w:val="Noklusjumarindkopasfonts"/>
    <w:link w:val="Virsraksts3"/>
    <w:uiPriority w:val="99"/>
    <w:qFormat/>
    <w:rsid w:val="00E72489"/>
    <w:rPr>
      <w:rFonts w:ascii="Arial" w:eastAsia="Times New Roman" w:hAnsi="Arial" w:cs="Arial"/>
      <w:b/>
      <w:bCs/>
      <w:sz w:val="26"/>
      <w:szCs w:val="26"/>
      <w:lang w:eastAsia="ar-SA"/>
    </w:rPr>
  </w:style>
  <w:style w:type="character" w:customStyle="1" w:styleId="Virsraksts6Rakstz">
    <w:name w:val="Virsraksts 6 Rakstz."/>
    <w:basedOn w:val="Noklusjumarindkopasfonts"/>
    <w:link w:val="Virsraksts6"/>
    <w:uiPriority w:val="99"/>
    <w:qFormat/>
    <w:rsid w:val="00E72489"/>
    <w:rPr>
      <w:rFonts w:ascii="Times New Roman" w:eastAsia="Times New Roman" w:hAnsi="Times New Roman" w:cs="Times New Roman"/>
      <w:b/>
      <w:bCs/>
      <w:lang w:eastAsia="ar-SA"/>
    </w:rPr>
  </w:style>
  <w:style w:type="character" w:customStyle="1" w:styleId="Virsraksts8Rakstz">
    <w:name w:val="Virsraksts 8 Rakstz."/>
    <w:basedOn w:val="Noklusjumarindkopasfonts"/>
    <w:link w:val="Virsraksts8"/>
    <w:uiPriority w:val="99"/>
    <w:qFormat/>
    <w:rsid w:val="00E72489"/>
    <w:rPr>
      <w:rFonts w:asciiTheme="majorHAnsi" w:eastAsiaTheme="majorEastAsia" w:hAnsiTheme="majorHAnsi" w:cstheme="majorBidi"/>
      <w:color w:val="404040" w:themeColor="text1" w:themeTint="BF"/>
      <w:sz w:val="20"/>
      <w:szCs w:val="20"/>
      <w:lang w:eastAsia="lv-LV"/>
    </w:rPr>
  </w:style>
  <w:style w:type="paragraph" w:customStyle="1" w:styleId="Default">
    <w:name w:val="Default"/>
    <w:uiPriority w:val="99"/>
    <w:qFormat/>
    <w:rsid w:val="00E72489"/>
    <w:pPr>
      <w:autoSpaceDE w:val="0"/>
      <w:autoSpaceDN w:val="0"/>
      <w:adjustRightInd w:val="0"/>
      <w:spacing w:after="0" w:line="240" w:lineRule="auto"/>
    </w:pPr>
    <w:rPr>
      <w:rFonts w:ascii="Calibri" w:hAnsi="Calibri" w:cs="Calibri"/>
      <w:color w:val="000000"/>
      <w:sz w:val="24"/>
      <w:szCs w:val="24"/>
      <w:lang w:eastAsia="lv-LV"/>
    </w:rPr>
  </w:style>
  <w:style w:type="paragraph" w:styleId="Sarakstarindkopa">
    <w:name w:val="List Paragraph"/>
    <w:aliases w:val="Virsraksti,Syle 1,Normal bullet 2,Bullet list,List Paragraph;Grafika nosaukums,Grafika nosaukums,H&amp;P List Paragraph,Saistīto dokumentu saraksts,Strip,Colorful List - Accent 12,2"/>
    <w:basedOn w:val="Parasts"/>
    <w:link w:val="SarakstarindkopaRakstz"/>
    <w:uiPriority w:val="34"/>
    <w:qFormat/>
    <w:rsid w:val="00E72489"/>
    <w:pPr>
      <w:ind w:left="720"/>
      <w:contextualSpacing/>
    </w:pPr>
  </w:style>
  <w:style w:type="character" w:customStyle="1" w:styleId="SarakstarindkopaRakstz">
    <w:name w:val="Saraksta rindkopa Rakstz."/>
    <w:aliases w:val="Virsraksti Rakstz.,Syle 1 Rakstz.,Normal bullet 2 Rakstz.,Bullet list Rakstz.,List Paragraph.Grafika nosaukums Rakstz.,Grafika nosaukums Rakstz.,H&amp;P List Paragraph Rakstz.,Saistīto dokumentu saraksts Rakstz.,Strip Rakstz."/>
    <w:link w:val="Sarakstarindkopa"/>
    <w:qFormat/>
    <w:rsid w:val="00E72489"/>
    <w:rPr>
      <w:rFonts w:ascii="Times New Roman" w:hAnsi="Times New Roman"/>
      <w:sz w:val="24"/>
      <w:lang w:eastAsia="lv-LV"/>
    </w:rPr>
  </w:style>
  <w:style w:type="table" w:styleId="Reatabula">
    <w:name w:val="Table Grid"/>
    <w:basedOn w:val="Parastatabula"/>
    <w:uiPriority w:val="59"/>
    <w:qFormat/>
    <w:rsid w:val="00E72489"/>
    <w:pPr>
      <w:spacing w:after="0" w:line="240" w:lineRule="auto"/>
    </w:pPr>
    <w:rPr>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e">
    <w:name w:val="Hyperlink"/>
    <w:basedOn w:val="Noklusjumarindkopasfonts"/>
    <w:uiPriority w:val="99"/>
    <w:unhideWhenUsed/>
    <w:qFormat/>
    <w:rsid w:val="00E72489"/>
    <w:rPr>
      <w:color w:val="0000FF" w:themeColor="hyperlink"/>
      <w:u w:val="single"/>
    </w:rPr>
  </w:style>
  <w:style w:type="paragraph" w:styleId="Galvene">
    <w:name w:val="header"/>
    <w:basedOn w:val="Parasts"/>
    <w:link w:val="GalveneRakstz"/>
    <w:uiPriority w:val="99"/>
    <w:unhideWhenUsed/>
    <w:qFormat/>
    <w:rsid w:val="00E72489"/>
    <w:pPr>
      <w:tabs>
        <w:tab w:val="center" w:pos="4153"/>
        <w:tab w:val="right" w:pos="8306"/>
      </w:tabs>
    </w:pPr>
  </w:style>
  <w:style w:type="character" w:customStyle="1" w:styleId="GalveneRakstz">
    <w:name w:val="Galvene Rakstz."/>
    <w:basedOn w:val="Noklusjumarindkopasfonts"/>
    <w:link w:val="Galvene"/>
    <w:uiPriority w:val="99"/>
    <w:qFormat/>
    <w:rsid w:val="00E72489"/>
    <w:rPr>
      <w:rFonts w:ascii="Times New Roman" w:hAnsi="Times New Roman"/>
      <w:sz w:val="24"/>
      <w:lang w:eastAsia="lv-LV"/>
    </w:rPr>
  </w:style>
  <w:style w:type="paragraph" w:styleId="Kjene">
    <w:name w:val="footer"/>
    <w:basedOn w:val="Parasts"/>
    <w:link w:val="KjeneRakstz"/>
    <w:uiPriority w:val="99"/>
    <w:unhideWhenUsed/>
    <w:qFormat/>
    <w:rsid w:val="00E72489"/>
    <w:pPr>
      <w:tabs>
        <w:tab w:val="center" w:pos="4153"/>
        <w:tab w:val="right" w:pos="8306"/>
      </w:tabs>
    </w:pPr>
  </w:style>
  <w:style w:type="character" w:customStyle="1" w:styleId="KjeneRakstz">
    <w:name w:val="Kājene Rakstz."/>
    <w:basedOn w:val="Noklusjumarindkopasfonts"/>
    <w:link w:val="Kjene"/>
    <w:uiPriority w:val="99"/>
    <w:qFormat/>
    <w:rsid w:val="00E72489"/>
    <w:rPr>
      <w:rFonts w:ascii="Times New Roman" w:hAnsi="Times New Roman"/>
      <w:sz w:val="24"/>
      <w:lang w:eastAsia="lv-LV"/>
    </w:rPr>
  </w:style>
  <w:style w:type="character" w:styleId="Izteiksmgs">
    <w:name w:val="Strong"/>
    <w:uiPriority w:val="22"/>
    <w:qFormat/>
    <w:rsid w:val="00E72489"/>
    <w:rPr>
      <w:b/>
      <w:bCs/>
    </w:rPr>
  </w:style>
  <w:style w:type="character" w:customStyle="1" w:styleId="hps">
    <w:name w:val="hps"/>
    <w:basedOn w:val="Noklusjumarindkopasfonts"/>
    <w:qFormat/>
    <w:rsid w:val="00E72489"/>
  </w:style>
  <w:style w:type="character" w:customStyle="1" w:styleId="shorttext">
    <w:name w:val="short_text"/>
    <w:basedOn w:val="Noklusjumarindkopasfonts"/>
    <w:uiPriority w:val="99"/>
    <w:qFormat/>
    <w:rsid w:val="00E72489"/>
  </w:style>
  <w:style w:type="paragraph" w:styleId="Balonteksts">
    <w:name w:val="Balloon Text"/>
    <w:basedOn w:val="Parasts"/>
    <w:link w:val="BalontekstsRakstz"/>
    <w:uiPriority w:val="99"/>
    <w:unhideWhenUsed/>
    <w:qFormat/>
    <w:rsid w:val="00E72489"/>
    <w:rPr>
      <w:rFonts w:ascii="Tahoma" w:hAnsi="Tahoma" w:cs="Tahoma"/>
      <w:sz w:val="16"/>
      <w:szCs w:val="16"/>
    </w:rPr>
  </w:style>
  <w:style w:type="character" w:customStyle="1" w:styleId="BalontekstsRakstz">
    <w:name w:val="Balonteksts Rakstz."/>
    <w:basedOn w:val="Noklusjumarindkopasfonts"/>
    <w:link w:val="Balonteksts"/>
    <w:uiPriority w:val="99"/>
    <w:qFormat/>
    <w:rsid w:val="00E72489"/>
    <w:rPr>
      <w:rFonts w:ascii="Tahoma" w:hAnsi="Tahoma" w:cs="Tahoma"/>
      <w:sz w:val="16"/>
      <w:szCs w:val="16"/>
      <w:lang w:eastAsia="lv-LV"/>
    </w:rPr>
  </w:style>
  <w:style w:type="character" w:customStyle="1" w:styleId="WW8Num2z0">
    <w:name w:val="WW8Num2z0"/>
    <w:uiPriority w:val="99"/>
    <w:qFormat/>
    <w:rsid w:val="00E72489"/>
    <w:rPr>
      <w:rFonts w:ascii="Times New Roman" w:hAnsi="Times New Roman"/>
      <w:color w:val="000000"/>
      <w:sz w:val="24"/>
    </w:rPr>
  </w:style>
  <w:style w:type="paragraph" w:styleId="Pamatteksts">
    <w:name w:val="Body Text"/>
    <w:aliases w:val="Pamatteksts Rakstz. Rakstz."/>
    <w:basedOn w:val="Parasts"/>
    <w:link w:val="PamattekstsRakstz"/>
    <w:uiPriority w:val="99"/>
    <w:qFormat/>
    <w:rsid w:val="00E72489"/>
    <w:pPr>
      <w:suppressAutoHyphens/>
      <w:jc w:val="center"/>
    </w:pPr>
    <w:rPr>
      <w:rFonts w:eastAsia="Times New Roman" w:cs="Times New Roman"/>
      <w:sz w:val="20"/>
      <w:szCs w:val="20"/>
      <w:lang w:eastAsia="ar-SA"/>
    </w:rPr>
  </w:style>
  <w:style w:type="character" w:customStyle="1" w:styleId="PamattekstsRakstz">
    <w:name w:val="Pamatteksts Rakstz."/>
    <w:aliases w:val="Pamatteksts Rakstz. Rakstz. Rakstz."/>
    <w:basedOn w:val="Noklusjumarindkopasfonts"/>
    <w:link w:val="Pamatteksts"/>
    <w:uiPriority w:val="99"/>
    <w:qFormat/>
    <w:rsid w:val="00E72489"/>
    <w:rPr>
      <w:rFonts w:ascii="Times New Roman" w:eastAsia="Times New Roman" w:hAnsi="Times New Roman" w:cs="Times New Roman"/>
      <w:sz w:val="20"/>
      <w:szCs w:val="20"/>
      <w:lang w:eastAsia="ar-SA"/>
    </w:rPr>
  </w:style>
  <w:style w:type="paragraph" w:styleId="Nosaukums">
    <w:name w:val="Title"/>
    <w:basedOn w:val="Parasts"/>
    <w:next w:val="Apakvirsraksts"/>
    <w:link w:val="NosaukumsRakstz"/>
    <w:uiPriority w:val="99"/>
    <w:qFormat/>
    <w:rsid w:val="00E72489"/>
    <w:pPr>
      <w:suppressAutoHyphens/>
      <w:jc w:val="center"/>
    </w:pPr>
    <w:rPr>
      <w:rFonts w:eastAsia="Times New Roman" w:cs="Times New Roman"/>
      <w:b/>
      <w:sz w:val="32"/>
      <w:szCs w:val="20"/>
      <w:u w:val="single"/>
      <w:lang w:eastAsia="ar-SA"/>
    </w:rPr>
  </w:style>
  <w:style w:type="character" w:customStyle="1" w:styleId="NosaukumsRakstz">
    <w:name w:val="Nosaukums Rakstz."/>
    <w:basedOn w:val="Noklusjumarindkopasfonts"/>
    <w:link w:val="Nosaukums"/>
    <w:uiPriority w:val="99"/>
    <w:qFormat/>
    <w:rsid w:val="00E72489"/>
    <w:rPr>
      <w:rFonts w:ascii="Times New Roman" w:eastAsia="Times New Roman" w:hAnsi="Times New Roman" w:cs="Times New Roman"/>
      <w:b/>
      <w:sz w:val="32"/>
      <w:szCs w:val="20"/>
      <w:u w:val="single"/>
      <w:lang w:eastAsia="ar-SA"/>
    </w:rPr>
  </w:style>
  <w:style w:type="paragraph" w:styleId="Apakvirsraksts">
    <w:name w:val="Subtitle"/>
    <w:basedOn w:val="Parasts"/>
    <w:next w:val="Pamatteksts"/>
    <w:link w:val="ApakvirsrakstsRakstz"/>
    <w:uiPriority w:val="99"/>
    <w:qFormat/>
    <w:rsid w:val="00E72489"/>
    <w:pPr>
      <w:keepNext/>
      <w:suppressAutoHyphens/>
      <w:spacing w:before="240" w:after="120"/>
      <w:jc w:val="center"/>
    </w:pPr>
    <w:rPr>
      <w:rFonts w:ascii="Arial" w:eastAsia="Arial" w:hAnsi="Arial" w:cs="Tahoma"/>
      <w:i/>
      <w:iCs/>
      <w:sz w:val="28"/>
      <w:szCs w:val="28"/>
      <w:lang w:eastAsia="ar-SA"/>
    </w:rPr>
  </w:style>
  <w:style w:type="character" w:customStyle="1" w:styleId="ApakvirsrakstsRakstz">
    <w:name w:val="Apakšvirsraksts Rakstz."/>
    <w:basedOn w:val="Noklusjumarindkopasfonts"/>
    <w:link w:val="Apakvirsraksts"/>
    <w:uiPriority w:val="99"/>
    <w:qFormat/>
    <w:rsid w:val="00E72489"/>
    <w:rPr>
      <w:rFonts w:ascii="Arial" w:eastAsia="Arial" w:hAnsi="Arial" w:cs="Tahoma"/>
      <w:i/>
      <w:iCs/>
      <w:sz w:val="28"/>
      <w:szCs w:val="28"/>
      <w:lang w:eastAsia="ar-SA"/>
    </w:rPr>
  </w:style>
  <w:style w:type="paragraph" w:styleId="Pamattekstaatkpe2">
    <w:name w:val="Body Text Indent 2"/>
    <w:basedOn w:val="Parasts"/>
    <w:link w:val="Pamattekstaatkpe2Rakstz"/>
    <w:uiPriority w:val="99"/>
    <w:qFormat/>
    <w:rsid w:val="00E72489"/>
    <w:pPr>
      <w:suppressAutoHyphens/>
      <w:ind w:left="851" w:hanging="851"/>
    </w:pPr>
    <w:rPr>
      <w:rFonts w:eastAsia="Times New Roman" w:cs="Times New Roman"/>
      <w:szCs w:val="20"/>
      <w:lang w:eastAsia="ar-SA"/>
    </w:rPr>
  </w:style>
  <w:style w:type="character" w:customStyle="1" w:styleId="Pamattekstaatkpe2Rakstz">
    <w:name w:val="Pamatteksta atkāpe 2 Rakstz."/>
    <w:basedOn w:val="Noklusjumarindkopasfonts"/>
    <w:link w:val="Pamattekstaatkpe2"/>
    <w:uiPriority w:val="99"/>
    <w:qFormat/>
    <w:rsid w:val="00E72489"/>
    <w:rPr>
      <w:rFonts w:ascii="Times New Roman" w:eastAsia="Times New Roman" w:hAnsi="Times New Roman" w:cs="Times New Roman"/>
      <w:sz w:val="24"/>
      <w:szCs w:val="20"/>
      <w:lang w:eastAsia="ar-SA"/>
    </w:rPr>
  </w:style>
  <w:style w:type="paragraph" w:styleId="HTMLiepriekformattais">
    <w:name w:val="HTML Preformatted"/>
    <w:basedOn w:val="Parasts"/>
    <w:link w:val="HTMLiepriekformattaisRakstz"/>
    <w:uiPriority w:val="99"/>
    <w:qFormat/>
    <w:rsid w:val="00E724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left"/>
    </w:pPr>
    <w:rPr>
      <w:rFonts w:ascii="Courier New" w:eastAsia="Courier New" w:hAnsi="Courier New" w:cs="Courier New"/>
      <w:sz w:val="20"/>
      <w:szCs w:val="20"/>
      <w:lang w:val="en-GB" w:eastAsia="ar-SA"/>
    </w:rPr>
  </w:style>
  <w:style w:type="character" w:customStyle="1" w:styleId="HTMLiepriekformattaisRakstz">
    <w:name w:val="HTML iepriekšformatētais Rakstz."/>
    <w:basedOn w:val="Noklusjumarindkopasfonts"/>
    <w:link w:val="HTMLiepriekformattais"/>
    <w:uiPriority w:val="99"/>
    <w:qFormat/>
    <w:rsid w:val="00E72489"/>
    <w:rPr>
      <w:rFonts w:ascii="Courier New" w:eastAsia="Courier New" w:hAnsi="Courier New" w:cs="Courier New"/>
      <w:sz w:val="20"/>
      <w:szCs w:val="20"/>
      <w:lang w:val="en-GB" w:eastAsia="ar-SA"/>
    </w:rPr>
  </w:style>
  <w:style w:type="paragraph" w:customStyle="1" w:styleId="Sarakstarindkopa1">
    <w:name w:val="Saraksta rindkopa1"/>
    <w:basedOn w:val="Parasts"/>
    <w:uiPriority w:val="99"/>
    <w:qFormat/>
    <w:rsid w:val="00E72489"/>
    <w:pPr>
      <w:ind w:left="720"/>
      <w:contextualSpacing/>
      <w:jc w:val="left"/>
    </w:pPr>
    <w:rPr>
      <w:rFonts w:eastAsia="Times New Roman" w:cs="Times New Roman"/>
      <w:szCs w:val="24"/>
    </w:rPr>
  </w:style>
  <w:style w:type="paragraph" w:styleId="Pamatteksts2">
    <w:name w:val="Body Text 2"/>
    <w:basedOn w:val="Parasts"/>
    <w:link w:val="Pamatteksts2Rakstz"/>
    <w:uiPriority w:val="99"/>
    <w:qFormat/>
    <w:rsid w:val="00E72489"/>
    <w:pPr>
      <w:spacing w:after="120" w:line="480" w:lineRule="auto"/>
      <w:jc w:val="left"/>
    </w:pPr>
    <w:rPr>
      <w:rFonts w:eastAsia="Times New Roman" w:cs="Times New Roman"/>
      <w:szCs w:val="24"/>
      <w:lang w:val="en-US" w:eastAsia="en-US"/>
    </w:rPr>
  </w:style>
  <w:style w:type="character" w:customStyle="1" w:styleId="Pamatteksts2Rakstz">
    <w:name w:val="Pamatteksts 2 Rakstz."/>
    <w:basedOn w:val="Noklusjumarindkopasfonts"/>
    <w:link w:val="Pamatteksts2"/>
    <w:uiPriority w:val="99"/>
    <w:qFormat/>
    <w:rsid w:val="00E72489"/>
    <w:rPr>
      <w:rFonts w:ascii="Times New Roman" w:eastAsia="Times New Roman" w:hAnsi="Times New Roman" w:cs="Times New Roman"/>
      <w:sz w:val="24"/>
      <w:szCs w:val="24"/>
      <w:lang w:val="en-US"/>
    </w:rPr>
  </w:style>
  <w:style w:type="paragraph" w:customStyle="1" w:styleId="1">
    <w:name w:val="Абзац списка1"/>
    <w:basedOn w:val="Parasts"/>
    <w:uiPriority w:val="34"/>
    <w:qFormat/>
    <w:rsid w:val="00E72489"/>
    <w:pPr>
      <w:ind w:left="720"/>
      <w:jc w:val="left"/>
    </w:pPr>
    <w:rPr>
      <w:rFonts w:eastAsia="Times New Roman" w:cs="Times New Roman"/>
      <w:szCs w:val="24"/>
      <w:lang w:val="en-US" w:eastAsia="en-US"/>
    </w:rPr>
  </w:style>
  <w:style w:type="paragraph" w:customStyle="1" w:styleId="10">
    <w:name w:val="Без интервала1"/>
    <w:uiPriority w:val="1"/>
    <w:qFormat/>
    <w:rsid w:val="00E72489"/>
    <w:pPr>
      <w:spacing w:after="0" w:line="240" w:lineRule="auto"/>
    </w:pPr>
    <w:rPr>
      <w:rFonts w:ascii="Times New Roman" w:eastAsia="Times New Roman" w:hAnsi="Times New Roman" w:cs="Times New Roman"/>
      <w:sz w:val="24"/>
      <w:szCs w:val="24"/>
      <w:lang w:val="en-US"/>
    </w:rPr>
  </w:style>
  <w:style w:type="character" w:customStyle="1" w:styleId="a">
    <w:name w:val="Основной текст_"/>
    <w:basedOn w:val="Noklusjumarindkopasfonts"/>
    <w:link w:val="11"/>
    <w:qFormat/>
    <w:rsid w:val="00E72489"/>
    <w:rPr>
      <w:rFonts w:ascii="Times New Roman" w:eastAsia="Times New Roman" w:hAnsi="Times New Roman" w:cs="Times New Roman"/>
      <w:shd w:val="clear" w:color="auto" w:fill="FFFFFF"/>
    </w:rPr>
  </w:style>
  <w:style w:type="paragraph" w:customStyle="1" w:styleId="11">
    <w:name w:val="Основной текст1"/>
    <w:basedOn w:val="Parasts"/>
    <w:link w:val="a"/>
    <w:qFormat/>
    <w:rsid w:val="00E72489"/>
    <w:pPr>
      <w:widowControl w:val="0"/>
      <w:shd w:val="clear" w:color="auto" w:fill="FFFFFF"/>
      <w:spacing w:line="274" w:lineRule="exact"/>
      <w:ind w:hanging="580"/>
      <w:jc w:val="left"/>
    </w:pPr>
    <w:rPr>
      <w:rFonts w:eastAsia="Times New Roman" w:cs="Times New Roman"/>
      <w:sz w:val="22"/>
      <w:lang w:eastAsia="en-US"/>
    </w:rPr>
  </w:style>
  <w:style w:type="paragraph" w:customStyle="1" w:styleId="WW-Default">
    <w:name w:val="WW-Default"/>
    <w:uiPriority w:val="99"/>
    <w:qFormat/>
    <w:rsid w:val="00E72489"/>
    <w:pPr>
      <w:suppressAutoHyphens/>
      <w:autoSpaceDE w:val="0"/>
      <w:spacing w:after="0" w:line="240" w:lineRule="auto"/>
    </w:pPr>
    <w:rPr>
      <w:rFonts w:ascii="Calibri" w:eastAsia="Times New Roman" w:hAnsi="Calibri" w:cs="Calibri"/>
      <w:color w:val="000000"/>
      <w:sz w:val="24"/>
      <w:szCs w:val="24"/>
      <w:lang w:eastAsia="ar-SA"/>
    </w:rPr>
  </w:style>
  <w:style w:type="paragraph" w:styleId="Beiguvresteksts">
    <w:name w:val="endnote text"/>
    <w:basedOn w:val="Parasts"/>
    <w:link w:val="BeiguvrestekstsRakstz"/>
    <w:uiPriority w:val="99"/>
    <w:unhideWhenUsed/>
    <w:qFormat/>
    <w:rsid w:val="00E72489"/>
    <w:rPr>
      <w:sz w:val="20"/>
      <w:szCs w:val="20"/>
    </w:rPr>
  </w:style>
  <w:style w:type="character" w:customStyle="1" w:styleId="BeiguvrestekstsRakstz">
    <w:name w:val="Beigu vēres teksts Rakstz."/>
    <w:basedOn w:val="Noklusjumarindkopasfonts"/>
    <w:link w:val="Beiguvresteksts"/>
    <w:uiPriority w:val="99"/>
    <w:qFormat/>
    <w:rsid w:val="00E72489"/>
    <w:rPr>
      <w:rFonts w:ascii="Times New Roman" w:hAnsi="Times New Roman"/>
      <w:sz w:val="20"/>
      <w:szCs w:val="20"/>
      <w:lang w:eastAsia="lv-LV"/>
    </w:rPr>
  </w:style>
  <w:style w:type="character" w:styleId="Beiguvresatsauce">
    <w:name w:val="endnote reference"/>
    <w:basedOn w:val="Noklusjumarindkopasfonts"/>
    <w:uiPriority w:val="99"/>
    <w:unhideWhenUsed/>
    <w:qFormat/>
    <w:rsid w:val="00E72489"/>
    <w:rPr>
      <w:vertAlign w:val="superscript"/>
    </w:rPr>
  </w:style>
  <w:style w:type="paragraph" w:styleId="Vresteksts">
    <w:name w:val="footnote text"/>
    <w:basedOn w:val="Parasts"/>
    <w:link w:val="VrestekstsRakstz"/>
    <w:uiPriority w:val="99"/>
    <w:unhideWhenUsed/>
    <w:qFormat/>
    <w:rsid w:val="00E72489"/>
    <w:rPr>
      <w:rFonts w:eastAsia="Calibri" w:cs="Times New Roman"/>
      <w:sz w:val="20"/>
      <w:szCs w:val="20"/>
      <w:lang w:val="x-none" w:eastAsia="en-US"/>
    </w:rPr>
  </w:style>
  <w:style w:type="character" w:customStyle="1" w:styleId="VrestekstsRakstz">
    <w:name w:val="Vēres teksts Rakstz."/>
    <w:basedOn w:val="Noklusjumarindkopasfonts"/>
    <w:link w:val="Vresteksts"/>
    <w:uiPriority w:val="99"/>
    <w:qFormat/>
    <w:rsid w:val="00E72489"/>
    <w:rPr>
      <w:rFonts w:ascii="Times New Roman" w:eastAsia="Calibri" w:hAnsi="Times New Roman" w:cs="Times New Roman"/>
      <w:sz w:val="20"/>
      <w:szCs w:val="20"/>
      <w:lang w:val="x-none"/>
    </w:rPr>
  </w:style>
  <w:style w:type="character" w:styleId="Izmantotahipersaite">
    <w:name w:val="FollowedHyperlink"/>
    <w:basedOn w:val="Noklusjumarindkopasfonts"/>
    <w:uiPriority w:val="99"/>
    <w:unhideWhenUsed/>
    <w:qFormat/>
    <w:rsid w:val="00E72489"/>
    <w:rPr>
      <w:color w:val="800080" w:themeColor="followedHyperlink"/>
      <w:u w:val="single"/>
    </w:rPr>
  </w:style>
  <w:style w:type="character" w:styleId="Vietturateksts">
    <w:name w:val="Placeholder Text"/>
    <w:basedOn w:val="Noklusjumarindkopasfonts"/>
    <w:uiPriority w:val="99"/>
    <w:semiHidden/>
    <w:rsid w:val="00E72489"/>
    <w:rPr>
      <w:color w:val="808080"/>
    </w:rPr>
  </w:style>
  <w:style w:type="paragraph" w:customStyle="1" w:styleId="product-sku">
    <w:name w:val="product-sku"/>
    <w:basedOn w:val="Parasts"/>
    <w:uiPriority w:val="99"/>
    <w:qFormat/>
    <w:rsid w:val="00E72489"/>
    <w:pPr>
      <w:spacing w:before="100" w:beforeAutospacing="1" w:after="100" w:afterAutospacing="1"/>
      <w:jc w:val="left"/>
    </w:pPr>
    <w:rPr>
      <w:rFonts w:eastAsia="Times New Roman" w:cs="Times New Roman"/>
      <w:szCs w:val="24"/>
      <w:lang w:val="ru-RU" w:eastAsia="ru-RU"/>
    </w:rPr>
  </w:style>
  <w:style w:type="paragraph" w:styleId="Paraststmeklis">
    <w:name w:val="Normal (Web)"/>
    <w:basedOn w:val="Parasts"/>
    <w:uiPriority w:val="99"/>
    <w:unhideWhenUsed/>
    <w:qFormat/>
    <w:rsid w:val="00E72489"/>
    <w:pPr>
      <w:spacing w:before="100" w:beforeAutospacing="1" w:after="100" w:afterAutospacing="1"/>
      <w:jc w:val="left"/>
    </w:pPr>
    <w:rPr>
      <w:rFonts w:eastAsia="Times New Roman" w:cs="Times New Roman"/>
      <w:szCs w:val="24"/>
      <w:lang w:val="ru-RU" w:eastAsia="ru-RU"/>
    </w:rPr>
  </w:style>
  <w:style w:type="character" w:customStyle="1" w:styleId="apple-converted-space">
    <w:name w:val="apple-converted-space"/>
    <w:basedOn w:val="Noklusjumarindkopasfonts"/>
    <w:uiPriority w:val="99"/>
    <w:qFormat/>
    <w:rsid w:val="00E72489"/>
  </w:style>
  <w:style w:type="paragraph" w:styleId="Bezatstarpm">
    <w:name w:val="No Spacing"/>
    <w:uiPriority w:val="1"/>
    <w:qFormat/>
    <w:rsid w:val="00E72489"/>
    <w:pPr>
      <w:spacing w:after="0" w:line="240" w:lineRule="auto"/>
    </w:pPr>
    <w:rPr>
      <w:rFonts w:eastAsiaTheme="minorEastAsia"/>
      <w:lang w:val="en-US"/>
    </w:rPr>
  </w:style>
  <w:style w:type="character" w:styleId="Komentraatsauce">
    <w:name w:val="annotation reference"/>
    <w:basedOn w:val="Noklusjumarindkopasfonts"/>
    <w:uiPriority w:val="99"/>
    <w:semiHidden/>
    <w:unhideWhenUsed/>
    <w:rsid w:val="00E72489"/>
    <w:rPr>
      <w:sz w:val="16"/>
      <w:szCs w:val="16"/>
    </w:rPr>
  </w:style>
  <w:style w:type="paragraph" w:styleId="Komentrateksts">
    <w:name w:val="annotation text"/>
    <w:basedOn w:val="Parasts"/>
    <w:link w:val="KomentratekstsRakstz"/>
    <w:uiPriority w:val="99"/>
    <w:semiHidden/>
    <w:unhideWhenUsed/>
    <w:qFormat/>
    <w:rsid w:val="00E72489"/>
    <w:rPr>
      <w:sz w:val="20"/>
      <w:szCs w:val="20"/>
    </w:rPr>
  </w:style>
  <w:style w:type="character" w:customStyle="1" w:styleId="KomentratekstsRakstz">
    <w:name w:val="Komentāra teksts Rakstz."/>
    <w:basedOn w:val="Noklusjumarindkopasfonts"/>
    <w:link w:val="Komentrateksts"/>
    <w:uiPriority w:val="99"/>
    <w:semiHidden/>
    <w:rsid w:val="00E72489"/>
    <w:rPr>
      <w:rFonts w:ascii="Times New Roman" w:hAnsi="Times New Roman"/>
      <w:sz w:val="20"/>
      <w:szCs w:val="20"/>
      <w:lang w:eastAsia="lv-LV"/>
    </w:rPr>
  </w:style>
  <w:style w:type="paragraph" w:styleId="Komentratma">
    <w:name w:val="annotation subject"/>
    <w:basedOn w:val="Komentrateksts"/>
    <w:next w:val="Komentrateksts"/>
    <w:link w:val="KomentratmaRakstz"/>
    <w:uiPriority w:val="99"/>
    <w:semiHidden/>
    <w:unhideWhenUsed/>
    <w:qFormat/>
    <w:rsid w:val="00E72489"/>
    <w:rPr>
      <w:b/>
      <w:bCs/>
    </w:rPr>
  </w:style>
  <w:style w:type="character" w:customStyle="1" w:styleId="KomentratmaRakstz">
    <w:name w:val="Komentāra tēma Rakstz."/>
    <w:basedOn w:val="KomentratekstsRakstz"/>
    <w:link w:val="Komentratma"/>
    <w:uiPriority w:val="99"/>
    <w:semiHidden/>
    <w:rsid w:val="00E72489"/>
    <w:rPr>
      <w:rFonts w:ascii="Times New Roman" w:hAnsi="Times New Roman"/>
      <w:b/>
      <w:bCs/>
      <w:sz w:val="20"/>
      <w:szCs w:val="20"/>
      <w:lang w:eastAsia="lv-LV"/>
    </w:rPr>
  </w:style>
  <w:style w:type="character" w:customStyle="1" w:styleId="ListParagraphChar">
    <w:name w:val="List Paragraph Char"/>
    <w:link w:val="ListParagraph1"/>
    <w:uiPriority w:val="34"/>
    <w:qFormat/>
    <w:rsid w:val="00E72489"/>
    <w:rPr>
      <w:rFonts w:ascii="Times New Roman" w:hAnsi="Times New Roman"/>
      <w:sz w:val="24"/>
    </w:rPr>
  </w:style>
  <w:style w:type="paragraph" w:customStyle="1" w:styleId="ListParagraph1">
    <w:name w:val="List Paragraph1"/>
    <w:basedOn w:val="Parasts"/>
    <w:link w:val="ListParagraphChar"/>
    <w:uiPriority w:val="34"/>
    <w:qFormat/>
    <w:rsid w:val="00E72489"/>
    <w:pPr>
      <w:ind w:left="720"/>
      <w:contextualSpacing/>
    </w:pPr>
    <w:rPr>
      <w:lang w:eastAsia="en-US"/>
    </w:rPr>
  </w:style>
  <w:style w:type="paragraph" w:customStyle="1" w:styleId="NoSpacing1">
    <w:name w:val="No Spacing1"/>
    <w:uiPriority w:val="1"/>
    <w:qFormat/>
    <w:rsid w:val="00E72489"/>
    <w:pPr>
      <w:spacing w:after="0" w:line="240" w:lineRule="auto"/>
    </w:pPr>
    <w:rPr>
      <w:rFonts w:eastAsiaTheme="minorEastAsia"/>
      <w:lang w:val="en-US"/>
    </w:rPr>
  </w:style>
  <w:style w:type="character" w:customStyle="1" w:styleId="jsproductprice">
    <w:name w:val="js_product_price"/>
    <w:basedOn w:val="Noklusjumarindkopasfonts"/>
    <w:rsid w:val="00E72489"/>
  </w:style>
  <w:style w:type="character" w:customStyle="1" w:styleId="rating">
    <w:name w:val="rating"/>
    <w:basedOn w:val="Noklusjumarindkopasfonts"/>
    <w:rsid w:val="00E72489"/>
  </w:style>
  <w:style w:type="character" w:customStyle="1" w:styleId="price">
    <w:name w:val="price"/>
    <w:basedOn w:val="Noklusjumarindkopasfonts"/>
    <w:rsid w:val="00E72489"/>
  </w:style>
  <w:style w:type="paragraph" w:customStyle="1" w:styleId="tv213">
    <w:name w:val="tv213"/>
    <w:basedOn w:val="Parasts"/>
    <w:uiPriority w:val="99"/>
    <w:qFormat/>
    <w:rsid w:val="00E72489"/>
    <w:pPr>
      <w:spacing w:before="100" w:beforeAutospacing="1" w:after="100" w:afterAutospacing="1"/>
      <w:jc w:val="left"/>
    </w:pPr>
    <w:rPr>
      <w:rFonts w:eastAsia="Times New Roman" w:cs="Times New Roman"/>
      <w:szCs w:val="24"/>
    </w:rPr>
  </w:style>
  <w:style w:type="character" w:customStyle="1" w:styleId="Virsraksts1Rakstz1">
    <w:name w:val="Virsraksts 1 Rakstz.1"/>
    <w:aliases w:val="H1 Rakstz.1,Section Heading Rakstz.1,heading1 Rakstz.1,Antraste 1 Rakstz.1,h1 + Left:  0 cm Rakstz.1,First line.... Rakstz.1,h1 Rakstz.1"/>
    <w:basedOn w:val="Noklusjumarindkopasfonts"/>
    <w:uiPriority w:val="9"/>
    <w:rsid w:val="003F61F8"/>
    <w:rPr>
      <w:rFonts w:asciiTheme="majorHAnsi" w:eastAsiaTheme="majorEastAsia" w:hAnsiTheme="majorHAnsi" w:cstheme="majorBidi"/>
      <w:b/>
      <w:bCs/>
      <w:color w:val="365F91" w:themeColor="accent1" w:themeShade="BF"/>
      <w:sz w:val="28"/>
      <w:szCs w:val="28"/>
      <w:lang w:eastAsia="lv-LV"/>
    </w:rPr>
  </w:style>
  <w:style w:type="character" w:customStyle="1" w:styleId="Virsraksts3Rakstz1">
    <w:name w:val="Virsraksts 3 Rakstz.1"/>
    <w:aliases w:val="Char1 Rakstz.1"/>
    <w:basedOn w:val="Noklusjumarindkopasfonts"/>
    <w:uiPriority w:val="99"/>
    <w:semiHidden/>
    <w:rsid w:val="003F61F8"/>
    <w:rPr>
      <w:rFonts w:asciiTheme="majorHAnsi" w:eastAsiaTheme="majorEastAsia" w:hAnsiTheme="majorHAnsi" w:cstheme="majorBidi"/>
      <w:b/>
      <w:bCs/>
      <w:color w:val="4F81BD" w:themeColor="accent1"/>
      <w:sz w:val="24"/>
      <w:szCs w:val="22"/>
      <w:lang w:eastAsia="lv-LV"/>
    </w:rPr>
  </w:style>
  <w:style w:type="character" w:customStyle="1" w:styleId="PamattekstsRakstz1">
    <w:name w:val="Pamatteksts Rakstz.1"/>
    <w:aliases w:val="Pamatteksts Rakstz. Rakstz. Rakstz.1"/>
    <w:basedOn w:val="Noklusjumarindkopasfonts"/>
    <w:uiPriority w:val="99"/>
    <w:semiHidden/>
    <w:rsid w:val="003F61F8"/>
    <w:rPr>
      <w:rFonts w:ascii="Times New Roman" w:hAnsi="Times New Roman"/>
      <w:sz w:val="24"/>
      <w:lang w:eastAsia="lv-LV"/>
    </w:rPr>
  </w:style>
  <w:style w:type="character" w:styleId="Vresatsauce">
    <w:name w:val="footnote reference"/>
    <w:aliases w:val="Footnote symbol,Footnote Reference Number"/>
    <w:uiPriority w:val="99"/>
    <w:rsid w:val="00A548C0"/>
    <w:rPr>
      <w:vertAlign w:val="superscript"/>
    </w:rPr>
  </w:style>
  <w:style w:type="paragraph" w:customStyle="1" w:styleId="naisf">
    <w:name w:val="naisf"/>
    <w:basedOn w:val="Parasts"/>
    <w:link w:val="naisfChar"/>
    <w:rsid w:val="00A548C0"/>
    <w:pPr>
      <w:spacing w:before="100" w:beforeAutospacing="1" w:after="100" w:afterAutospacing="1"/>
    </w:pPr>
    <w:rPr>
      <w:rFonts w:eastAsia="Times New Roman" w:cs="Times New Roman"/>
      <w:szCs w:val="24"/>
      <w:lang w:val="x-none" w:eastAsia="en-US"/>
    </w:rPr>
  </w:style>
  <w:style w:type="character" w:customStyle="1" w:styleId="naisfChar">
    <w:name w:val="naisf Char"/>
    <w:link w:val="naisf"/>
    <w:locked/>
    <w:rsid w:val="00A548C0"/>
    <w:rPr>
      <w:rFonts w:ascii="Times New Roman" w:eastAsia="Times New Roman" w:hAnsi="Times New Roman" w:cs="Times New Roman"/>
      <w:sz w:val="24"/>
      <w:szCs w:val="24"/>
      <w:lang w:val="x-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qFormat="1"/>
    <w:lsdException w:name="heading 4" w:uiPriority="9" w:qFormat="1"/>
    <w:lsdException w:name="heading 5" w:uiPriority="9" w:qFormat="1"/>
    <w:lsdException w:name="heading 6" w:qFormat="1"/>
    <w:lsdException w:name="heading 7" w:uiPriority="9" w:qFormat="1"/>
    <w:lsdException w:name="heading 8"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qFormat="1"/>
    <w:lsdException w:name="header" w:qFormat="1"/>
    <w:lsdException w:name="footer" w:qFormat="1"/>
    <w:lsdException w:name="caption" w:uiPriority="35" w:qFormat="1"/>
    <w:lsdException w:name="endnote reference" w:qFormat="1"/>
    <w:lsdException w:name="endnote text" w:qFormat="1"/>
    <w:lsdException w:name="Title" w:semiHidden="0" w:unhideWhenUsed="0" w:qFormat="1"/>
    <w:lsdException w:name="Default Paragraph Font" w:uiPriority="1"/>
    <w:lsdException w:name="Body Text" w:qFormat="1"/>
    <w:lsdException w:name="Subtitle" w:semiHidden="0" w:unhideWhenUsed="0" w:qFormat="1"/>
    <w:lsdException w:name="Body Text 2" w:qFormat="1"/>
    <w:lsdException w:name="Body Text Indent 2" w:qFormat="1"/>
    <w:lsdException w:name="Hyperlink" w:qFormat="1"/>
    <w:lsdException w:name="FollowedHyperlink" w:qFormat="1"/>
    <w:lsdException w:name="Strong" w:semiHidden="0" w:uiPriority="22" w:unhideWhenUsed="0" w:qFormat="1"/>
    <w:lsdException w:name="Emphasis" w:semiHidden="0" w:uiPriority="20" w:unhideWhenUsed="0" w:qFormat="1"/>
    <w:lsdException w:name="Normal (Web)" w:qFormat="1"/>
    <w:lsdException w:name="HTML Preformatted" w:qFormat="1"/>
    <w:lsdException w:name="annotation subject" w:qFormat="1"/>
    <w:lsdException w:name="Balloon Text"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arasts">
    <w:name w:val="Normal"/>
    <w:qFormat/>
    <w:rsid w:val="00E72489"/>
    <w:pPr>
      <w:spacing w:after="0" w:line="240" w:lineRule="auto"/>
      <w:jc w:val="both"/>
    </w:pPr>
    <w:rPr>
      <w:rFonts w:ascii="Times New Roman" w:hAnsi="Times New Roman"/>
      <w:sz w:val="24"/>
      <w:lang w:eastAsia="lv-LV"/>
    </w:rPr>
  </w:style>
  <w:style w:type="paragraph" w:styleId="Virsraksts1">
    <w:name w:val="heading 1"/>
    <w:aliases w:val="H1,Section Heading,heading1,Antraste 1,h1 + Left:  0 cm,First line....,h1"/>
    <w:basedOn w:val="Parasts"/>
    <w:next w:val="Parasts"/>
    <w:link w:val="Virsraksts1Rakstz"/>
    <w:autoRedefine/>
    <w:qFormat/>
    <w:rsid w:val="00E72489"/>
    <w:pPr>
      <w:keepNext/>
      <w:keepLines/>
      <w:spacing w:line="360" w:lineRule="auto"/>
      <w:jc w:val="left"/>
      <w:outlineLvl w:val="0"/>
    </w:pPr>
    <w:rPr>
      <w:rFonts w:eastAsiaTheme="majorEastAsia" w:cstheme="majorBidi"/>
      <w:b/>
      <w:bCs/>
      <w:szCs w:val="28"/>
    </w:rPr>
  </w:style>
  <w:style w:type="paragraph" w:styleId="Virsraksts2">
    <w:name w:val="heading 2"/>
    <w:basedOn w:val="Parasts"/>
    <w:next w:val="Parasts"/>
    <w:link w:val="Virsraksts2Rakstz"/>
    <w:uiPriority w:val="9"/>
    <w:unhideWhenUsed/>
    <w:qFormat/>
    <w:rsid w:val="00E7248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Virsraksts3">
    <w:name w:val="heading 3"/>
    <w:aliases w:val="Char1"/>
    <w:basedOn w:val="Parasts"/>
    <w:next w:val="Parasts"/>
    <w:link w:val="Virsraksts3Rakstz"/>
    <w:uiPriority w:val="99"/>
    <w:qFormat/>
    <w:rsid w:val="00E72489"/>
    <w:pPr>
      <w:keepNext/>
      <w:tabs>
        <w:tab w:val="num" w:pos="0"/>
      </w:tabs>
      <w:suppressAutoHyphens/>
      <w:spacing w:before="240" w:after="60"/>
      <w:jc w:val="left"/>
      <w:outlineLvl w:val="2"/>
    </w:pPr>
    <w:rPr>
      <w:rFonts w:ascii="Arial" w:eastAsia="Times New Roman" w:hAnsi="Arial" w:cs="Arial"/>
      <w:b/>
      <w:bCs/>
      <w:sz w:val="26"/>
      <w:szCs w:val="26"/>
      <w:lang w:eastAsia="ar-SA"/>
    </w:rPr>
  </w:style>
  <w:style w:type="paragraph" w:styleId="Virsraksts6">
    <w:name w:val="heading 6"/>
    <w:basedOn w:val="Parasts"/>
    <w:next w:val="Parasts"/>
    <w:link w:val="Virsraksts6Rakstz"/>
    <w:uiPriority w:val="99"/>
    <w:qFormat/>
    <w:rsid w:val="00E72489"/>
    <w:pPr>
      <w:tabs>
        <w:tab w:val="num" w:pos="0"/>
      </w:tabs>
      <w:suppressAutoHyphens/>
      <w:spacing w:before="240" w:after="60"/>
      <w:jc w:val="left"/>
      <w:outlineLvl w:val="5"/>
    </w:pPr>
    <w:rPr>
      <w:rFonts w:eastAsia="Times New Roman" w:cs="Times New Roman"/>
      <w:b/>
      <w:bCs/>
      <w:sz w:val="22"/>
      <w:lang w:eastAsia="ar-SA"/>
    </w:rPr>
  </w:style>
  <w:style w:type="paragraph" w:styleId="Virsraksts8">
    <w:name w:val="heading 8"/>
    <w:basedOn w:val="Parasts"/>
    <w:next w:val="Parasts"/>
    <w:link w:val="Virsraksts8Rakstz"/>
    <w:uiPriority w:val="99"/>
    <w:unhideWhenUsed/>
    <w:qFormat/>
    <w:rsid w:val="00E72489"/>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aliases w:val="H1 Rakstz.,Section Heading Rakstz.,heading1 Rakstz.,Antraste 1 Rakstz.,h1 + Left:  0 cm Rakstz.,First line.... Rakstz.,h1 Rakstz."/>
    <w:basedOn w:val="Noklusjumarindkopasfonts"/>
    <w:link w:val="Virsraksts1"/>
    <w:qFormat/>
    <w:rsid w:val="00E72489"/>
    <w:rPr>
      <w:rFonts w:ascii="Times New Roman" w:eastAsiaTheme="majorEastAsia" w:hAnsi="Times New Roman" w:cstheme="majorBidi"/>
      <w:b/>
      <w:bCs/>
      <w:sz w:val="24"/>
      <w:szCs w:val="28"/>
      <w:lang w:eastAsia="lv-LV"/>
    </w:rPr>
  </w:style>
  <w:style w:type="character" w:customStyle="1" w:styleId="Virsraksts2Rakstz">
    <w:name w:val="Virsraksts 2 Rakstz."/>
    <w:basedOn w:val="Noklusjumarindkopasfonts"/>
    <w:link w:val="Virsraksts2"/>
    <w:uiPriority w:val="9"/>
    <w:rsid w:val="00E72489"/>
    <w:rPr>
      <w:rFonts w:asciiTheme="majorHAnsi" w:eastAsiaTheme="majorEastAsia" w:hAnsiTheme="majorHAnsi" w:cstheme="majorBidi"/>
      <w:b/>
      <w:bCs/>
      <w:color w:val="4F81BD" w:themeColor="accent1"/>
      <w:sz w:val="26"/>
      <w:szCs w:val="26"/>
      <w:lang w:eastAsia="lv-LV"/>
    </w:rPr>
  </w:style>
  <w:style w:type="character" w:customStyle="1" w:styleId="Virsraksts3Rakstz">
    <w:name w:val="Virsraksts 3 Rakstz."/>
    <w:aliases w:val="Char1 Rakstz."/>
    <w:basedOn w:val="Noklusjumarindkopasfonts"/>
    <w:link w:val="Virsraksts3"/>
    <w:uiPriority w:val="99"/>
    <w:qFormat/>
    <w:rsid w:val="00E72489"/>
    <w:rPr>
      <w:rFonts w:ascii="Arial" w:eastAsia="Times New Roman" w:hAnsi="Arial" w:cs="Arial"/>
      <w:b/>
      <w:bCs/>
      <w:sz w:val="26"/>
      <w:szCs w:val="26"/>
      <w:lang w:eastAsia="ar-SA"/>
    </w:rPr>
  </w:style>
  <w:style w:type="character" w:customStyle="1" w:styleId="Virsraksts6Rakstz">
    <w:name w:val="Virsraksts 6 Rakstz."/>
    <w:basedOn w:val="Noklusjumarindkopasfonts"/>
    <w:link w:val="Virsraksts6"/>
    <w:uiPriority w:val="99"/>
    <w:qFormat/>
    <w:rsid w:val="00E72489"/>
    <w:rPr>
      <w:rFonts w:ascii="Times New Roman" w:eastAsia="Times New Roman" w:hAnsi="Times New Roman" w:cs="Times New Roman"/>
      <w:b/>
      <w:bCs/>
      <w:lang w:eastAsia="ar-SA"/>
    </w:rPr>
  </w:style>
  <w:style w:type="character" w:customStyle="1" w:styleId="Virsraksts8Rakstz">
    <w:name w:val="Virsraksts 8 Rakstz."/>
    <w:basedOn w:val="Noklusjumarindkopasfonts"/>
    <w:link w:val="Virsraksts8"/>
    <w:uiPriority w:val="99"/>
    <w:qFormat/>
    <w:rsid w:val="00E72489"/>
    <w:rPr>
      <w:rFonts w:asciiTheme="majorHAnsi" w:eastAsiaTheme="majorEastAsia" w:hAnsiTheme="majorHAnsi" w:cstheme="majorBidi"/>
      <w:color w:val="404040" w:themeColor="text1" w:themeTint="BF"/>
      <w:sz w:val="20"/>
      <w:szCs w:val="20"/>
      <w:lang w:eastAsia="lv-LV"/>
    </w:rPr>
  </w:style>
  <w:style w:type="paragraph" w:customStyle="1" w:styleId="Default">
    <w:name w:val="Default"/>
    <w:uiPriority w:val="99"/>
    <w:qFormat/>
    <w:rsid w:val="00E72489"/>
    <w:pPr>
      <w:autoSpaceDE w:val="0"/>
      <w:autoSpaceDN w:val="0"/>
      <w:adjustRightInd w:val="0"/>
      <w:spacing w:after="0" w:line="240" w:lineRule="auto"/>
    </w:pPr>
    <w:rPr>
      <w:rFonts w:ascii="Calibri" w:hAnsi="Calibri" w:cs="Calibri"/>
      <w:color w:val="000000"/>
      <w:sz w:val="24"/>
      <w:szCs w:val="24"/>
      <w:lang w:eastAsia="lv-LV"/>
    </w:rPr>
  </w:style>
  <w:style w:type="paragraph" w:styleId="Sarakstarindkopa">
    <w:name w:val="List Paragraph"/>
    <w:aliases w:val="Virsraksti,Syle 1,Normal bullet 2,Bullet list,List Paragraph;Grafika nosaukums,Grafika nosaukums,H&amp;P List Paragraph,Saistīto dokumentu saraksts,Strip,Colorful List - Accent 12,2"/>
    <w:basedOn w:val="Parasts"/>
    <w:link w:val="SarakstarindkopaRakstz"/>
    <w:uiPriority w:val="34"/>
    <w:qFormat/>
    <w:rsid w:val="00E72489"/>
    <w:pPr>
      <w:ind w:left="720"/>
      <w:contextualSpacing/>
    </w:pPr>
  </w:style>
  <w:style w:type="character" w:customStyle="1" w:styleId="SarakstarindkopaRakstz">
    <w:name w:val="Saraksta rindkopa Rakstz."/>
    <w:aliases w:val="Virsraksti Rakstz.,Syle 1 Rakstz.,Normal bullet 2 Rakstz.,Bullet list Rakstz.,List Paragraph.Grafika nosaukums Rakstz.,Grafika nosaukums Rakstz.,H&amp;P List Paragraph Rakstz.,Saistīto dokumentu saraksts Rakstz.,Strip Rakstz."/>
    <w:link w:val="Sarakstarindkopa"/>
    <w:qFormat/>
    <w:rsid w:val="00E72489"/>
    <w:rPr>
      <w:rFonts w:ascii="Times New Roman" w:hAnsi="Times New Roman"/>
      <w:sz w:val="24"/>
      <w:lang w:eastAsia="lv-LV"/>
    </w:rPr>
  </w:style>
  <w:style w:type="table" w:styleId="Reatabula">
    <w:name w:val="Table Grid"/>
    <w:basedOn w:val="Parastatabula"/>
    <w:uiPriority w:val="59"/>
    <w:qFormat/>
    <w:rsid w:val="00E72489"/>
    <w:pPr>
      <w:spacing w:after="0" w:line="240" w:lineRule="auto"/>
    </w:pPr>
    <w:rPr>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e">
    <w:name w:val="Hyperlink"/>
    <w:basedOn w:val="Noklusjumarindkopasfonts"/>
    <w:uiPriority w:val="99"/>
    <w:unhideWhenUsed/>
    <w:qFormat/>
    <w:rsid w:val="00E72489"/>
    <w:rPr>
      <w:color w:val="0000FF" w:themeColor="hyperlink"/>
      <w:u w:val="single"/>
    </w:rPr>
  </w:style>
  <w:style w:type="paragraph" w:styleId="Galvene">
    <w:name w:val="header"/>
    <w:basedOn w:val="Parasts"/>
    <w:link w:val="GalveneRakstz"/>
    <w:uiPriority w:val="99"/>
    <w:unhideWhenUsed/>
    <w:qFormat/>
    <w:rsid w:val="00E72489"/>
    <w:pPr>
      <w:tabs>
        <w:tab w:val="center" w:pos="4153"/>
        <w:tab w:val="right" w:pos="8306"/>
      </w:tabs>
    </w:pPr>
  </w:style>
  <w:style w:type="character" w:customStyle="1" w:styleId="GalveneRakstz">
    <w:name w:val="Galvene Rakstz."/>
    <w:basedOn w:val="Noklusjumarindkopasfonts"/>
    <w:link w:val="Galvene"/>
    <w:uiPriority w:val="99"/>
    <w:qFormat/>
    <w:rsid w:val="00E72489"/>
    <w:rPr>
      <w:rFonts w:ascii="Times New Roman" w:hAnsi="Times New Roman"/>
      <w:sz w:val="24"/>
      <w:lang w:eastAsia="lv-LV"/>
    </w:rPr>
  </w:style>
  <w:style w:type="paragraph" w:styleId="Kjene">
    <w:name w:val="footer"/>
    <w:basedOn w:val="Parasts"/>
    <w:link w:val="KjeneRakstz"/>
    <w:uiPriority w:val="99"/>
    <w:unhideWhenUsed/>
    <w:qFormat/>
    <w:rsid w:val="00E72489"/>
    <w:pPr>
      <w:tabs>
        <w:tab w:val="center" w:pos="4153"/>
        <w:tab w:val="right" w:pos="8306"/>
      </w:tabs>
    </w:pPr>
  </w:style>
  <w:style w:type="character" w:customStyle="1" w:styleId="KjeneRakstz">
    <w:name w:val="Kājene Rakstz."/>
    <w:basedOn w:val="Noklusjumarindkopasfonts"/>
    <w:link w:val="Kjene"/>
    <w:uiPriority w:val="99"/>
    <w:qFormat/>
    <w:rsid w:val="00E72489"/>
    <w:rPr>
      <w:rFonts w:ascii="Times New Roman" w:hAnsi="Times New Roman"/>
      <w:sz w:val="24"/>
      <w:lang w:eastAsia="lv-LV"/>
    </w:rPr>
  </w:style>
  <w:style w:type="character" w:styleId="Izteiksmgs">
    <w:name w:val="Strong"/>
    <w:uiPriority w:val="22"/>
    <w:qFormat/>
    <w:rsid w:val="00E72489"/>
    <w:rPr>
      <w:b/>
      <w:bCs/>
    </w:rPr>
  </w:style>
  <w:style w:type="character" w:customStyle="1" w:styleId="hps">
    <w:name w:val="hps"/>
    <w:basedOn w:val="Noklusjumarindkopasfonts"/>
    <w:qFormat/>
    <w:rsid w:val="00E72489"/>
  </w:style>
  <w:style w:type="character" w:customStyle="1" w:styleId="shorttext">
    <w:name w:val="short_text"/>
    <w:basedOn w:val="Noklusjumarindkopasfonts"/>
    <w:uiPriority w:val="99"/>
    <w:qFormat/>
    <w:rsid w:val="00E72489"/>
  </w:style>
  <w:style w:type="paragraph" w:styleId="Balonteksts">
    <w:name w:val="Balloon Text"/>
    <w:basedOn w:val="Parasts"/>
    <w:link w:val="BalontekstsRakstz"/>
    <w:uiPriority w:val="99"/>
    <w:unhideWhenUsed/>
    <w:qFormat/>
    <w:rsid w:val="00E72489"/>
    <w:rPr>
      <w:rFonts w:ascii="Tahoma" w:hAnsi="Tahoma" w:cs="Tahoma"/>
      <w:sz w:val="16"/>
      <w:szCs w:val="16"/>
    </w:rPr>
  </w:style>
  <w:style w:type="character" w:customStyle="1" w:styleId="BalontekstsRakstz">
    <w:name w:val="Balonteksts Rakstz."/>
    <w:basedOn w:val="Noklusjumarindkopasfonts"/>
    <w:link w:val="Balonteksts"/>
    <w:uiPriority w:val="99"/>
    <w:qFormat/>
    <w:rsid w:val="00E72489"/>
    <w:rPr>
      <w:rFonts w:ascii="Tahoma" w:hAnsi="Tahoma" w:cs="Tahoma"/>
      <w:sz w:val="16"/>
      <w:szCs w:val="16"/>
      <w:lang w:eastAsia="lv-LV"/>
    </w:rPr>
  </w:style>
  <w:style w:type="character" w:customStyle="1" w:styleId="WW8Num2z0">
    <w:name w:val="WW8Num2z0"/>
    <w:uiPriority w:val="99"/>
    <w:qFormat/>
    <w:rsid w:val="00E72489"/>
    <w:rPr>
      <w:rFonts w:ascii="Times New Roman" w:hAnsi="Times New Roman"/>
      <w:color w:val="000000"/>
      <w:sz w:val="24"/>
    </w:rPr>
  </w:style>
  <w:style w:type="paragraph" w:styleId="Pamatteksts">
    <w:name w:val="Body Text"/>
    <w:aliases w:val="Pamatteksts Rakstz. Rakstz."/>
    <w:basedOn w:val="Parasts"/>
    <w:link w:val="PamattekstsRakstz"/>
    <w:uiPriority w:val="99"/>
    <w:qFormat/>
    <w:rsid w:val="00E72489"/>
    <w:pPr>
      <w:suppressAutoHyphens/>
      <w:jc w:val="center"/>
    </w:pPr>
    <w:rPr>
      <w:rFonts w:eastAsia="Times New Roman" w:cs="Times New Roman"/>
      <w:sz w:val="20"/>
      <w:szCs w:val="20"/>
      <w:lang w:eastAsia="ar-SA"/>
    </w:rPr>
  </w:style>
  <w:style w:type="character" w:customStyle="1" w:styleId="PamattekstsRakstz">
    <w:name w:val="Pamatteksts Rakstz."/>
    <w:aliases w:val="Pamatteksts Rakstz. Rakstz. Rakstz."/>
    <w:basedOn w:val="Noklusjumarindkopasfonts"/>
    <w:link w:val="Pamatteksts"/>
    <w:uiPriority w:val="99"/>
    <w:qFormat/>
    <w:rsid w:val="00E72489"/>
    <w:rPr>
      <w:rFonts w:ascii="Times New Roman" w:eastAsia="Times New Roman" w:hAnsi="Times New Roman" w:cs="Times New Roman"/>
      <w:sz w:val="20"/>
      <w:szCs w:val="20"/>
      <w:lang w:eastAsia="ar-SA"/>
    </w:rPr>
  </w:style>
  <w:style w:type="paragraph" w:styleId="Nosaukums">
    <w:name w:val="Title"/>
    <w:basedOn w:val="Parasts"/>
    <w:next w:val="Apakvirsraksts"/>
    <w:link w:val="NosaukumsRakstz"/>
    <w:uiPriority w:val="99"/>
    <w:qFormat/>
    <w:rsid w:val="00E72489"/>
    <w:pPr>
      <w:suppressAutoHyphens/>
      <w:jc w:val="center"/>
    </w:pPr>
    <w:rPr>
      <w:rFonts w:eastAsia="Times New Roman" w:cs="Times New Roman"/>
      <w:b/>
      <w:sz w:val="32"/>
      <w:szCs w:val="20"/>
      <w:u w:val="single"/>
      <w:lang w:eastAsia="ar-SA"/>
    </w:rPr>
  </w:style>
  <w:style w:type="character" w:customStyle="1" w:styleId="NosaukumsRakstz">
    <w:name w:val="Nosaukums Rakstz."/>
    <w:basedOn w:val="Noklusjumarindkopasfonts"/>
    <w:link w:val="Nosaukums"/>
    <w:uiPriority w:val="99"/>
    <w:qFormat/>
    <w:rsid w:val="00E72489"/>
    <w:rPr>
      <w:rFonts w:ascii="Times New Roman" w:eastAsia="Times New Roman" w:hAnsi="Times New Roman" w:cs="Times New Roman"/>
      <w:b/>
      <w:sz w:val="32"/>
      <w:szCs w:val="20"/>
      <w:u w:val="single"/>
      <w:lang w:eastAsia="ar-SA"/>
    </w:rPr>
  </w:style>
  <w:style w:type="paragraph" w:styleId="Apakvirsraksts">
    <w:name w:val="Subtitle"/>
    <w:basedOn w:val="Parasts"/>
    <w:next w:val="Pamatteksts"/>
    <w:link w:val="ApakvirsrakstsRakstz"/>
    <w:uiPriority w:val="99"/>
    <w:qFormat/>
    <w:rsid w:val="00E72489"/>
    <w:pPr>
      <w:keepNext/>
      <w:suppressAutoHyphens/>
      <w:spacing w:before="240" w:after="120"/>
      <w:jc w:val="center"/>
    </w:pPr>
    <w:rPr>
      <w:rFonts w:ascii="Arial" w:eastAsia="Arial" w:hAnsi="Arial" w:cs="Tahoma"/>
      <w:i/>
      <w:iCs/>
      <w:sz w:val="28"/>
      <w:szCs w:val="28"/>
      <w:lang w:eastAsia="ar-SA"/>
    </w:rPr>
  </w:style>
  <w:style w:type="character" w:customStyle="1" w:styleId="ApakvirsrakstsRakstz">
    <w:name w:val="Apakšvirsraksts Rakstz."/>
    <w:basedOn w:val="Noklusjumarindkopasfonts"/>
    <w:link w:val="Apakvirsraksts"/>
    <w:uiPriority w:val="99"/>
    <w:qFormat/>
    <w:rsid w:val="00E72489"/>
    <w:rPr>
      <w:rFonts w:ascii="Arial" w:eastAsia="Arial" w:hAnsi="Arial" w:cs="Tahoma"/>
      <w:i/>
      <w:iCs/>
      <w:sz w:val="28"/>
      <w:szCs w:val="28"/>
      <w:lang w:eastAsia="ar-SA"/>
    </w:rPr>
  </w:style>
  <w:style w:type="paragraph" w:styleId="Pamattekstaatkpe2">
    <w:name w:val="Body Text Indent 2"/>
    <w:basedOn w:val="Parasts"/>
    <w:link w:val="Pamattekstaatkpe2Rakstz"/>
    <w:uiPriority w:val="99"/>
    <w:qFormat/>
    <w:rsid w:val="00E72489"/>
    <w:pPr>
      <w:suppressAutoHyphens/>
      <w:ind w:left="851" w:hanging="851"/>
    </w:pPr>
    <w:rPr>
      <w:rFonts w:eastAsia="Times New Roman" w:cs="Times New Roman"/>
      <w:szCs w:val="20"/>
      <w:lang w:eastAsia="ar-SA"/>
    </w:rPr>
  </w:style>
  <w:style w:type="character" w:customStyle="1" w:styleId="Pamattekstaatkpe2Rakstz">
    <w:name w:val="Pamatteksta atkāpe 2 Rakstz."/>
    <w:basedOn w:val="Noklusjumarindkopasfonts"/>
    <w:link w:val="Pamattekstaatkpe2"/>
    <w:uiPriority w:val="99"/>
    <w:qFormat/>
    <w:rsid w:val="00E72489"/>
    <w:rPr>
      <w:rFonts w:ascii="Times New Roman" w:eastAsia="Times New Roman" w:hAnsi="Times New Roman" w:cs="Times New Roman"/>
      <w:sz w:val="24"/>
      <w:szCs w:val="20"/>
      <w:lang w:eastAsia="ar-SA"/>
    </w:rPr>
  </w:style>
  <w:style w:type="paragraph" w:styleId="HTMLiepriekformattais">
    <w:name w:val="HTML Preformatted"/>
    <w:basedOn w:val="Parasts"/>
    <w:link w:val="HTMLiepriekformattaisRakstz"/>
    <w:uiPriority w:val="99"/>
    <w:qFormat/>
    <w:rsid w:val="00E724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left"/>
    </w:pPr>
    <w:rPr>
      <w:rFonts w:ascii="Courier New" w:eastAsia="Courier New" w:hAnsi="Courier New" w:cs="Courier New"/>
      <w:sz w:val="20"/>
      <w:szCs w:val="20"/>
      <w:lang w:val="en-GB" w:eastAsia="ar-SA"/>
    </w:rPr>
  </w:style>
  <w:style w:type="character" w:customStyle="1" w:styleId="HTMLiepriekformattaisRakstz">
    <w:name w:val="HTML iepriekšformatētais Rakstz."/>
    <w:basedOn w:val="Noklusjumarindkopasfonts"/>
    <w:link w:val="HTMLiepriekformattais"/>
    <w:uiPriority w:val="99"/>
    <w:qFormat/>
    <w:rsid w:val="00E72489"/>
    <w:rPr>
      <w:rFonts w:ascii="Courier New" w:eastAsia="Courier New" w:hAnsi="Courier New" w:cs="Courier New"/>
      <w:sz w:val="20"/>
      <w:szCs w:val="20"/>
      <w:lang w:val="en-GB" w:eastAsia="ar-SA"/>
    </w:rPr>
  </w:style>
  <w:style w:type="paragraph" w:customStyle="1" w:styleId="Sarakstarindkopa1">
    <w:name w:val="Saraksta rindkopa1"/>
    <w:basedOn w:val="Parasts"/>
    <w:uiPriority w:val="99"/>
    <w:qFormat/>
    <w:rsid w:val="00E72489"/>
    <w:pPr>
      <w:ind w:left="720"/>
      <w:contextualSpacing/>
      <w:jc w:val="left"/>
    </w:pPr>
    <w:rPr>
      <w:rFonts w:eastAsia="Times New Roman" w:cs="Times New Roman"/>
      <w:szCs w:val="24"/>
    </w:rPr>
  </w:style>
  <w:style w:type="paragraph" w:styleId="Pamatteksts2">
    <w:name w:val="Body Text 2"/>
    <w:basedOn w:val="Parasts"/>
    <w:link w:val="Pamatteksts2Rakstz"/>
    <w:uiPriority w:val="99"/>
    <w:qFormat/>
    <w:rsid w:val="00E72489"/>
    <w:pPr>
      <w:spacing w:after="120" w:line="480" w:lineRule="auto"/>
      <w:jc w:val="left"/>
    </w:pPr>
    <w:rPr>
      <w:rFonts w:eastAsia="Times New Roman" w:cs="Times New Roman"/>
      <w:szCs w:val="24"/>
      <w:lang w:val="en-US" w:eastAsia="en-US"/>
    </w:rPr>
  </w:style>
  <w:style w:type="character" w:customStyle="1" w:styleId="Pamatteksts2Rakstz">
    <w:name w:val="Pamatteksts 2 Rakstz."/>
    <w:basedOn w:val="Noklusjumarindkopasfonts"/>
    <w:link w:val="Pamatteksts2"/>
    <w:uiPriority w:val="99"/>
    <w:qFormat/>
    <w:rsid w:val="00E72489"/>
    <w:rPr>
      <w:rFonts w:ascii="Times New Roman" w:eastAsia="Times New Roman" w:hAnsi="Times New Roman" w:cs="Times New Roman"/>
      <w:sz w:val="24"/>
      <w:szCs w:val="24"/>
      <w:lang w:val="en-US"/>
    </w:rPr>
  </w:style>
  <w:style w:type="paragraph" w:customStyle="1" w:styleId="1">
    <w:name w:val="Абзац списка1"/>
    <w:basedOn w:val="Parasts"/>
    <w:uiPriority w:val="34"/>
    <w:qFormat/>
    <w:rsid w:val="00E72489"/>
    <w:pPr>
      <w:ind w:left="720"/>
      <w:jc w:val="left"/>
    </w:pPr>
    <w:rPr>
      <w:rFonts w:eastAsia="Times New Roman" w:cs="Times New Roman"/>
      <w:szCs w:val="24"/>
      <w:lang w:val="en-US" w:eastAsia="en-US"/>
    </w:rPr>
  </w:style>
  <w:style w:type="paragraph" w:customStyle="1" w:styleId="10">
    <w:name w:val="Без интервала1"/>
    <w:uiPriority w:val="1"/>
    <w:qFormat/>
    <w:rsid w:val="00E72489"/>
    <w:pPr>
      <w:spacing w:after="0" w:line="240" w:lineRule="auto"/>
    </w:pPr>
    <w:rPr>
      <w:rFonts w:ascii="Times New Roman" w:eastAsia="Times New Roman" w:hAnsi="Times New Roman" w:cs="Times New Roman"/>
      <w:sz w:val="24"/>
      <w:szCs w:val="24"/>
      <w:lang w:val="en-US"/>
    </w:rPr>
  </w:style>
  <w:style w:type="character" w:customStyle="1" w:styleId="a">
    <w:name w:val="Основной текст_"/>
    <w:basedOn w:val="Noklusjumarindkopasfonts"/>
    <w:link w:val="11"/>
    <w:qFormat/>
    <w:rsid w:val="00E72489"/>
    <w:rPr>
      <w:rFonts w:ascii="Times New Roman" w:eastAsia="Times New Roman" w:hAnsi="Times New Roman" w:cs="Times New Roman"/>
      <w:shd w:val="clear" w:color="auto" w:fill="FFFFFF"/>
    </w:rPr>
  </w:style>
  <w:style w:type="paragraph" w:customStyle="1" w:styleId="11">
    <w:name w:val="Основной текст1"/>
    <w:basedOn w:val="Parasts"/>
    <w:link w:val="a"/>
    <w:qFormat/>
    <w:rsid w:val="00E72489"/>
    <w:pPr>
      <w:widowControl w:val="0"/>
      <w:shd w:val="clear" w:color="auto" w:fill="FFFFFF"/>
      <w:spacing w:line="274" w:lineRule="exact"/>
      <w:ind w:hanging="580"/>
      <w:jc w:val="left"/>
    </w:pPr>
    <w:rPr>
      <w:rFonts w:eastAsia="Times New Roman" w:cs="Times New Roman"/>
      <w:sz w:val="22"/>
      <w:lang w:eastAsia="en-US"/>
    </w:rPr>
  </w:style>
  <w:style w:type="paragraph" w:customStyle="1" w:styleId="WW-Default">
    <w:name w:val="WW-Default"/>
    <w:uiPriority w:val="99"/>
    <w:qFormat/>
    <w:rsid w:val="00E72489"/>
    <w:pPr>
      <w:suppressAutoHyphens/>
      <w:autoSpaceDE w:val="0"/>
      <w:spacing w:after="0" w:line="240" w:lineRule="auto"/>
    </w:pPr>
    <w:rPr>
      <w:rFonts w:ascii="Calibri" w:eastAsia="Times New Roman" w:hAnsi="Calibri" w:cs="Calibri"/>
      <w:color w:val="000000"/>
      <w:sz w:val="24"/>
      <w:szCs w:val="24"/>
      <w:lang w:eastAsia="ar-SA"/>
    </w:rPr>
  </w:style>
  <w:style w:type="paragraph" w:styleId="Beiguvresteksts">
    <w:name w:val="endnote text"/>
    <w:basedOn w:val="Parasts"/>
    <w:link w:val="BeiguvrestekstsRakstz"/>
    <w:uiPriority w:val="99"/>
    <w:unhideWhenUsed/>
    <w:qFormat/>
    <w:rsid w:val="00E72489"/>
    <w:rPr>
      <w:sz w:val="20"/>
      <w:szCs w:val="20"/>
    </w:rPr>
  </w:style>
  <w:style w:type="character" w:customStyle="1" w:styleId="BeiguvrestekstsRakstz">
    <w:name w:val="Beigu vēres teksts Rakstz."/>
    <w:basedOn w:val="Noklusjumarindkopasfonts"/>
    <w:link w:val="Beiguvresteksts"/>
    <w:uiPriority w:val="99"/>
    <w:qFormat/>
    <w:rsid w:val="00E72489"/>
    <w:rPr>
      <w:rFonts w:ascii="Times New Roman" w:hAnsi="Times New Roman"/>
      <w:sz w:val="20"/>
      <w:szCs w:val="20"/>
      <w:lang w:eastAsia="lv-LV"/>
    </w:rPr>
  </w:style>
  <w:style w:type="character" w:styleId="Beiguvresatsauce">
    <w:name w:val="endnote reference"/>
    <w:basedOn w:val="Noklusjumarindkopasfonts"/>
    <w:uiPriority w:val="99"/>
    <w:unhideWhenUsed/>
    <w:qFormat/>
    <w:rsid w:val="00E72489"/>
    <w:rPr>
      <w:vertAlign w:val="superscript"/>
    </w:rPr>
  </w:style>
  <w:style w:type="paragraph" w:styleId="Vresteksts">
    <w:name w:val="footnote text"/>
    <w:basedOn w:val="Parasts"/>
    <w:link w:val="VrestekstsRakstz"/>
    <w:uiPriority w:val="99"/>
    <w:unhideWhenUsed/>
    <w:qFormat/>
    <w:rsid w:val="00E72489"/>
    <w:rPr>
      <w:rFonts w:eastAsia="Calibri" w:cs="Times New Roman"/>
      <w:sz w:val="20"/>
      <w:szCs w:val="20"/>
      <w:lang w:val="x-none" w:eastAsia="en-US"/>
    </w:rPr>
  </w:style>
  <w:style w:type="character" w:customStyle="1" w:styleId="VrestekstsRakstz">
    <w:name w:val="Vēres teksts Rakstz."/>
    <w:basedOn w:val="Noklusjumarindkopasfonts"/>
    <w:link w:val="Vresteksts"/>
    <w:uiPriority w:val="99"/>
    <w:qFormat/>
    <w:rsid w:val="00E72489"/>
    <w:rPr>
      <w:rFonts w:ascii="Times New Roman" w:eastAsia="Calibri" w:hAnsi="Times New Roman" w:cs="Times New Roman"/>
      <w:sz w:val="20"/>
      <w:szCs w:val="20"/>
      <w:lang w:val="x-none"/>
    </w:rPr>
  </w:style>
  <w:style w:type="character" w:styleId="Izmantotahipersaite">
    <w:name w:val="FollowedHyperlink"/>
    <w:basedOn w:val="Noklusjumarindkopasfonts"/>
    <w:uiPriority w:val="99"/>
    <w:unhideWhenUsed/>
    <w:qFormat/>
    <w:rsid w:val="00E72489"/>
    <w:rPr>
      <w:color w:val="800080" w:themeColor="followedHyperlink"/>
      <w:u w:val="single"/>
    </w:rPr>
  </w:style>
  <w:style w:type="character" w:styleId="Vietturateksts">
    <w:name w:val="Placeholder Text"/>
    <w:basedOn w:val="Noklusjumarindkopasfonts"/>
    <w:uiPriority w:val="99"/>
    <w:semiHidden/>
    <w:rsid w:val="00E72489"/>
    <w:rPr>
      <w:color w:val="808080"/>
    </w:rPr>
  </w:style>
  <w:style w:type="paragraph" w:customStyle="1" w:styleId="product-sku">
    <w:name w:val="product-sku"/>
    <w:basedOn w:val="Parasts"/>
    <w:uiPriority w:val="99"/>
    <w:qFormat/>
    <w:rsid w:val="00E72489"/>
    <w:pPr>
      <w:spacing w:before="100" w:beforeAutospacing="1" w:after="100" w:afterAutospacing="1"/>
      <w:jc w:val="left"/>
    </w:pPr>
    <w:rPr>
      <w:rFonts w:eastAsia="Times New Roman" w:cs="Times New Roman"/>
      <w:szCs w:val="24"/>
      <w:lang w:val="ru-RU" w:eastAsia="ru-RU"/>
    </w:rPr>
  </w:style>
  <w:style w:type="paragraph" w:styleId="Paraststmeklis">
    <w:name w:val="Normal (Web)"/>
    <w:basedOn w:val="Parasts"/>
    <w:uiPriority w:val="99"/>
    <w:unhideWhenUsed/>
    <w:qFormat/>
    <w:rsid w:val="00E72489"/>
    <w:pPr>
      <w:spacing w:before="100" w:beforeAutospacing="1" w:after="100" w:afterAutospacing="1"/>
      <w:jc w:val="left"/>
    </w:pPr>
    <w:rPr>
      <w:rFonts w:eastAsia="Times New Roman" w:cs="Times New Roman"/>
      <w:szCs w:val="24"/>
      <w:lang w:val="ru-RU" w:eastAsia="ru-RU"/>
    </w:rPr>
  </w:style>
  <w:style w:type="character" w:customStyle="1" w:styleId="apple-converted-space">
    <w:name w:val="apple-converted-space"/>
    <w:basedOn w:val="Noklusjumarindkopasfonts"/>
    <w:uiPriority w:val="99"/>
    <w:qFormat/>
    <w:rsid w:val="00E72489"/>
  </w:style>
  <w:style w:type="paragraph" w:styleId="Bezatstarpm">
    <w:name w:val="No Spacing"/>
    <w:uiPriority w:val="1"/>
    <w:qFormat/>
    <w:rsid w:val="00E72489"/>
    <w:pPr>
      <w:spacing w:after="0" w:line="240" w:lineRule="auto"/>
    </w:pPr>
    <w:rPr>
      <w:rFonts w:eastAsiaTheme="minorEastAsia"/>
      <w:lang w:val="en-US"/>
    </w:rPr>
  </w:style>
  <w:style w:type="character" w:styleId="Komentraatsauce">
    <w:name w:val="annotation reference"/>
    <w:basedOn w:val="Noklusjumarindkopasfonts"/>
    <w:uiPriority w:val="99"/>
    <w:semiHidden/>
    <w:unhideWhenUsed/>
    <w:rsid w:val="00E72489"/>
    <w:rPr>
      <w:sz w:val="16"/>
      <w:szCs w:val="16"/>
    </w:rPr>
  </w:style>
  <w:style w:type="paragraph" w:styleId="Komentrateksts">
    <w:name w:val="annotation text"/>
    <w:basedOn w:val="Parasts"/>
    <w:link w:val="KomentratekstsRakstz"/>
    <w:uiPriority w:val="99"/>
    <w:semiHidden/>
    <w:unhideWhenUsed/>
    <w:qFormat/>
    <w:rsid w:val="00E72489"/>
    <w:rPr>
      <w:sz w:val="20"/>
      <w:szCs w:val="20"/>
    </w:rPr>
  </w:style>
  <w:style w:type="character" w:customStyle="1" w:styleId="KomentratekstsRakstz">
    <w:name w:val="Komentāra teksts Rakstz."/>
    <w:basedOn w:val="Noklusjumarindkopasfonts"/>
    <w:link w:val="Komentrateksts"/>
    <w:uiPriority w:val="99"/>
    <w:semiHidden/>
    <w:rsid w:val="00E72489"/>
    <w:rPr>
      <w:rFonts w:ascii="Times New Roman" w:hAnsi="Times New Roman"/>
      <w:sz w:val="20"/>
      <w:szCs w:val="20"/>
      <w:lang w:eastAsia="lv-LV"/>
    </w:rPr>
  </w:style>
  <w:style w:type="paragraph" w:styleId="Komentratma">
    <w:name w:val="annotation subject"/>
    <w:basedOn w:val="Komentrateksts"/>
    <w:next w:val="Komentrateksts"/>
    <w:link w:val="KomentratmaRakstz"/>
    <w:uiPriority w:val="99"/>
    <w:semiHidden/>
    <w:unhideWhenUsed/>
    <w:qFormat/>
    <w:rsid w:val="00E72489"/>
    <w:rPr>
      <w:b/>
      <w:bCs/>
    </w:rPr>
  </w:style>
  <w:style w:type="character" w:customStyle="1" w:styleId="KomentratmaRakstz">
    <w:name w:val="Komentāra tēma Rakstz."/>
    <w:basedOn w:val="KomentratekstsRakstz"/>
    <w:link w:val="Komentratma"/>
    <w:uiPriority w:val="99"/>
    <w:semiHidden/>
    <w:rsid w:val="00E72489"/>
    <w:rPr>
      <w:rFonts w:ascii="Times New Roman" w:hAnsi="Times New Roman"/>
      <w:b/>
      <w:bCs/>
      <w:sz w:val="20"/>
      <w:szCs w:val="20"/>
      <w:lang w:eastAsia="lv-LV"/>
    </w:rPr>
  </w:style>
  <w:style w:type="character" w:customStyle="1" w:styleId="ListParagraphChar">
    <w:name w:val="List Paragraph Char"/>
    <w:link w:val="ListParagraph1"/>
    <w:uiPriority w:val="34"/>
    <w:qFormat/>
    <w:rsid w:val="00E72489"/>
    <w:rPr>
      <w:rFonts w:ascii="Times New Roman" w:hAnsi="Times New Roman"/>
      <w:sz w:val="24"/>
    </w:rPr>
  </w:style>
  <w:style w:type="paragraph" w:customStyle="1" w:styleId="ListParagraph1">
    <w:name w:val="List Paragraph1"/>
    <w:basedOn w:val="Parasts"/>
    <w:link w:val="ListParagraphChar"/>
    <w:uiPriority w:val="34"/>
    <w:qFormat/>
    <w:rsid w:val="00E72489"/>
    <w:pPr>
      <w:ind w:left="720"/>
      <w:contextualSpacing/>
    </w:pPr>
    <w:rPr>
      <w:lang w:eastAsia="en-US"/>
    </w:rPr>
  </w:style>
  <w:style w:type="paragraph" w:customStyle="1" w:styleId="NoSpacing1">
    <w:name w:val="No Spacing1"/>
    <w:uiPriority w:val="1"/>
    <w:qFormat/>
    <w:rsid w:val="00E72489"/>
    <w:pPr>
      <w:spacing w:after="0" w:line="240" w:lineRule="auto"/>
    </w:pPr>
    <w:rPr>
      <w:rFonts w:eastAsiaTheme="minorEastAsia"/>
      <w:lang w:val="en-US"/>
    </w:rPr>
  </w:style>
  <w:style w:type="character" w:customStyle="1" w:styleId="jsproductprice">
    <w:name w:val="js_product_price"/>
    <w:basedOn w:val="Noklusjumarindkopasfonts"/>
    <w:rsid w:val="00E72489"/>
  </w:style>
  <w:style w:type="character" w:customStyle="1" w:styleId="rating">
    <w:name w:val="rating"/>
    <w:basedOn w:val="Noklusjumarindkopasfonts"/>
    <w:rsid w:val="00E72489"/>
  </w:style>
  <w:style w:type="character" w:customStyle="1" w:styleId="price">
    <w:name w:val="price"/>
    <w:basedOn w:val="Noklusjumarindkopasfonts"/>
    <w:rsid w:val="00E72489"/>
  </w:style>
  <w:style w:type="paragraph" w:customStyle="1" w:styleId="tv213">
    <w:name w:val="tv213"/>
    <w:basedOn w:val="Parasts"/>
    <w:uiPriority w:val="99"/>
    <w:qFormat/>
    <w:rsid w:val="00E72489"/>
    <w:pPr>
      <w:spacing w:before="100" w:beforeAutospacing="1" w:after="100" w:afterAutospacing="1"/>
      <w:jc w:val="left"/>
    </w:pPr>
    <w:rPr>
      <w:rFonts w:eastAsia="Times New Roman" w:cs="Times New Roman"/>
      <w:szCs w:val="24"/>
    </w:rPr>
  </w:style>
  <w:style w:type="character" w:customStyle="1" w:styleId="Virsraksts1Rakstz1">
    <w:name w:val="Virsraksts 1 Rakstz.1"/>
    <w:aliases w:val="H1 Rakstz.1,Section Heading Rakstz.1,heading1 Rakstz.1,Antraste 1 Rakstz.1,h1 + Left:  0 cm Rakstz.1,First line.... Rakstz.1,h1 Rakstz.1"/>
    <w:basedOn w:val="Noklusjumarindkopasfonts"/>
    <w:uiPriority w:val="9"/>
    <w:rsid w:val="003F61F8"/>
    <w:rPr>
      <w:rFonts w:asciiTheme="majorHAnsi" w:eastAsiaTheme="majorEastAsia" w:hAnsiTheme="majorHAnsi" w:cstheme="majorBidi"/>
      <w:b/>
      <w:bCs/>
      <w:color w:val="365F91" w:themeColor="accent1" w:themeShade="BF"/>
      <w:sz w:val="28"/>
      <w:szCs w:val="28"/>
      <w:lang w:eastAsia="lv-LV"/>
    </w:rPr>
  </w:style>
  <w:style w:type="character" w:customStyle="1" w:styleId="Virsraksts3Rakstz1">
    <w:name w:val="Virsraksts 3 Rakstz.1"/>
    <w:aliases w:val="Char1 Rakstz.1"/>
    <w:basedOn w:val="Noklusjumarindkopasfonts"/>
    <w:uiPriority w:val="99"/>
    <w:semiHidden/>
    <w:rsid w:val="003F61F8"/>
    <w:rPr>
      <w:rFonts w:asciiTheme="majorHAnsi" w:eastAsiaTheme="majorEastAsia" w:hAnsiTheme="majorHAnsi" w:cstheme="majorBidi"/>
      <w:b/>
      <w:bCs/>
      <w:color w:val="4F81BD" w:themeColor="accent1"/>
      <w:sz w:val="24"/>
      <w:szCs w:val="22"/>
      <w:lang w:eastAsia="lv-LV"/>
    </w:rPr>
  </w:style>
  <w:style w:type="character" w:customStyle="1" w:styleId="PamattekstsRakstz1">
    <w:name w:val="Pamatteksts Rakstz.1"/>
    <w:aliases w:val="Pamatteksts Rakstz. Rakstz. Rakstz.1"/>
    <w:basedOn w:val="Noklusjumarindkopasfonts"/>
    <w:uiPriority w:val="99"/>
    <w:semiHidden/>
    <w:rsid w:val="003F61F8"/>
    <w:rPr>
      <w:rFonts w:ascii="Times New Roman" w:hAnsi="Times New Roman"/>
      <w:sz w:val="24"/>
      <w:lang w:eastAsia="lv-LV"/>
    </w:rPr>
  </w:style>
  <w:style w:type="character" w:styleId="Vresatsauce">
    <w:name w:val="footnote reference"/>
    <w:aliases w:val="Footnote symbol,Footnote Reference Number"/>
    <w:uiPriority w:val="99"/>
    <w:rsid w:val="00A548C0"/>
    <w:rPr>
      <w:vertAlign w:val="superscript"/>
    </w:rPr>
  </w:style>
  <w:style w:type="paragraph" w:customStyle="1" w:styleId="naisf">
    <w:name w:val="naisf"/>
    <w:basedOn w:val="Parasts"/>
    <w:link w:val="naisfChar"/>
    <w:rsid w:val="00A548C0"/>
    <w:pPr>
      <w:spacing w:before="100" w:beforeAutospacing="1" w:after="100" w:afterAutospacing="1"/>
    </w:pPr>
    <w:rPr>
      <w:rFonts w:eastAsia="Times New Roman" w:cs="Times New Roman"/>
      <w:szCs w:val="24"/>
      <w:lang w:val="x-none" w:eastAsia="en-US"/>
    </w:rPr>
  </w:style>
  <w:style w:type="character" w:customStyle="1" w:styleId="naisfChar">
    <w:name w:val="naisf Char"/>
    <w:link w:val="naisf"/>
    <w:locked/>
    <w:rsid w:val="00A548C0"/>
    <w:rPr>
      <w:rFonts w:ascii="Times New Roman" w:eastAsia="Times New Roman" w:hAnsi="Times New Roman" w:cs="Times New Roman"/>
      <w:sz w:val="24"/>
      <w:szCs w:val="24"/>
      <w:lang w:val="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78.jpeg"/><Relationship Id="rId21" Type="http://schemas.openxmlformats.org/officeDocument/2006/relationships/image" Target="media/image8.jpeg"/><Relationship Id="rId42" Type="http://schemas.openxmlformats.org/officeDocument/2006/relationships/image" Target="media/image29.jpeg"/><Relationship Id="rId63" Type="http://schemas.openxmlformats.org/officeDocument/2006/relationships/image" Target="media/image48.png"/><Relationship Id="rId84" Type="http://schemas.openxmlformats.org/officeDocument/2006/relationships/image" Target="media/image62.jpeg"/><Relationship Id="rId138" Type="http://schemas.openxmlformats.org/officeDocument/2006/relationships/image" Target="media/image89.png"/><Relationship Id="rId159" Type="http://schemas.openxmlformats.org/officeDocument/2006/relationships/image" Target="media/image104.jpeg"/><Relationship Id="rId107" Type="http://schemas.openxmlformats.org/officeDocument/2006/relationships/image" Target="media/image73.jpeg"/><Relationship Id="rId11" Type="http://schemas.openxmlformats.org/officeDocument/2006/relationships/hyperlink" Target="http://www.eis.gov.lv" TargetMode="External"/><Relationship Id="rId32" Type="http://schemas.openxmlformats.org/officeDocument/2006/relationships/image" Target="media/image19.jpeg"/><Relationship Id="rId53" Type="http://schemas.openxmlformats.org/officeDocument/2006/relationships/image" Target="media/image39.jpeg"/><Relationship Id="rId74" Type="http://schemas.openxmlformats.org/officeDocument/2006/relationships/image" Target="media/image57.png"/><Relationship Id="rId128" Type="http://schemas.openxmlformats.org/officeDocument/2006/relationships/hyperlink" Target="https://www.lemona.lv/?page=item&amp;i_id=23204" TargetMode="External"/><Relationship Id="rId149" Type="http://schemas.openxmlformats.org/officeDocument/2006/relationships/hyperlink" Target="http://www.59.lv/index.php?productID=35269" TargetMode="External"/><Relationship Id="rId5" Type="http://schemas.openxmlformats.org/officeDocument/2006/relationships/settings" Target="settings.xml"/><Relationship Id="rId95" Type="http://schemas.openxmlformats.org/officeDocument/2006/relationships/image" Target="media/image67.jpeg"/><Relationship Id="rId160" Type="http://schemas.openxmlformats.org/officeDocument/2006/relationships/image" Target="media/image105.jpeg"/><Relationship Id="rId22" Type="http://schemas.openxmlformats.org/officeDocument/2006/relationships/image" Target="media/image9.jpeg"/><Relationship Id="rId43" Type="http://schemas.openxmlformats.org/officeDocument/2006/relationships/image" Target="media/image30.jpeg"/><Relationship Id="rId64" Type="http://schemas.openxmlformats.org/officeDocument/2006/relationships/image" Target="media/image49.png"/><Relationship Id="rId118" Type="http://schemas.openxmlformats.org/officeDocument/2006/relationships/hyperlink" Target="https://www.elektrika.lv/lv/instalacija/instalacijas-karbas/zemapmetuma-karbas/simet-sa-montazas-karba-z70k-70x49-mm-40-ar-vaku-z70k-blue" TargetMode="External"/><Relationship Id="rId139" Type="http://schemas.openxmlformats.org/officeDocument/2006/relationships/hyperlink" Target="https://www.lemona.lv/?page=item&amp;i_id=47776" TargetMode="External"/><Relationship Id="rId85" Type="http://schemas.openxmlformats.org/officeDocument/2006/relationships/hyperlink" Target="https://www.elektrika.lv/lv/kabeli-un-vadi/montazas-kabeli-un-vadi/telefonika-kabelis-nym-3x15-100m-tf-nym-i2p004030309w" TargetMode="External"/><Relationship Id="rId150" Type="http://schemas.openxmlformats.org/officeDocument/2006/relationships/image" Target="media/image95.png"/><Relationship Id="rId12" Type="http://schemas.openxmlformats.org/officeDocument/2006/relationships/hyperlink" Target="mailto:alla.obolevica@daugvt.lv" TargetMode="External"/><Relationship Id="rId17" Type="http://schemas.openxmlformats.org/officeDocument/2006/relationships/image" Target="media/image4.png"/><Relationship Id="rId33" Type="http://schemas.openxmlformats.org/officeDocument/2006/relationships/image" Target="media/image20.jpeg"/><Relationship Id="rId38" Type="http://schemas.openxmlformats.org/officeDocument/2006/relationships/image" Target="media/image25.jpeg"/><Relationship Id="rId59" Type="http://schemas.openxmlformats.org/officeDocument/2006/relationships/image" Target="media/image44.jpeg"/><Relationship Id="rId103" Type="http://schemas.openxmlformats.org/officeDocument/2006/relationships/image" Target="media/image71.jpeg"/><Relationship Id="rId108" Type="http://schemas.openxmlformats.org/officeDocument/2006/relationships/hyperlink" Target="https://www.elektrika.lv/lv/instalacija/sledzi-un-kontaktligzdas/sledzi/viko-by-panasonic-1p-parsledzis-balts-meh-z-a-karre-90963604" TargetMode="External"/><Relationship Id="rId124" Type="http://schemas.openxmlformats.org/officeDocument/2006/relationships/hyperlink" Target="https://www.elektrika.lv/lv/instrumenti/merinstrumenti/testeri/haupa-sprieguma-indikators-50mm-100-250v-100647" TargetMode="External"/><Relationship Id="rId129" Type="http://schemas.openxmlformats.org/officeDocument/2006/relationships/image" Target="media/image84.jpeg"/><Relationship Id="rId54" Type="http://schemas.openxmlformats.org/officeDocument/2006/relationships/image" Target="media/image40.jpeg"/><Relationship Id="rId70" Type="http://schemas.openxmlformats.org/officeDocument/2006/relationships/image" Target="media/image55.png"/><Relationship Id="rId75" Type="http://schemas.openxmlformats.org/officeDocument/2006/relationships/image" Target="media/image58.png"/><Relationship Id="rId91" Type="http://schemas.openxmlformats.org/officeDocument/2006/relationships/image" Target="media/image65.jpeg"/><Relationship Id="rId96" Type="http://schemas.openxmlformats.org/officeDocument/2006/relationships/hyperlink" Target="https://www.lemona.lv/?page=item&amp;i_id=167587" TargetMode="External"/><Relationship Id="rId140" Type="http://schemas.openxmlformats.org/officeDocument/2006/relationships/hyperlink" Target="https://avers.lv/lv/tikla-apspiezamais-konektors-rj45-utp" TargetMode="External"/><Relationship Id="rId145" Type="http://schemas.openxmlformats.org/officeDocument/2006/relationships/image" Target="media/image92.png"/><Relationship Id="rId161" Type="http://schemas.openxmlformats.org/officeDocument/2006/relationships/image" Target="media/image106.jpeg"/><Relationship Id="rId16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23" Type="http://schemas.openxmlformats.org/officeDocument/2006/relationships/image" Target="media/image10.jpeg"/><Relationship Id="rId28" Type="http://schemas.openxmlformats.org/officeDocument/2006/relationships/image" Target="media/image15.jpeg"/><Relationship Id="rId49" Type="http://schemas.openxmlformats.org/officeDocument/2006/relationships/image" Target="media/image35.png"/><Relationship Id="rId114" Type="http://schemas.openxmlformats.org/officeDocument/2006/relationships/hyperlink" Target="https://www.elektrika.lv/lv/instalacija/instalacijas-karbas/zemapmetuma-karbas/simet-sa-montazas-karba-s60kw-60x41-mm-s60kw-blue" TargetMode="External"/><Relationship Id="rId119" Type="http://schemas.openxmlformats.org/officeDocument/2006/relationships/image" Target="media/image79.jpeg"/><Relationship Id="rId44" Type="http://schemas.openxmlformats.org/officeDocument/2006/relationships/image" Target="media/image31.jpeg"/><Relationship Id="rId60" Type="http://schemas.openxmlformats.org/officeDocument/2006/relationships/image" Target="media/image45.jpeg"/><Relationship Id="rId65" Type="http://schemas.openxmlformats.org/officeDocument/2006/relationships/image" Target="media/image50.png"/><Relationship Id="rId81" Type="http://schemas.openxmlformats.org/officeDocument/2006/relationships/hyperlink" Target="https://www.semicom.lv/M%C4%93rinstrumenti/Multimetri_testeri/Multimetrs_MS8264_MASTECH_535738_634.html" TargetMode="External"/><Relationship Id="rId86" Type="http://schemas.openxmlformats.org/officeDocument/2006/relationships/image" Target="media/image63.jpeg"/><Relationship Id="rId130" Type="http://schemas.openxmlformats.org/officeDocument/2006/relationships/hyperlink" Target="https://www.lemona.lv/?page=item&amp;i_id=174634" TargetMode="External"/><Relationship Id="rId135" Type="http://schemas.openxmlformats.org/officeDocument/2006/relationships/hyperlink" Target="https://www.elektrika.lv/lv/kabeli-un-vadi/montazas-kabeli-un-vadi/nkt-vads-h07v-k-1x25-dzeltens-zals-lgy-11093138" TargetMode="External"/><Relationship Id="rId151" Type="http://schemas.openxmlformats.org/officeDocument/2006/relationships/image" Target="media/image96.png"/><Relationship Id="rId156" Type="http://schemas.openxmlformats.org/officeDocument/2006/relationships/image" Target="media/image101.jpeg"/><Relationship Id="rId13" Type="http://schemas.openxmlformats.org/officeDocument/2006/relationships/hyperlink" Target="https://www.iub.gov.lv/sites/default/files/upload/skaidrojums_mazajie_videjie_uzn.pdf" TargetMode="External"/><Relationship Id="rId18" Type="http://schemas.openxmlformats.org/officeDocument/2006/relationships/image" Target="media/image5.png"/><Relationship Id="rId39" Type="http://schemas.openxmlformats.org/officeDocument/2006/relationships/image" Target="media/image26.jpeg"/><Relationship Id="rId109" Type="http://schemas.openxmlformats.org/officeDocument/2006/relationships/image" Target="media/image74.jpeg"/><Relationship Id="rId34" Type="http://schemas.openxmlformats.org/officeDocument/2006/relationships/image" Target="media/image21.jpeg"/><Relationship Id="rId50" Type="http://schemas.openxmlformats.org/officeDocument/2006/relationships/image" Target="media/image36.jpeg"/><Relationship Id="rId55" Type="http://schemas.openxmlformats.org/officeDocument/2006/relationships/image" Target="media/image41.jpeg"/><Relationship Id="rId76" Type="http://schemas.openxmlformats.org/officeDocument/2006/relationships/oleObject" Target="embeddings/oleObject3.bin"/><Relationship Id="rId97" Type="http://schemas.openxmlformats.org/officeDocument/2006/relationships/image" Target="media/image68.png"/><Relationship Id="rId104" Type="http://schemas.openxmlformats.org/officeDocument/2006/relationships/hyperlink" Target="https://www.elektrika.lv/lv/instalacija/sledzi-un-kontaktligzdas/kontaktligzdas/schneider-electric-kontaktligzda-mex-16a-250v-balta-sedna-sdn3000121" TargetMode="External"/><Relationship Id="rId120" Type="http://schemas.openxmlformats.org/officeDocument/2006/relationships/hyperlink" Target="https://www.elektrika.lv/lv/apgaismojums/iekstelpu/plafoni/lena-lighting-plafons-rondo-1x100w-e27-ip44-caurspidigs-stikls-150036" TargetMode="External"/><Relationship Id="rId125" Type="http://schemas.openxmlformats.org/officeDocument/2006/relationships/image" Target="media/image82.jpeg"/><Relationship Id="rId141" Type="http://schemas.openxmlformats.org/officeDocument/2006/relationships/image" Target="media/image90.jpeg"/><Relationship Id="rId146" Type="http://schemas.openxmlformats.org/officeDocument/2006/relationships/hyperlink" Target="https://www.lemona.lv/?page=item&amp;i_id=37061" TargetMode="External"/><Relationship Id="rId7" Type="http://schemas.openxmlformats.org/officeDocument/2006/relationships/footnotes" Target="footnotes.xml"/><Relationship Id="rId71" Type="http://schemas.openxmlformats.org/officeDocument/2006/relationships/oleObject" Target="embeddings/oleObject1.bin"/><Relationship Id="rId92" Type="http://schemas.openxmlformats.org/officeDocument/2006/relationships/hyperlink" Target="https://balticled.lv/vadi-kabeli-savienojumi/attaisams-vadu-savienotajs/wago-222-vadu-savienotajs-attaisams-3-0-5-4mm2-32a-peleks.html" TargetMode="External"/><Relationship Id="rId162" Type="http://schemas.openxmlformats.org/officeDocument/2006/relationships/image" Target="media/image107.jpeg"/><Relationship Id="rId2" Type="http://schemas.openxmlformats.org/officeDocument/2006/relationships/numbering" Target="numbering.xml"/><Relationship Id="rId29" Type="http://schemas.openxmlformats.org/officeDocument/2006/relationships/image" Target="media/image16.jpeg"/><Relationship Id="rId24" Type="http://schemas.openxmlformats.org/officeDocument/2006/relationships/image" Target="media/image11.png"/><Relationship Id="rId40" Type="http://schemas.openxmlformats.org/officeDocument/2006/relationships/image" Target="media/image27.jpeg"/><Relationship Id="rId45" Type="http://schemas.openxmlformats.org/officeDocument/2006/relationships/image" Target="media/image32.jpeg"/><Relationship Id="rId66" Type="http://schemas.openxmlformats.org/officeDocument/2006/relationships/image" Target="media/image51.png"/><Relationship Id="rId87" Type="http://schemas.openxmlformats.org/officeDocument/2006/relationships/hyperlink" Target="https://www.elektrika.lv/lv/kabeli-un-vadi/montazas-kabeli-un-vadi/telefonika-kabelis-nym-3x25-100m-tf-nym-i2p004030707w" TargetMode="External"/><Relationship Id="rId110" Type="http://schemas.openxmlformats.org/officeDocument/2006/relationships/hyperlink" Target="https://www.elektrika.lv/lv/instalacija/sledzi-un-kontaktligzdas/kontaktdaksas-un-sadalitaji/famatel-eldaksina-a-z-16a-fm1101-fm1101" TargetMode="External"/><Relationship Id="rId115" Type="http://schemas.openxmlformats.org/officeDocument/2006/relationships/image" Target="media/image77.jpeg"/><Relationship Id="rId131" Type="http://schemas.openxmlformats.org/officeDocument/2006/relationships/image" Target="media/image85.jpeg"/><Relationship Id="rId136" Type="http://schemas.openxmlformats.org/officeDocument/2006/relationships/image" Target="media/image88.jpeg"/><Relationship Id="rId157" Type="http://schemas.openxmlformats.org/officeDocument/2006/relationships/image" Target="media/image102.jpeg"/><Relationship Id="rId61" Type="http://schemas.openxmlformats.org/officeDocument/2006/relationships/image" Target="media/image46.png"/><Relationship Id="rId82" Type="http://schemas.openxmlformats.org/officeDocument/2006/relationships/image" Target="media/image61.png"/><Relationship Id="rId152" Type="http://schemas.openxmlformats.org/officeDocument/2006/relationships/image" Target="media/image97.jpeg"/><Relationship Id="rId19" Type="http://schemas.openxmlformats.org/officeDocument/2006/relationships/image" Target="media/image6.jpeg"/><Relationship Id="rId14" Type="http://schemas.openxmlformats.org/officeDocument/2006/relationships/image" Target="media/image1.jpeg"/><Relationship Id="rId30" Type="http://schemas.openxmlformats.org/officeDocument/2006/relationships/image" Target="media/image17.jpeg"/><Relationship Id="rId35" Type="http://schemas.openxmlformats.org/officeDocument/2006/relationships/image" Target="media/image22.jpeg"/><Relationship Id="rId56" Type="http://schemas.openxmlformats.org/officeDocument/2006/relationships/hyperlink" Target="https://www.salidzini.lv/rekred.php?t=2&amp;id=86795891" TargetMode="External"/><Relationship Id="rId77" Type="http://schemas.openxmlformats.org/officeDocument/2006/relationships/image" Target="media/image59.jpeg"/><Relationship Id="rId100" Type="http://schemas.openxmlformats.org/officeDocument/2006/relationships/hyperlink" Target="https://www.elektrika.lv/lv/instalacija/pagarinataji/bloks/citi-brendi-pagarinatajs-5-vietigs-balts-ar-sledzi-pagacu26" TargetMode="External"/><Relationship Id="rId105" Type="http://schemas.openxmlformats.org/officeDocument/2006/relationships/image" Target="media/image72.jpeg"/><Relationship Id="rId126" Type="http://schemas.openxmlformats.org/officeDocument/2006/relationships/hyperlink" Target="https://www.elektrika.lv/lv/automatika-un-vadiba/din-modularas-iekartas/nopludes-aizsardziba/noark-ex9l-n-nopludes-stravas-sledzis-2p-25a-30ma-108314" TargetMode="External"/><Relationship Id="rId147" Type="http://schemas.openxmlformats.org/officeDocument/2006/relationships/image" Target="media/image93.jpeg"/><Relationship Id="rId8" Type="http://schemas.openxmlformats.org/officeDocument/2006/relationships/endnotes" Target="endnotes.xml"/><Relationship Id="rId51" Type="http://schemas.openxmlformats.org/officeDocument/2006/relationships/image" Target="media/image37.jpeg"/><Relationship Id="rId72" Type="http://schemas.openxmlformats.org/officeDocument/2006/relationships/image" Target="media/image56.png"/><Relationship Id="rId93" Type="http://schemas.openxmlformats.org/officeDocument/2006/relationships/image" Target="media/image66.jpeg"/><Relationship Id="rId98" Type="http://schemas.openxmlformats.org/officeDocument/2006/relationships/hyperlink" Target="https://www.elektrika.lv/lv/instalacija/sledzi-un-kontaktligzdas/kontaktdaksas-un-sadalitaji/famatel-adapteris-10a-fm1401" TargetMode="External"/><Relationship Id="rId121" Type="http://schemas.openxmlformats.org/officeDocument/2006/relationships/image" Target="media/image80.jpeg"/><Relationship Id="rId142" Type="http://schemas.openxmlformats.org/officeDocument/2006/relationships/hyperlink" Target="https://www.lemona.lv/?page=item&amp;i_id=23850" TargetMode="External"/><Relationship Id="rId163" Type="http://schemas.openxmlformats.org/officeDocument/2006/relationships/image" Target="media/image108.jpeg"/><Relationship Id="rId3" Type="http://schemas.openxmlformats.org/officeDocument/2006/relationships/styles" Target="styles.xml"/><Relationship Id="rId25" Type="http://schemas.openxmlformats.org/officeDocument/2006/relationships/image" Target="media/image12.png"/><Relationship Id="rId46" Type="http://schemas.openxmlformats.org/officeDocument/2006/relationships/image" Target="media/image33.jpeg"/><Relationship Id="rId67" Type="http://schemas.openxmlformats.org/officeDocument/2006/relationships/image" Target="media/image52.png"/><Relationship Id="rId116" Type="http://schemas.openxmlformats.org/officeDocument/2006/relationships/hyperlink" Target="https://www.elektrika.lv/lv/instalacija/instalacijas-karbas/virsapmetuma-karbas/simet-sa-instalacijas-karba-n6-85x38x85-mm-ip54-ar-n6" TargetMode="External"/><Relationship Id="rId137" Type="http://schemas.openxmlformats.org/officeDocument/2006/relationships/hyperlink" Target="https://www.lemona.lv/?page=item&amp;i_id=47773" TargetMode="External"/><Relationship Id="rId158" Type="http://schemas.openxmlformats.org/officeDocument/2006/relationships/image" Target="media/image103.jpeg"/><Relationship Id="rId20" Type="http://schemas.openxmlformats.org/officeDocument/2006/relationships/image" Target="media/image7.jpeg"/><Relationship Id="rId41" Type="http://schemas.openxmlformats.org/officeDocument/2006/relationships/image" Target="media/image28.jpeg"/><Relationship Id="rId62" Type="http://schemas.openxmlformats.org/officeDocument/2006/relationships/image" Target="media/image47.png"/><Relationship Id="rId83" Type="http://schemas.openxmlformats.org/officeDocument/2006/relationships/hyperlink" Target="https://www.semicom.lv/M%C4%93rinstrumenti/T%C4%ABkla_m%C4%93riek%C4%81rtas_kabe%C4%BCu_mekl_/Mastech_Digit%C4%81lais_izol%C4%81cijas_pretest%C4%ABbas_m%C4%93r%C4%ABt%C4%81js_MS5203_MASTECH_1591908_637.html" TargetMode="External"/><Relationship Id="rId88" Type="http://schemas.openxmlformats.org/officeDocument/2006/relationships/hyperlink" Target="https://www.semicom.lv/M%C4%93rinstrumenti/Speci%C4%81lie/Uni_t_Str%C4%81vas_m%C4%93r%C4%AB%C5%A1anas_knaibles_UT210D_CATII_CATIII_ar_temperat%C5%ABras_m%C4%93r%C4%AB%C5%A1anu_mazs_UNI_T_2328376_638.html" TargetMode="External"/><Relationship Id="rId111" Type="http://schemas.openxmlformats.org/officeDocument/2006/relationships/image" Target="media/image75.png"/><Relationship Id="rId132" Type="http://schemas.openxmlformats.org/officeDocument/2006/relationships/hyperlink" Target="https://www.elektrika.lv/lv/kabeli-un-vadi/montazas-kabeli-un-vadi/nkt-vads-h07v-k-1x25-zils-lgy-11093117" TargetMode="External"/><Relationship Id="rId153" Type="http://schemas.openxmlformats.org/officeDocument/2006/relationships/image" Target="media/image98.jpeg"/><Relationship Id="rId15" Type="http://schemas.openxmlformats.org/officeDocument/2006/relationships/image" Target="media/image2.jpeg"/><Relationship Id="rId36" Type="http://schemas.openxmlformats.org/officeDocument/2006/relationships/image" Target="media/image23.jpeg"/><Relationship Id="rId57" Type="http://schemas.openxmlformats.org/officeDocument/2006/relationships/image" Target="media/image42.jpeg"/><Relationship Id="rId106" Type="http://schemas.openxmlformats.org/officeDocument/2006/relationships/hyperlink" Target="https://www.elektrika.lv/lv/instalacija/sledzi-un-kontaktligzdas/sledzi/schneider-electric-sledzis-11-v-a-balts-wde001050" TargetMode="External"/><Relationship Id="rId127" Type="http://schemas.openxmlformats.org/officeDocument/2006/relationships/image" Target="media/image83.jpeg"/><Relationship Id="rId10" Type="http://schemas.openxmlformats.org/officeDocument/2006/relationships/hyperlink" Target="mailto:alla.obolevica@daugvt.lv" TargetMode="External"/><Relationship Id="rId31" Type="http://schemas.openxmlformats.org/officeDocument/2006/relationships/image" Target="media/image18.jpeg"/><Relationship Id="rId52" Type="http://schemas.openxmlformats.org/officeDocument/2006/relationships/image" Target="media/image38.jpeg"/><Relationship Id="rId73" Type="http://schemas.openxmlformats.org/officeDocument/2006/relationships/oleObject" Target="embeddings/oleObject2.bin"/><Relationship Id="rId78" Type="http://schemas.openxmlformats.org/officeDocument/2006/relationships/hyperlink" Target="https://www.eis.gov.lv/EIS/Categories/CategoryList.aspx?CategoryId=20635" TargetMode="External"/><Relationship Id="rId94" Type="http://schemas.openxmlformats.org/officeDocument/2006/relationships/hyperlink" Target="https://www.elfadistrelec.lv/lv/wattmeter-lutron-dw-6163/p/11082304" TargetMode="External"/><Relationship Id="rId99" Type="http://schemas.openxmlformats.org/officeDocument/2006/relationships/image" Target="media/image69.jpeg"/><Relationship Id="rId101" Type="http://schemas.openxmlformats.org/officeDocument/2006/relationships/image" Target="media/image70.jpeg"/><Relationship Id="rId122" Type="http://schemas.openxmlformats.org/officeDocument/2006/relationships/hyperlink" Target="https://www.elektrika.lv/lv/apgaismojums/led-spuldzes/led-spuldzes/philips-led-40w-e27-ww-a60m-nd-mv-ledbulb-929001171831" TargetMode="External"/><Relationship Id="rId143" Type="http://schemas.openxmlformats.org/officeDocument/2006/relationships/image" Target="media/image91.png"/><Relationship Id="rId148" Type="http://schemas.openxmlformats.org/officeDocument/2006/relationships/image" Target="media/image94.jpeg"/><Relationship Id="rId164"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mailto:igors.ivanovs@daugvt.lv" TargetMode="External"/><Relationship Id="rId26" Type="http://schemas.openxmlformats.org/officeDocument/2006/relationships/image" Target="media/image13.jpeg"/><Relationship Id="rId47" Type="http://schemas.openxmlformats.org/officeDocument/2006/relationships/image" Target="media/image34.jpeg"/><Relationship Id="rId68" Type="http://schemas.openxmlformats.org/officeDocument/2006/relationships/image" Target="media/image53.png"/><Relationship Id="rId89" Type="http://schemas.openxmlformats.org/officeDocument/2006/relationships/image" Target="media/image64.jpeg"/><Relationship Id="rId112" Type="http://schemas.openxmlformats.org/officeDocument/2006/relationships/hyperlink" Target="https://www.elektrika.lv/lv/instalacija/instalacijas-karbas/regipsa-karbas/obo-bettermann-regipsa-montazas-karba-hg60--68x45-mm-2003414" TargetMode="External"/><Relationship Id="rId133" Type="http://schemas.openxmlformats.org/officeDocument/2006/relationships/image" Target="media/image86.jpeg"/><Relationship Id="rId154" Type="http://schemas.openxmlformats.org/officeDocument/2006/relationships/image" Target="media/image99.jpeg"/><Relationship Id="rId16" Type="http://schemas.openxmlformats.org/officeDocument/2006/relationships/image" Target="media/image3.png"/><Relationship Id="rId37" Type="http://schemas.openxmlformats.org/officeDocument/2006/relationships/image" Target="media/image24.jpeg"/><Relationship Id="rId58" Type="http://schemas.openxmlformats.org/officeDocument/2006/relationships/image" Target="media/image43.png"/><Relationship Id="rId79" Type="http://schemas.openxmlformats.org/officeDocument/2006/relationships/hyperlink" Target="https://www.semicom.lv/T%C4%ABkla_iek%C4%81rtas/Instrumenti/Mont%C4%81%C5%BEas_knaibles_HT_236PA_2121912_244.html" TargetMode="External"/><Relationship Id="rId102" Type="http://schemas.openxmlformats.org/officeDocument/2006/relationships/hyperlink" Target="https://www.elektrika.lv/lv/instalacija/sledzi-un-kontaktligzdas/kontaktligzdas/schneider-electric-kontaktligzda-v-a-balta-wde001080" TargetMode="External"/><Relationship Id="rId123" Type="http://schemas.openxmlformats.org/officeDocument/2006/relationships/image" Target="media/image81.jpeg"/><Relationship Id="rId144" Type="http://schemas.openxmlformats.org/officeDocument/2006/relationships/hyperlink" Target="https://www.lemona.lv/?page=item&amp;i_id=24021" TargetMode="External"/><Relationship Id="rId90" Type="http://schemas.openxmlformats.org/officeDocument/2006/relationships/hyperlink" Target="https://balticled.lv/vadi-kabeli-savienojumi/attaisams-vadu-savienotajs/wago-222-vadu-savienotajs-attaisams-5-0-5-4mm2-32a-peleks.html" TargetMode="External"/><Relationship Id="rId165" Type="http://schemas.openxmlformats.org/officeDocument/2006/relationships/fontTable" Target="fontTable.xml"/><Relationship Id="rId27" Type="http://schemas.openxmlformats.org/officeDocument/2006/relationships/image" Target="media/image14.jpeg"/><Relationship Id="rId48" Type="http://schemas.openxmlformats.org/officeDocument/2006/relationships/hyperlink" Target="http://termini.lza.lv/term.php?term=komutators&amp;list=komutators&amp;lang=LV" TargetMode="External"/><Relationship Id="rId69" Type="http://schemas.openxmlformats.org/officeDocument/2006/relationships/image" Target="media/image54.png"/><Relationship Id="rId113" Type="http://schemas.openxmlformats.org/officeDocument/2006/relationships/image" Target="media/image76.jpeg"/><Relationship Id="rId134" Type="http://schemas.openxmlformats.org/officeDocument/2006/relationships/image" Target="media/image87.jpeg"/><Relationship Id="rId80" Type="http://schemas.openxmlformats.org/officeDocument/2006/relationships/image" Target="media/image60.jpeg"/><Relationship Id="rId155" Type="http://schemas.openxmlformats.org/officeDocument/2006/relationships/image" Target="media/image100.jpeg"/></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881367-12CD-41AE-8817-087FAE7232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372</TotalTime>
  <Pages>1</Pages>
  <Words>65353</Words>
  <Characters>37252</Characters>
  <Application>Microsoft Office Word</Application>
  <DocSecurity>0</DocSecurity>
  <Lines>310</Lines>
  <Paragraphs>204</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102401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Alla Obolevica</dc:creator>
  <cp:keywords/>
  <dc:description/>
  <cp:lastModifiedBy>Alla Obolevica</cp:lastModifiedBy>
  <cp:revision>20</cp:revision>
  <cp:lastPrinted>2019-09-19T06:49:00Z</cp:lastPrinted>
  <dcterms:created xsi:type="dcterms:W3CDTF">2019-09-12T08:47:00Z</dcterms:created>
  <dcterms:modified xsi:type="dcterms:W3CDTF">2019-09-23T11:15:00Z</dcterms:modified>
</cp:coreProperties>
</file>